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color w:val="auto"/>
          <w:sz w:val="28"/>
          <w:szCs w:val="21"/>
        </w:rPr>
      </w:pPr>
      <w:r>
        <w:rPr>
          <w:rFonts w:hint="eastAsia" w:ascii="宋体" w:hAnsi="宋体" w:cs="宋体"/>
          <w:b/>
          <w:color w:val="auto"/>
          <w:sz w:val="28"/>
          <w:szCs w:val="21"/>
          <w:lang w:eastAsia="zh-CN"/>
        </w:rPr>
        <w:t>国家税务总局贺州市平桂区税务局2023年度物业服务采购项目</w:t>
      </w:r>
      <w:r>
        <w:rPr>
          <w:rFonts w:hint="eastAsia" w:ascii="宋体" w:hAnsi="宋体" w:cs="宋体"/>
          <w:b/>
          <w:color w:val="auto"/>
          <w:sz w:val="28"/>
          <w:szCs w:val="21"/>
        </w:rPr>
        <w:t>【</w:t>
      </w:r>
      <w:r>
        <w:rPr>
          <w:rFonts w:hint="eastAsia" w:ascii="宋体" w:hAnsi="宋体" w:cs="宋体"/>
          <w:b/>
          <w:color w:val="auto"/>
          <w:sz w:val="28"/>
          <w:szCs w:val="21"/>
          <w:lang w:eastAsia="zh-CN"/>
        </w:rPr>
        <w:t>FW(SY8)20230102C</w:t>
      </w:r>
      <w:r>
        <w:rPr>
          <w:rFonts w:hint="eastAsia" w:ascii="宋体" w:hAnsi="宋体" w:cs="宋体"/>
          <w:b/>
          <w:color w:val="auto"/>
          <w:sz w:val="28"/>
          <w:szCs w:val="21"/>
        </w:rPr>
        <w:t>】磋商公告</w:t>
      </w:r>
    </w:p>
    <w:p>
      <w:pPr>
        <w:pBdr>
          <w:top w:val="single" w:color="auto" w:sz="4" w:space="1"/>
          <w:left w:val="single" w:color="auto" w:sz="4" w:space="4"/>
          <w:bottom w:val="single" w:color="auto" w:sz="4" w:space="1"/>
          <w:right w:val="single" w:color="auto" w:sz="4" w:space="4"/>
        </w:pBdr>
        <w:rPr>
          <w:rFonts w:ascii="宋体" w:cs="宋体"/>
          <w:color w:val="auto"/>
          <w:kern w:val="0"/>
          <w:szCs w:val="21"/>
          <w:shd w:val="clear" w:color="auto" w:fill="FFFFFF"/>
        </w:rPr>
      </w:pPr>
      <w:r>
        <w:rPr>
          <w:rFonts w:hint="eastAsia" w:ascii="宋体" w:hAnsi="宋体" w:cs="宋体"/>
          <w:color w:val="auto"/>
          <w:szCs w:val="21"/>
        </w:rPr>
        <w:t>项</w:t>
      </w:r>
      <w:r>
        <w:rPr>
          <w:rFonts w:hint="eastAsia" w:ascii="宋体" w:hAnsi="宋体" w:cs="宋体"/>
          <w:color w:val="auto"/>
          <w:kern w:val="0"/>
          <w:szCs w:val="21"/>
          <w:shd w:val="clear" w:color="auto" w:fill="FFFFFF"/>
        </w:rPr>
        <w:t>目概况：</w:t>
      </w:r>
    </w:p>
    <w:p>
      <w:pPr>
        <w:pBdr>
          <w:top w:val="single" w:color="auto" w:sz="4" w:space="1"/>
          <w:left w:val="single" w:color="auto" w:sz="4" w:space="4"/>
          <w:bottom w:val="single" w:color="auto" w:sz="4" w:space="1"/>
          <w:right w:val="single" w:color="auto" w:sz="4" w:space="4"/>
        </w:pBdr>
        <w:ind w:firstLine="420" w:firstLineChars="200"/>
        <w:rPr>
          <w:rFonts w:ascii="宋体" w:cs="宋体"/>
          <w:color w:val="auto"/>
          <w:szCs w:val="21"/>
        </w:rPr>
      </w:pPr>
      <w:r>
        <w:rPr>
          <w:rFonts w:hint="eastAsia" w:ascii="宋体" w:hAnsi="宋体" w:cs="宋体"/>
          <w:color w:val="auto"/>
          <w:kern w:val="0"/>
          <w:szCs w:val="21"/>
          <w:shd w:val="clear" w:color="auto" w:fill="FFFFFF"/>
          <w:lang w:eastAsia="zh-CN"/>
        </w:rPr>
        <w:t>国家税务总局贺州市平桂区税务局2023年度物业服务采购项目项目</w:t>
      </w:r>
      <w:r>
        <w:rPr>
          <w:rFonts w:hint="eastAsia" w:ascii="宋体" w:hAnsi="宋体" w:cs="宋体"/>
          <w:color w:val="auto"/>
          <w:kern w:val="0"/>
          <w:szCs w:val="21"/>
          <w:shd w:val="clear" w:color="auto" w:fill="FFFFFF"/>
        </w:rPr>
        <w:t>在</w:t>
      </w:r>
      <w:r>
        <w:rPr>
          <w:color w:val="auto"/>
        </w:rPr>
        <w:fldChar w:fldCharType="begin"/>
      </w:r>
      <w:r>
        <w:rPr>
          <w:color w:val="auto"/>
        </w:rPr>
        <w:instrText xml:space="preserve"> HYPERLINK "http://www.ccgp.gov.cn（中国政府采购网）、国家税务总局广西壮族自治区税务局桂林频道（http:/guangxi.chinatax.gov.cn/guilin/）、http:/glggzy.org.cn（桂林市公共资源交易中心网）、http:/www.gxyzcg.com/（广西邕政采购代理有限公司网站）。" </w:instrText>
      </w:r>
      <w:r>
        <w:rPr>
          <w:color w:val="auto"/>
        </w:rPr>
        <w:fldChar w:fldCharType="separate"/>
      </w:r>
      <w:r>
        <w:rPr>
          <w:rFonts w:hint="eastAsia" w:ascii="宋体" w:hAnsi="宋体" w:cs="宋体"/>
          <w:color w:val="auto"/>
          <w:kern w:val="0"/>
          <w:szCs w:val="21"/>
          <w:shd w:val="clear" w:color="auto" w:fill="FFFFFF"/>
        </w:rPr>
        <w:t>http://guangxi.chinatax.gov.cn/hezhou/（国家税务总局贺州市税务局 ）、</w:t>
      </w:r>
      <w:r>
        <w:rPr>
          <w:rFonts w:hint="eastAsia" w:ascii="宋体" w:hAnsi="宋体" w:cs="宋体"/>
          <w:color w:val="auto"/>
          <w:kern w:val="0"/>
          <w:szCs w:val="21"/>
          <w:shd w:val="clear" w:color="auto" w:fill="FFFFFF"/>
        </w:rPr>
        <w:fldChar w:fldCharType="end"/>
      </w:r>
      <w:r>
        <w:rPr>
          <w:rFonts w:ascii="宋体" w:hAnsi="宋体" w:cs="宋体"/>
          <w:color w:val="auto"/>
          <w:kern w:val="0"/>
          <w:szCs w:val="21"/>
        </w:rPr>
        <w:t>https://ygcg.bbwcq.com/</w:t>
      </w:r>
      <w:r>
        <w:rPr>
          <w:rFonts w:hint="eastAsia" w:ascii="宋体" w:hAnsi="宋体" w:cs="宋体"/>
          <w:color w:val="auto"/>
          <w:kern w:val="0"/>
          <w:szCs w:val="21"/>
        </w:rPr>
        <w:t>（广西阳光采购服务平台）、</w:t>
      </w:r>
      <w:r>
        <w:rPr>
          <w:rFonts w:ascii="宋体" w:hAnsi="宋体" w:cs="宋体"/>
          <w:color w:val="auto"/>
          <w:szCs w:val="21"/>
        </w:rPr>
        <w:t>http://www.guangxibid.com.cn/</w:t>
      </w:r>
      <w:r>
        <w:rPr>
          <w:rFonts w:hint="eastAsia" w:ascii="宋体" w:hAnsi="宋体" w:cs="宋体"/>
          <w:color w:val="auto"/>
          <w:szCs w:val="21"/>
        </w:rPr>
        <w:t>（广西招标网）上公告，潜在供应商在</w:t>
      </w:r>
      <w:r>
        <w:rPr>
          <w:rFonts w:hint="eastAsia" w:ascii="新宋体" w:hAnsi="新宋体" w:eastAsia="新宋体" w:cs="新宋体"/>
          <w:color w:val="auto"/>
          <w:szCs w:val="21"/>
        </w:rPr>
        <w:t>广西招标网</w:t>
      </w:r>
      <w:r>
        <w:rPr>
          <w:rFonts w:hint="eastAsia" w:ascii="宋体" w:hAnsi="宋体" w:cs="宋体"/>
          <w:color w:val="auto"/>
          <w:szCs w:val="21"/>
        </w:rPr>
        <w:t>获取磋商文件，并于</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bCs/>
          <w:color w:val="auto"/>
          <w:szCs w:val="21"/>
        </w:rPr>
        <w:t>（北京时间）前提交响应文件</w:t>
      </w:r>
      <w:r>
        <w:rPr>
          <w:rFonts w:hint="eastAsia" w:ascii="宋体" w:hAnsi="宋体" w:cs="宋体"/>
          <w:color w:val="auto"/>
          <w:szCs w:val="21"/>
        </w:rPr>
        <w:t>。</w:t>
      </w:r>
    </w:p>
    <w:p>
      <w:pPr>
        <w:widowControl/>
        <w:shd w:val="clear" w:color="auto" w:fill="FFFFFF"/>
        <w:spacing w:before="260" w:after="260" w:line="360" w:lineRule="exact"/>
        <w:jc w:val="left"/>
        <w:rPr>
          <w:rFonts w:ascii="宋体" w:cs="宋体"/>
          <w:b/>
          <w:bCs/>
          <w:color w:val="auto"/>
          <w:szCs w:val="21"/>
        </w:rPr>
      </w:pPr>
      <w:r>
        <w:rPr>
          <w:rFonts w:hint="eastAsia" w:ascii="宋体" w:hAnsi="宋体" w:cs="宋体"/>
          <w:b/>
          <w:bCs/>
          <w:color w:val="auto"/>
          <w:kern w:val="0"/>
          <w:szCs w:val="21"/>
          <w:shd w:val="clear" w:color="auto" w:fill="FFFFFF"/>
        </w:rPr>
        <w:t>一、项目基本情况</w:t>
      </w:r>
    </w:p>
    <w:p>
      <w:pPr>
        <w:widowControl/>
        <w:shd w:val="clear" w:color="auto" w:fill="FFFFFF"/>
        <w:spacing w:line="360" w:lineRule="exact"/>
        <w:ind w:firstLine="420" w:firstLineChars="200"/>
        <w:jc w:val="left"/>
        <w:rPr>
          <w:rFonts w:hint="eastAsia" w:asci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rPr>
        <w:t>项目编号：</w:t>
      </w:r>
      <w:r>
        <w:rPr>
          <w:rFonts w:hint="eastAsia" w:ascii="宋体" w:hAnsi="宋体" w:cs="宋体"/>
          <w:color w:val="auto"/>
          <w:kern w:val="0"/>
          <w:szCs w:val="21"/>
          <w:shd w:val="clear" w:color="auto" w:fill="FFFFFF"/>
          <w:lang w:eastAsia="zh-CN"/>
        </w:rPr>
        <w:t>FW(SY8)20230102C</w:t>
      </w:r>
    </w:p>
    <w:p>
      <w:pPr>
        <w:widowControl/>
        <w:shd w:val="clear" w:color="auto" w:fill="FFFFFF"/>
        <w:spacing w:line="360" w:lineRule="exact"/>
        <w:ind w:firstLine="420" w:firstLineChars="200"/>
        <w:jc w:val="left"/>
        <w:rPr>
          <w:rFonts w:hint="eastAsia" w:asci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rPr>
        <w:t>项目名称：</w:t>
      </w:r>
      <w:r>
        <w:rPr>
          <w:rFonts w:hint="eastAsia" w:ascii="宋体" w:hAnsi="宋体" w:cs="宋体"/>
          <w:color w:val="auto"/>
          <w:kern w:val="0"/>
          <w:szCs w:val="21"/>
          <w:shd w:val="clear" w:color="auto" w:fill="FFFFFF"/>
          <w:lang w:eastAsia="zh-CN"/>
        </w:rPr>
        <w:t>国家税务总局贺州市平桂区税务局2023年度物业服务采购项目</w:t>
      </w:r>
    </w:p>
    <w:p>
      <w:pPr>
        <w:pStyle w:val="7"/>
        <w:spacing w:line="360" w:lineRule="exact"/>
        <w:ind w:firstLine="420"/>
        <w:rPr>
          <w:rFonts w:ascii="宋体" w:cs="宋体"/>
          <w:color w:val="auto"/>
        </w:rPr>
      </w:pPr>
      <w:r>
        <w:rPr>
          <w:rFonts w:hint="eastAsia" w:ascii="宋体" w:hAnsi="宋体" w:cs="宋体"/>
          <w:color w:val="auto"/>
        </w:rPr>
        <w:t>采购方式：磋商</w:t>
      </w:r>
    </w:p>
    <w:p>
      <w:pPr>
        <w:pStyle w:val="3"/>
        <w:spacing w:line="360" w:lineRule="exact"/>
        <w:ind w:firstLine="420" w:firstLineChars="200"/>
        <w:rPr>
          <w:rFonts w:ascii="宋体" w:cs="宋体"/>
          <w:color w:val="auto"/>
          <w:szCs w:val="21"/>
        </w:rPr>
      </w:pPr>
      <w:r>
        <w:rPr>
          <w:rFonts w:hint="eastAsia" w:ascii="宋体" w:hAnsi="宋体" w:cs="宋体"/>
          <w:color w:val="auto"/>
          <w:kern w:val="0"/>
          <w:szCs w:val="21"/>
          <w:shd w:val="clear" w:color="auto" w:fill="FFFFFF"/>
        </w:rPr>
        <w:t>预算金额：人民币</w:t>
      </w:r>
      <w:r>
        <w:rPr>
          <w:rFonts w:hint="eastAsia" w:ascii="宋体" w:hAnsi="宋体" w:cs="宋体"/>
          <w:color w:val="auto"/>
          <w:kern w:val="0"/>
          <w:szCs w:val="21"/>
          <w:shd w:val="clear" w:color="auto" w:fill="FFFFFF"/>
          <w:lang w:val="en-US" w:eastAsia="zh-CN"/>
        </w:rPr>
        <w:t xml:space="preserve"> </w:t>
      </w:r>
      <w:r>
        <w:rPr>
          <w:rFonts w:hint="eastAsia"/>
          <w:color w:val="auto"/>
          <w:spacing w:val="0"/>
          <w:w w:val="100"/>
          <w:position w:val="0"/>
          <w:highlight w:val="none"/>
          <w:lang w:eastAsia="zh-CN"/>
        </w:rPr>
        <w:t>玖拾</w:t>
      </w:r>
      <w:r>
        <w:rPr>
          <w:rFonts w:hint="eastAsia"/>
          <w:color w:val="auto"/>
          <w:spacing w:val="0"/>
          <w:w w:val="100"/>
          <w:position w:val="0"/>
          <w:highlight w:val="none"/>
          <w:lang w:val="en-US" w:eastAsia="zh-CN"/>
        </w:rPr>
        <w:t>玖</w:t>
      </w:r>
      <w:r>
        <w:rPr>
          <w:color w:val="auto"/>
          <w:spacing w:val="0"/>
          <w:w w:val="100"/>
          <w:position w:val="0"/>
          <w:highlight w:val="none"/>
        </w:rPr>
        <w:t>万</w:t>
      </w:r>
      <w:r>
        <w:rPr>
          <w:rFonts w:hint="eastAsia"/>
          <w:color w:val="auto"/>
          <w:spacing w:val="0"/>
          <w:w w:val="100"/>
          <w:position w:val="0"/>
          <w:highlight w:val="none"/>
          <w:lang w:val="en-US" w:eastAsia="zh-CN"/>
        </w:rPr>
        <w:t>伍仟</w:t>
      </w:r>
      <w:r>
        <w:rPr>
          <w:color w:val="auto"/>
          <w:spacing w:val="0"/>
          <w:w w:val="100"/>
          <w:position w:val="0"/>
          <w:highlight w:val="none"/>
        </w:rPr>
        <w:t>元整</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年</w:t>
      </w:r>
      <w:r>
        <w:rPr>
          <w:rFonts w:ascii="宋体" w:hAnsi="宋体" w:cs="宋体"/>
          <w:color w:val="auto"/>
          <w:kern w:val="0"/>
          <w:szCs w:val="21"/>
          <w:shd w:val="clear" w:color="auto" w:fill="FFFFFF"/>
        </w:rPr>
        <w:t>(</w:t>
      </w:r>
      <w:r>
        <w:rPr>
          <w:rFonts w:hint="eastAsia" w:ascii="宋体" w:hAnsi="宋体" w:cs="宋体"/>
          <w:color w:val="auto"/>
          <w:kern w:val="0"/>
          <w:szCs w:val="21"/>
        </w:rPr>
        <w:t>￥</w:t>
      </w:r>
      <w:r>
        <w:rPr>
          <w:rFonts w:hint="eastAsia" w:ascii="宋体" w:hAnsi="宋体" w:cs="宋体"/>
          <w:color w:val="auto"/>
          <w:kern w:val="0"/>
          <w:szCs w:val="21"/>
          <w:lang w:val="en-US" w:eastAsia="zh-CN"/>
        </w:rPr>
        <w:t>995000</w:t>
      </w:r>
      <w:r>
        <w:rPr>
          <w:rFonts w:hint="eastAsia" w:ascii="宋体" w:hAnsi="宋体" w:cs="宋体"/>
          <w:color w:val="auto"/>
          <w:kern w:val="0"/>
          <w:szCs w:val="21"/>
        </w:rPr>
        <w:t>元</w:t>
      </w:r>
      <w:r>
        <w:rPr>
          <w:rFonts w:ascii="宋体" w:hAnsi="宋体" w:cs="宋体"/>
          <w:color w:val="auto"/>
          <w:kern w:val="0"/>
          <w:szCs w:val="21"/>
        </w:rPr>
        <w:t>/</w:t>
      </w:r>
      <w:r>
        <w:rPr>
          <w:rFonts w:hint="eastAsia" w:ascii="宋体" w:hAnsi="宋体" w:cs="宋体"/>
          <w:color w:val="auto"/>
          <w:kern w:val="0"/>
          <w:szCs w:val="21"/>
        </w:rPr>
        <w:t>年</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（本项目为目录外标准下）</w:t>
      </w:r>
    </w:p>
    <w:p>
      <w:pPr>
        <w:widowControl/>
        <w:shd w:val="clear" w:color="auto" w:fill="FFFFFF"/>
        <w:spacing w:line="360" w:lineRule="exact"/>
        <w:ind w:firstLine="420" w:firstLineChars="200"/>
        <w:jc w:val="left"/>
        <w:rPr>
          <w:rFonts w:ascii="宋体" w:cs="宋体"/>
          <w:color w:val="auto"/>
          <w:szCs w:val="21"/>
        </w:rPr>
      </w:pPr>
      <w:r>
        <w:rPr>
          <w:rFonts w:hint="eastAsia" w:ascii="宋体" w:hAnsi="宋体" w:cs="宋体"/>
          <w:color w:val="auto"/>
          <w:kern w:val="0"/>
          <w:szCs w:val="21"/>
          <w:shd w:val="clear" w:color="auto" w:fill="FFFFFF"/>
        </w:rPr>
        <w:t>采购需求：</w:t>
      </w:r>
      <w:r>
        <w:rPr>
          <w:rFonts w:hint="eastAsia" w:ascii="宋体" w:hAnsi="宋体" w:cs="宋体"/>
          <w:color w:val="auto"/>
          <w:kern w:val="0"/>
          <w:szCs w:val="21"/>
          <w:shd w:val="clear" w:color="auto" w:fill="FFFFFF"/>
          <w:lang w:eastAsia="zh-CN"/>
        </w:rPr>
        <w:t>国家税务总局贺州市平桂区税务局2023年度物业服务采购项目</w:t>
      </w:r>
      <w:r>
        <w:rPr>
          <w:rFonts w:ascii="宋体" w:hAnsi="宋体" w:cs="宋体"/>
          <w:color w:val="auto"/>
        </w:rPr>
        <w:t>1</w:t>
      </w:r>
      <w:r>
        <w:rPr>
          <w:rFonts w:hint="eastAsia" w:ascii="宋体" w:hAnsi="宋体" w:cs="宋体"/>
          <w:color w:val="auto"/>
        </w:rPr>
        <w:t>项</w:t>
      </w:r>
      <w:r>
        <w:rPr>
          <w:rFonts w:hint="eastAsia" w:ascii="宋体" w:hAnsi="宋体" w:cs="宋体"/>
          <w:color w:val="auto"/>
          <w:kern w:val="0"/>
          <w:szCs w:val="21"/>
          <w:shd w:val="clear" w:color="auto" w:fill="FFFFFF"/>
        </w:rPr>
        <w:t>。如需进一步了解详细内容，详见磋商文件。</w:t>
      </w:r>
    </w:p>
    <w:p>
      <w:pPr>
        <w:widowControl/>
        <w:shd w:val="clear" w:color="auto" w:fill="FFFFFF"/>
        <w:spacing w:line="360" w:lineRule="exact"/>
        <w:ind w:firstLine="420" w:firstLineChars="200"/>
        <w:jc w:val="left"/>
        <w:rPr>
          <w:rFonts w:ascii="宋体" w:cs="宋体"/>
          <w:color w:val="auto"/>
          <w:kern w:val="0"/>
          <w:szCs w:val="21"/>
          <w:shd w:val="clear" w:color="auto" w:fill="FFFFFF"/>
        </w:rPr>
      </w:pPr>
      <w:r>
        <w:rPr>
          <w:rFonts w:hint="eastAsia" w:ascii="宋体" w:hAnsi="宋体" w:cs="宋体"/>
          <w:color w:val="auto"/>
          <w:kern w:val="0"/>
          <w:szCs w:val="21"/>
          <w:shd w:val="clear" w:color="auto" w:fill="FFFFFF"/>
        </w:rPr>
        <w:t>服务期限：</w:t>
      </w:r>
      <w:r>
        <w:rPr>
          <w:rFonts w:hint="eastAsia" w:ascii="宋体" w:hAnsi="宋体" w:cs="宋体"/>
          <w:color w:val="auto"/>
          <w:kern w:val="0"/>
          <w:szCs w:val="21"/>
          <w:shd w:val="clear" w:color="auto" w:fill="FFFFFF"/>
          <w:lang w:eastAsia="zh-CN"/>
        </w:rPr>
        <w:t>一</w:t>
      </w:r>
      <w:r>
        <w:rPr>
          <w:rFonts w:hint="eastAsia"/>
          <w:color w:val="auto"/>
        </w:rPr>
        <w:t>年（具体按合同生效日期为准）</w:t>
      </w:r>
    </w:p>
    <w:p>
      <w:pPr>
        <w:widowControl/>
        <w:shd w:val="clear" w:color="auto" w:fill="FFFFFF"/>
        <w:spacing w:line="360" w:lineRule="exact"/>
        <w:ind w:firstLine="420" w:firstLineChars="200"/>
        <w:jc w:val="left"/>
        <w:rPr>
          <w:rFonts w:ascii="宋体" w:cs="宋体"/>
          <w:color w:val="auto"/>
          <w:kern w:val="0"/>
          <w:szCs w:val="21"/>
          <w:shd w:val="clear" w:color="auto" w:fill="FFFFFF"/>
        </w:rPr>
      </w:pPr>
      <w:r>
        <w:rPr>
          <w:rFonts w:hint="eastAsia" w:ascii="宋体" w:hAnsi="宋体" w:cs="宋体"/>
          <w:color w:val="auto"/>
          <w:kern w:val="0"/>
          <w:szCs w:val="21"/>
          <w:shd w:val="clear" w:color="auto" w:fill="FFFFFF"/>
        </w:rPr>
        <w:t>本项目属于中央预算单位政府集中采购目录、部门集中采购目录以外且在分散采购限额标准以下项目，不属于政府采购项目，遵照《国家税务总局广西壮族自治区税务局系统目录外标准下项目采购管理暂行办法（修订）》（桂税办发〔</w:t>
      </w:r>
      <w:r>
        <w:rPr>
          <w:rFonts w:ascii="宋体" w:hAnsi="宋体" w:cs="宋体"/>
          <w:color w:val="auto"/>
          <w:kern w:val="0"/>
          <w:szCs w:val="21"/>
          <w:shd w:val="clear" w:color="auto" w:fill="FFFFFF"/>
        </w:rPr>
        <w:t>2019</w:t>
      </w:r>
      <w:r>
        <w:rPr>
          <w:rFonts w:hint="eastAsia" w:ascii="宋体" w:hAnsi="宋体" w:cs="宋体"/>
          <w:color w:val="auto"/>
          <w:kern w:val="0"/>
          <w:szCs w:val="21"/>
          <w:shd w:val="clear" w:color="auto" w:fill="FFFFFF"/>
        </w:rPr>
        <w:t>〕</w:t>
      </w:r>
      <w:r>
        <w:rPr>
          <w:rFonts w:ascii="宋体" w:hAnsi="宋体" w:cs="宋体"/>
          <w:color w:val="auto"/>
          <w:kern w:val="0"/>
          <w:szCs w:val="21"/>
          <w:shd w:val="clear" w:color="auto" w:fill="FFFFFF"/>
        </w:rPr>
        <w:t xml:space="preserve">4 </w:t>
      </w:r>
      <w:r>
        <w:rPr>
          <w:rFonts w:hint="eastAsia" w:ascii="宋体" w:hAnsi="宋体" w:cs="宋体"/>
          <w:color w:val="auto"/>
          <w:kern w:val="0"/>
          <w:szCs w:val="21"/>
          <w:shd w:val="clear" w:color="auto" w:fill="FFFFFF"/>
        </w:rPr>
        <w:t>号）执行采购。</w:t>
      </w:r>
    </w:p>
    <w:p>
      <w:pPr>
        <w:widowControl/>
        <w:shd w:val="clear" w:color="auto" w:fill="FFFFFF"/>
        <w:spacing w:line="360" w:lineRule="exact"/>
        <w:ind w:firstLine="480"/>
        <w:jc w:val="left"/>
        <w:rPr>
          <w:rFonts w:ascii="宋体" w:cs="宋体"/>
          <w:color w:val="auto"/>
          <w:szCs w:val="21"/>
        </w:rPr>
      </w:pPr>
      <w:r>
        <w:rPr>
          <w:rFonts w:hint="eastAsia" w:ascii="宋体" w:hAnsi="宋体" w:cs="宋体"/>
          <w:color w:val="auto"/>
          <w:kern w:val="0"/>
          <w:szCs w:val="21"/>
          <w:shd w:val="clear" w:color="auto" w:fill="FFFFFF"/>
        </w:rPr>
        <w:t>本项目不接受联合体。</w:t>
      </w:r>
    </w:p>
    <w:p>
      <w:pPr>
        <w:widowControl/>
        <w:shd w:val="clear" w:color="auto" w:fill="FFFFFF"/>
        <w:spacing w:before="260" w:after="260" w:line="360" w:lineRule="exact"/>
        <w:jc w:val="left"/>
        <w:rPr>
          <w:rFonts w:ascii="宋体" w:cs="宋体"/>
          <w:b/>
          <w:bCs/>
          <w:color w:val="auto"/>
          <w:szCs w:val="21"/>
        </w:rPr>
      </w:pPr>
      <w:bookmarkStart w:id="0" w:name="_Toc35393799"/>
      <w:bookmarkEnd w:id="0"/>
      <w:bookmarkStart w:id="1" w:name="_Toc35393630"/>
      <w:bookmarkEnd w:id="1"/>
      <w:bookmarkStart w:id="2" w:name="_Toc28359013"/>
      <w:bookmarkEnd w:id="2"/>
      <w:bookmarkStart w:id="3" w:name="_Toc28359090"/>
      <w:r>
        <w:rPr>
          <w:rFonts w:hint="eastAsia" w:ascii="宋体" w:hAnsi="宋体" w:cs="宋体"/>
          <w:b/>
          <w:bCs/>
          <w:color w:val="auto"/>
          <w:kern w:val="0"/>
          <w:szCs w:val="21"/>
          <w:shd w:val="clear" w:color="auto" w:fill="FFFFFF"/>
        </w:rPr>
        <w:t>二、申请人的资格要求：</w:t>
      </w:r>
      <w:bookmarkEnd w:id="3"/>
    </w:p>
    <w:p>
      <w:pPr>
        <w:widowControl/>
        <w:shd w:val="clear" w:color="auto" w:fill="FFFFFF"/>
        <w:spacing w:line="360" w:lineRule="exact"/>
        <w:ind w:firstLine="420" w:firstLineChars="200"/>
        <w:jc w:val="left"/>
        <w:rPr>
          <w:rFonts w:ascii="宋体" w:cs="宋体"/>
          <w:color w:val="auto"/>
          <w:kern w:val="0"/>
          <w:szCs w:val="21"/>
          <w:shd w:val="clear" w:color="auto" w:fill="FFFFFF"/>
        </w:rPr>
      </w:pPr>
      <w:r>
        <w:rPr>
          <w:rFonts w:ascii="宋体" w:hAnsi="宋体" w:cs="宋体"/>
          <w:color w:val="auto"/>
          <w:kern w:val="0"/>
          <w:szCs w:val="21"/>
          <w:shd w:val="clear" w:color="auto" w:fill="FFFFFF"/>
        </w:rPr>
        <w:t>1</w:t>
      </w:r>
      <w:r>
        <w:rPr>
          <w:rFonts w:hint="eastAsia" w:ascii="宋体" w:hAnsi="宋体" w:cs="宋体"/>
          <w:color w:val="auto"/>
          <w:kern w:val="0"/>
          <w:szCs w:val="21"/>
          <w:shd w:val="clear" w:color="auto" w:fill="FFFFFF"/>
          <w:lang w:val="en-US" w:eastAsia="zh-CN"/>
        </w:rPr>
        <w:t>.</w:t>
      </w:r>
      <w:r>
        <w:rPr>
          <w:rFonts w:hint="eastAsia" w:ascii="宋体" w:hAnsi="宋体" w:cs="宋体"/>
          <w:color w:val="auto"/>
          <w:kern w:val="0"/>
          <w:szCs w:val="21"/>
          <w:shd w:val="clear" w:color="auto" w:fill="FFFFFF"/>
        </w:rPr>
        <w:t>符合中华人民共和国政府采购法第二十二条规定的条件。本项目面向中小微企业采购，参加磋商的供应商应符合《政府采购促进中小企业发展管理办法》（财库</w:t>
      </w:r>
      <w:r>
        <w:rPr>
          <w:rFonts w:ascii="宋体" w:hAnsi="宋体" w:cs="宋体"/>
          <w:color w:val="auto"/>
          <w:kern w:val="0"/>
          <w:szCs w:val="21"/>
          <w:shd w:val="clear" w:color="auto" w:fill="FFFFFF"/>
        </w:rPr>
        <w:t>[2020]46</w:t>
      </w:r>
      <w:r>
        <w:rPr>
          <w:rFonts w:hint="eastAsia" w:ascii="宋体" w:hAnsi="宋体" w:cs="宋体"/>
          <w:color w:val="auto"/>
          <w:kern w:val="0"/>
          <w:szCs w:val="21"/>
          <w:shd w:val="clear" w:color="auto" w:fill="FFFFFF"/>
        </w:rPr>
        <w:t>号）中关于中小微企业的相关规定；监狱企业及残疾人福利性单位视同于小微企业；本项目采购所属行业明确为“物业</w:t>
      </w:r>
      <w:r>
        <w:rPr>
          <w:rFonts w:hint="eastAsia" w:ascii="宋体" w:hAnsi="宋体" w:cs="宋体"/>
          <w:color w:val="auto"/>
          <w:kern w:val="0"/>
          <w:szCs w:val="21"/>
          <w:shd w:val="clear" w:color="auto" w:fill="FFFFFF"/>
          <w:lang w:eastAsia="zh-CN"/>
        </w:rPr>
        <w:t>管理</w:t>
      </w:r>
      <w:r>
        <w:rPr>
          <w:rFonts w:hint="eastAsia" w:ascii="宋体" w:hAnsi="宋体" w:cs="宋体"/>
          <w:color w:val="auto"/>
          <w:kern w:val="0"/>
          <w:szCs w:val="21"/>
          <w:shd w:val="clear" w:color="auto" w:fill="FFFFFF"/>
        </w:rPr>
        <w:t>”。</w:t>
      </w:r>
    </w:p>
    <w:p>
      <w:pPr>
        <w:widowControl/>
        <w:shd w:val="clear" w:color="auto" w:fill="FFFFFF"/>
        <w:spacing w:line="360" w:lineRule="exact"/>
        <w:ind w:firstLine="420" w:firstLineChars="200"/>
        <w:jc w:val="left"/>
        <w:rPr>
          <w:rFonts w:ascii="宋体" w:cs="宋体"/>
          <w:color w:val="auto"/>
        </w:rPr>
      </w:pPr>
      <w:r>
        <w:rPr>
          <w:rFonts w:hint="eastAsia" w:ascii="宋体" w:hAnsi="宋体" w:cs="宋体"/>
          <w:color w:val="auto"/>
          <w:kern w:val="0"/>
          <w:szCs w:val="21"/>
          <w:shd w:val="clear" w:color="auto" w:fill="FFFFFF"/>
          <w:lang w:val="en-US" w:eastAsia="zh-CN"/>
        </w:rPr>
        <w:t>2</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本项目的特定资格要求：</w:t>
      </w:r>
      <w:r>
        <w:rPr>
          <w:rFonts w:hint="eastAsia" w:ascii="宋体" w:hAnsi="宋体" w:cs="宋体"/>
          <w:color w:val="auto"/>
        </w:rPr>
        <w:t>无</w:t>
      </w:r>
    </w:p>
    <w:p>
      <w:pPr>
        <w:spacing w:line="360" w:lineRule="exact"/>
        <w:ind w:firstLine="420" w:firstLineChars="200"/>
        <w:rPr>
          <w:rFonts w:ascii="宋体" w:cs="宋体"/>
          <w:color w:val="auto"/>
        </w:rPr>
      </w:pPr>
      <w:r>
        <w:rPr>
          <w:rFonts w:hint="eastAsia" w:ascii="宋体" w:hAnsi="宋体" w:cs="宋体"/>
          <w:color w:val="auto"/>
          <w:lang w:val="en-US" w:eastAsia="zh-CN"/>
        </w:rPr>
        <w:t>3</w:t>
      </w:r>
      <w:r>
        <w:rPr>
          <w:rFonts w:ascii="宋体" w:hAnsi="宋体" w:cs="宋体"/>
          <w:color w:val="auto"/>
        </w:rPr>
        <w:t>.</w:t>
      </w:r>
      <w:r>
        <w:rPr>
          <w:rFonts w:hint="eastAsia" w:ascii="宋体" w:hAnsi="宋体" w:cs="宋体"/>
          <w:color w:val="auto"/>
        </w:rPr>
        <w:t>本项目由符合国家有关法律法规规定、同时满足本项目资质要求、在中国境内注册的合格供应商参加投标。</w:t>
      </w:r>
    </w:p>
    <w:p>
      <w:pPr>
        <w:widowControl/>
        <w:shd w:val="clear" w:color="auto" w:fill="FFFFFF"/>
        <w:spacing w:line="360" w:lineRule="exact"/>
        <w:ind w:firstLine="420" w:firstLineChars="200"/>
        <w:jc w:val="left"/>
        <w:rPr>
          <w:rFonts w:ascii="宋体" w:cs="宋体"/>
          <w:color w:val="auto"/>
          <w:szCs w:val="21"/>
        </w:rPr>
      </w:pPr>
      <w:r>
        <w:rPr>
          <w:rFonts w:hint="eastAsia" w:ascii="宋体" w:hAnsi="宋体" w:cs="宋体"/>
          <w:color w:val="auto"/>
          <w:kern w:val="0"/>
          <w:szCs w:val="21"/>
          <w:shd w:val="clear" w:color="auto" w:fill="FFFFFF"/>
          <w:lang w:val="en-US" w:eastAsia="zh-CN"/>
        </w:rPr>
        <w:t>4</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参加</w:t>
      </w:r>
      <w:r>
        <w:rPr>
          <w:rFonts w:hint="eastAsia" w:ascii="宋体" w:hAnsi="宋体" w:cs="宋体"/>
          <w:color w:val="auto"/>
        </w:rPr>
        <w:t>政府采购</w:t>
      </w:r>
      <w:r>
        <w:rPr>
          <w:rFonts w:hint="eastAsia" w:ascii="宋体" w:hAnsi="宋体" w:cs="宋体"/>
          <w:color w:val="auto"/>
          <w:kern w:val="0"/>
          <w:szCs w:val="21"/>
          <w:shd w:val="clear" w:color="auto" w:fill="FFFFFF"/>
        </w:rPr>
        <w:t>活动前三年内，在经营活动中没有重大违法记录和不良信用记录（在“信用中国”网站</w:t>
      </w:r>
      <w:r>
        <w:rPr>
          <w:rFonts w:ascii="宋体" w:hAnsi="宋体" w:cs="宋体"/>
          <w:color w:val="auto"/>
          <w:kern w:val="0"/>
          <w:szCs w:val="21"/>
          <w:shd w:val="clear" w:color="auto" w:fill="FFFFFF"/>
        </w:rPr>
        <w:t>(www.creditchina.gov.cn)</w:t>
      </w:r>
      <w:r>
        <w:rPr>
          <w:rFonts w:hint="eastAsia" w:ascii="宋体" w:hAnsi="宋体" w:cs="宋体"/>
          <w:color w:val="auto"/>
          <w:kern w:val="0"/>
          <w:szCs w:val="21"/>
          <w:shd w:val="clear" w:color="auto" w:fill="FFFFFF"/>
        </w:rPr>
        <w:t>、中国政府采购网</w:t>
      </w:r>
      <w:r>
        <w:rPr>
          <w:rFonts w:ascii="宋体" w:hAnsi="宋体" w:cs="宋体"/>
          <w:color w:val="auto"/>
          <w:kern w:val="0"/>
          <w:szCs w:val="21"/>
          <w:shd w:val="clear" w:color="auto" w:fill="FFFFFF"/>
        </w:rPr>
        <w:t>(www.ccgp.gov.cn)</w:t>
      </w:r>
      <w:r>
        <w:rPr>
          <w:rFonts w:hint="eastAsia" w:ascii="宋体" w:hAnsi="宋体" w:cs="宋体"/>
          <w:color w:val="auto"/>
          <w:kern w:val="0"/>
          <w:szCs w:val="21"/>
          <w:shd w:val="clear" w:color="auto" w:fill="FFFFFF"/>
        </w:rPr>
        <w:t>等渠道被列入失信被执行人、重大税收违法案件当事人名单、政府采购严重违法失信行为记录名单的供应商将被拒绝其参与本次采购活动）。</w:t>
      </w:r>
    </w:p>
    <w:p>
      <w:pPr>
        <w:widowControl/>
        <w:shd w:val="clear" w:color="auto" w:fill="FFFFFF"/>
        <w:spacing w:line="360" w:lineRule="exact"/>
        <w:ind w:firstLine="480"/>
        <w:jc w:val="left"/>
        <w:rPr>
          <w:rFonts w:ascii="宋体" w:cs="宋体"/>
          <w:color w:val="auto"/>
          <w:kern w:val="0"/>
          <w:szCs w:val="21"/>
          <w:shd w:val="clear" w:color="auto" w:fill="FFFFFF"/>
        </w:rPr>
      </w:pPr>
      <w:r>
        <w:rPr>
          <w:rFonts w:hint="eastAsia" w:ascii="宋体" w:hAnsi="宋体" w:cs="宋体"/>
          <w:color w:val="auto"/>
          <w:kern w:val="0"/>
          <w:szCs w:val="21"/>
          <w:shd w:val="clear" w:color="auto" w:fill="FFFFFF"/>
          <w:lang w:val="en-US" w:eastAsia="zh-CN"/>
        </w:rPr>
        <w:t>5</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单位负责人为同一人或者存在直接控股、管理关系的不同供应商，不得参加同一合同项下的采购活动。</w:t>
      </w:r>
      <w:bookmarkStart w:id="4" w:name="_Toc35393800"/>
      <w:bookmarkEnd w:id="4"/>
      <w:bookmarkStart w:id="5" w:name="_Toc35393631"/>
    </w:p>
    <w:p>
      <w:pPr>
        <w:widowControl/>
        <w:shd w:val="clear" w:color="auto" w:fill="FFFFFF"/>
        <w:spacing w:line="360" w:lineRule="exact"/>
        <w:ind w:firstLine="480"/>
        <w:jc w:val="left"/>
        <w:rPr>
          <w:rFonts w:ascii="宋体" w:cs="宋体"/>
          <w:color w:val="auto"/>
          <w:kern w:val="0"/>
          <w:szCs w:val="21"/>
          <w:shd w:val="clear" w:color="auto" w:fill="FFFFFF"/>
        </w:rPr>
      </w:pPr>
      <w:r>
        <w:rPr>
          <w:rFonts w:hint="eastAsia" w:ascii="宋体" w:hAnsi="宋体" w:cs="宋体"/>
          <w:color w:val="auto"/>
          <w:kern w:val="0"/>
          <w:szCs w:val="21"/>
          <w:shd w:val="clear" w:color="auto" w:fill="FFFFFF"/>
          <w:lang w:val="en-US" w:eastAsia="zh-CN"/>
        </w:rPr>
        <w:t>6</w:t>
      </w:r>
      <w:r>
        <w:rPr>
          <w:rFonts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t>为本项目提供整体设计、规范编制或者项目管理、监理、检测等服务的供应商，不得再参加本次采购活动。</w:t>
      </w:r>
    </w:p>
    <w:p>
      <w:pPr>
        <w:widowControl/>
        <w:shd w:val="clear" w:color="auto" w:fill="FFFFFF"/>
        <w:spacing w:line="360" w:lineRule="exact"/>
        <w:ind w:firstLine="480"/>
        <w:jc w:val="left"/>
        <w:rPr>
          <w:rFonts w:ascii="宋体" w:cs="宋体"/>
          <w:b/>
          <w:bCs/>
          <w:color w:val="auto"/>
          <w:kern w:val="0"/>
          <w:szCs w:val="21"/>
          <w:shd w:val="clear" w:color="auto" w:fill="FFFFFF"/>
        </w:rPr>
      </w:pPr>
      <w:r>
        <w:rPr>
          <w:rFonts w:hint="eastAsia" w:ascii="宋体" w:hAnsi="宋体" w:cs="宋体"/>
          <w:b/>
          <w:bCs/>
          <w:color w:val="auto"/>
          <w:kern w:val="0"/>
          <w:szCs w:val="21"/>
          <w:shd w:val="clear" w:color="auto" w:fill="FFFFFF"/>
        </w:rPr>
        <w:t>三、获取采购文件</w:t>
      </w:r>
      <w:bookmarkEnd w:id="5"/>
      <w:bookmarkStart w:id="6" w:name="_Toc28359015"/>
      <w:bookmarkEnd w:id="6"/>
      <w:bookmarkStart w:id="7" w:name="_Toc35393632"/>
      <w:bookmarkEnd w:id="7"/>
      <w:bookmarkStart w:id="8" w:name="_Toc28359092"/>
      <w:bookmarkEnd w:id="8"/>
      <w:bookmarkStart w:id="9" w:name="_Toc35393801"/>
    </w:p>
    <w:bookmarkEnd w:id="9"/>
    <w:p>
      <w:pPr>
        <w:spacing w:line="300" w:lineRule="exact"/>
        <w:ind w:firstLine="420" w:firstLineChars="200"/>
        <w:rPr>
          <w:rFonts w:ascii="宋体" w:cs="宋体"/>
          <w:color w:val="auto"/>
        </w:rPr>
      </w:pPr>
      <w:bookmarkStart w:id="10" w:name="_Toc13547"/>
      <w:r>
        <w:rPr>
          <w:rFonts w:ascii="宋体" w:hAnsi="宋体" w:cs="宋体"/>
          <w:color w:val="auto"/>
        </w:rPr>
        <w:t>1</w:t>
      </w:r>
      <w:r>
        <w:rPr>
          <w:rFonts w:hint="eastAsia" w:ascii="宋体" w:hAnsi="宋体" w:cs="宋体"/>
          <w:color w:val="auto"/>
        </w:rPr>
        <w:t>、时间：</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 xml:space="preserve">19 </w:t>
      </w:r>
      <w:r>
        <w:rPr>
          <w:rFonts w:hint="eastAsia" w:ascii="宋体" w:hAnsi="宋体" w:cs="宋体"/>
          <w:color w:val="auto"/>
          <w:szCs w:val="21"/>
        </w:rPr>
        <w:t>日</w:t>
      </w:r>
      <w:r>
        <w:rPr>
          <w:rFonts w:hint="eastAsia" w:ascii="宋体" w:hAnsi="宋体" w:cs="宋体"/>
          <w:color w:val="auto"/>
        </w:rPr>
        <w:t>至</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31</w:t>
      </w:r>
      <w:r>
        <w:rPr>
          <w:rFonts w:hint="eastAsia" w:ascii="宋体" w:hAnsi="宋体" w:cs="宋体"/>
          <w:color w:val="auto"/>
          <w:szCs w:val="21"/>
        </w:rPr>
        <w:t>日</w:t>
      </w:r>
      <w:r>
        <w:rPr>
          <w:rFonts w:hint="eastAsia" w:ascii="宋体" w:hAnsi="宋体" w:cs="宋体"/>
          <w:color w:val="auto"/>
        </w:rPr>
        <w:t>（北京时间，法定节假日除外）；</w:t>
      </w:r>
      <w:bookmarkEnd w:id="10"/>
    </w:p>
    <w:p>
      <w:pPr>
        <w:spacing w:line="300" w:lineRule="exact"/>
        <w:ind w:firstLine="420" w:firstLineChars="200"/>
        <w:rPr>
          <w:rFonts w:ascii="宋体" w:cs="宋体"/>
          <w:color w:val="auto"/>
        </w:rPr>
      </w:pPr>
      <w:bookmarkStart w:id="11" w:name="_Toc19723"/>
      <w:r>
        <w:rPr>
          <w:rFonts w:ascii="宋体" w:hAnsi="宋体" w:cs="宋体"/>
          <w:color w:val="auto"/>
        </w:rPr>
        <w:t>2</w:t>
      </w:r>
      <w:r>
        <w:rPr>
          <w:rFonts w:hint="eastAsia" w:ascii="宋体" w:hAnsi="宋体" w:cs="宋体"/>
          <w:color w:val="auto"/>
        </w:rPr>
        <w:t>、地点</w:t>
      </w:r>
      <w:r>
        <w:rPr>
          <w:rFonts w:ascii="宋体" w:hAnsi="宋体" w:cs="宋体"/>
          <w:color w:val="auto"/>
        </w:rPr>
        <w:t>: </w:t>
      </w:r>
      <w:r>
        <w:rPr>
          <w:rFonts w:hint="eastAsia" w:ascii="宋体" w:hAnsi="宋体" w:cs="宋体"/>
          <w:color w:val="auto"/>
        </w:rPr>
        <w:t>通过广西招标网（</w:t>
      </w:r>
      <w:r>
        <w:rPr>
          <w:rFonts w:ascii="宋体" w:hAnsi="宋体" w:cs="宋体"/>
          <w:color w:val="auto"/>
        </w:rPr>
        <w:t>http://www.guangxibid.com.cn/</w:t>
      </w:r>
      <w:r>
        <w:rPr>
          <w:rFonts w:hint="eastAsia" w:ascii="宋体" w:hAnsi="宋体" w:cs="宋体"/>
          <w:color w:val="auto"/>
        </w:rPr>
        <w:t>）投标人入口广西国资交易电子招标采购平台发售；</w:t>
      </w:r>
      <w:bookmarkEnd w:id="11"/>
    </w:p>
    <w:p>
      <w:pPr>
        <w:spacing w:line="300" w:lineRule="exact"/>
        <w:ind w:firstLine="420" w:firstLineChars="200"/>
        <w:rPr>
          <w:rFonts w:ascii="宋体" w:cs="宋体"/>
          <w:color w:val="auto"/>
        </w:rPr>
      </w:pPr>
      <w:bookmarkStart w:id="12" w:name="_Toc21270"/>
      <w:r>
        <w:rPr>
          <w:rFonts w:ascii="宋体" w:hAnsi="宋体" w:cs="宋体"/>
          <w:color w:val="auto"/>
        </w:rPr>
        <w:t>3</w:t>
      </w:r>
      <w:r>
        <w:rPr>
          <w:rFonts w:hint="eastAsia" w:ascii="宋体" w:hAnsi="宋体" w:cs="宋体"/>
          <w:color w:val="auto"/>
        </w:rPr>
        <w:t>、方式：在广西国资交易电子招标采购平台注册会员后，在线完成购买及下载采购文件，未办理网上购买采购文件的，竞标无效；</w:t>
      </w:r>
      <w:bookmarkEnd w:id="12"/>
    </w:p>
    <w:p>
      <w:pPr>
        <w:spacing w:line="300" w:lineRule="exact"/>
        <w:ind w:firstLine="420" w:firstLineChars="200"/>
        <w:rPr>
          <w:rFonts w:ascii="宋体" w:cs="宋体"/>
          <w:color w:val="auto"/>
        </w:rPr>
      </w:pPr>
      <w:bookmarkStart w:id="13" w:name="_Toc1441"/>
      <w:r>
        <w:rPr>
          <w:rFonts w:ascii="宋体" w:hAnsi="宋体" w:cs="宋体"/>
          <w:color w:val="auto"/>
        </w:rPr>
        <w:t>4</w:t>
      </w:r>
      <w:r>
        <w:rPr>
          <w:rFonts w:hint="eastAsia" w:ascii="宋体" w:hAnsi="宋体" w:cs="宋体"/>
          <w:color w:val="auto"/>
        </w:rPr>
        <w:t>、售价：采购文件</w:t>
      </w:r>
      <w:r>
        <w:rPr>
          <w:rFonts w:hint="eastAsia" w:ascii="宋体" w:hAnsi="宋体" w:cs="宋体"/>
          <w:color w:val="auto"/>
          <w:lang w:val="en-US" w:eastAsia="zh-CN"/>
        </w:rPr>
        <w:t>100</w:t>
      </w:r>
      <w:r>
        <w:rPr>
          <w:rFonts w:hint="eastAsia" w:ascii="宋体" w:hAnsi="宋体" w:cs="宋体"/>
          <w:color w:val="auto"/>
        </w:rPr>
        <w:t>元，平台管理费</w:t>
      </w:r>
      <w:r>
        <w:rPr>
          <w:rFonts w:ascii="宋体" w:hAnsi="宋体" w:cs="宋体"/>
          <w:color w:val="auto"/>
        </w:rPr>
        <w:t>200</w:t>
      </w:r>
      <w:r>
        <w:rPr>
          <w:rFonts w:hint="eastAsia" w:ascii="宋体" w:hAnsi="宋体" w:cs="宋体"/>
          <w:color w:val="auto"/>
        </w:rPr>
        <w:t>元，售后不退。</w:t>
      </w:r>
      <w:bookmarkEnd w:id="13"/>
    </w:p>
    <w:p>
      <w:pPr>
        <w:spacing w:line="300" w:lineRule="exact"/>
        <w:ind w:firstLine="420" w:firstLineChars="200"/>
        <w:rPr>
          <w:rFonts w:ascii="宋体" w:cs="宋体"/>
          <w:color w:val="auto"/>
        </w:rPr>
      </w:pPr>
      <w:bookmarkStart w:id="14" w:name="_Toc20518"/>
      <w:r>
        <w:rPr>
          <w:rFonts w:hint="eastAsia" w:ascii="宋体" w:hAnsi="宋体" w:cs="宋体"/>
          <w:color w:val="auto"/>
        </w:rPr>
        <w:t>注：</w:t>
      </w:r>
      <w:r>
        <w:rPr>
          <w:rFonts w:ascii="宋体" w:hAnsi="宋体" w:cs="宋体"/>
          <w:color w:val="auto"/>
        </w:rPr>
        <w:t>1</w:t>
      </w:r>
      <w:r>
        <w:rPr>
          <w:rFonts w:hint="eastAsia" w:ascii="宋体" w:hAnsi="宋体" w:cs="宋体"/>
          <w:color w:val="auto"/>
        </w:rPr>
        <w:t>、广西国资交易电子招标采购平台注册会员具体流程请访问广西招标网首页的常用下载窗口进行查看；</w:t>
      </w:r>
      <w:bookmarkEnd w:id="14"/>
    </w:p>
    <w:p>
      <w:pPr>
        <w:spacing w:line="300" w:lineRule="exact"/>
        <w:ind w:firstLine="420" w:firstLineChars="200"/>
        <w:rPr>
          <w:rFonts w:ascii="宋体" w:cs="宋体"/>
          <w:color w:val="auto"/>
        </w:rPr>
      </w:pPr>
      <w:bookmarkStart w:id="15" w:name="_Toc31128"/>
      <w:r>
        <w:rPr>
          <w:rFonts w:ascii="宋体" w:hAnsi="宋体" w:cs="宋体"/>
          <w:color w:val="auto"/>
        </w:rPr>
        <w:t>5</w:t>
      </w:r>
      <w:r>
        <w:rPr>
          <w:rFonts w:hint="eastAsia" w:ascii="宋体" w:hAnsi="宋体" w:cs="宋体"/>
          <w:color w:val="auto"/>
        </w:rPr>
        <w:t>、用户注册及平台使用咨询：广西国资交易电子招标采购平台</w:t>
      </w:r>
      <w:r>
        <w:rPr>
          <w:rFonts w:ascii="宋体" w:cs="宋体"/>
          <w:color w:val="auto"/>
        </w:rPr>
        <w:t>   </w:t>
      </w:r>
      <w:r>
        <w:rPr>
          <w:rFonts w:hint="eastAsia" w:ascii="宋体" w:hAnsi="宋体" w:cs="宋体"/>
          <w:color w:val="auto"/>
        </w:rPr>
        <w:t>电话：</w:t>
      </w:r>
      <w:r>
        <w:rPr>
          <w:rFonts w:ascii="宋体" w:hAnsi="宋体" w:cs="宋体"/>
          <w:color w:val="auto"/>
        </w:rPr>
        <w:t>0771-5579209</w:t>
      </w:r>
      <w:bookmarkEnd w:id="15"/>
    </w:p>
    <w:p>
      <w:pPr>
        <w:spacing w:line="300" w:lineRule="exact"/>
        <w:ind w:firstLine="420" w:firstLineChars="200"/>
        <w:rPr>
          <w:rFonts w:ascii="宋体" w:cs="宋体"/>
          <w:color w:val="auto"/>
        </w:rPr>
      </w:pPr>
      <w:bookmarkStart w:id="16" w:name="_Toc5105"/>
      <w:r>
        <w:rPr>
          <w:rFonts w:hint="eastAsia" w:ascii="宋体" w:hAnsi="宋体" w:cs="宋体"/>
          <w:color w:val="auto"/>
        </w:rPr>
        <w:t>咨询时间：每天上午</w:t>
      </w:r>
      <w:r>
        <w:rPr>
          <w:rFonts w:ascii="宋体" w:hAnsi="宋体" w:cs="宋体"/>
          <w:color w:val="auto"/>
        </w:rPr>
        <w:t>08</w:t>
      </w:r>
      <w:r>
        <w:rPr>
          <w:rFonts w:hint="eastAsia" w:ascii="宋体" w:hAnsi="宋体" w:cs="宋体"/>
          <w:color w:val="auto"/>
        </w:rPr>
        <w:t>：</w:t>
      </w:r>
      <w:r>
        <w:rPr>
          <w:rFonts w:ascii="宋体" w:cs="宋体"/>
          <w:color w:val="auto"/>
        </w:rPr>
        <w:t>00</w:t>
      </w:r>
      <w:r>
        <w:rPr>
          <w:rFonts w:hint="eastAsia" w:ascii="宋体" w:hAnsi="宋体" w:cs="宋体"/>
          <w:color w:val="auto"/>
        </w:rPr>
        <w:t>至</w:t>
      </w:r>
      <w:r>
        <w:rPr>
          <w:rFonts w:ascii="宋体" w:hAnsi="宋体" w:cs="宋体"/>
          <w:color w:val="auto"/>
        </w:rPr>
        <w:t>12</w:t>
      </w:r>
      <w:r>
        <w:rPr>
          <w:rFonts w:hint="eastAsia" w:ascii="宋体" w:hAnsi="宋体" w:cs="宋体"/>
          <w:color w:val="auto"/>
        </w:rPr>
        <w:t>：</w:t>
      </w:r>
      <w:r>
        <w:rPr>
          <w:rFonts w:ascii="宋体" w:cs="宋体"/>
          <w:color w:val="auto"/>
        </w:rPr>
        <w:t>00</w:t>
      </w:r>
      <w:r>
        <w:rPr>
          <w:rFonts w:hint="eastAsia" w:ascii="宋体" w:hAnsi="宋体" w:cs="宋体"/>
          <w:color w:val="auto"/>
        </w:rPr>
        <w:t>，下午</w:t>
      </w:r>
      <w:r>
        <w:rPr>
          <w:rFonts w:ascii="宋体" w:hAnsi="宋体" w:cs="宋体"/>
          <w:color w:val="auto"/>
        </w:rPr>
        <w:t>15</w:t>
      </w:r>
      <w:r>
        <w:rPr>
          <w:rFonts w:hint="eastAsia" w:ascii="宋体" w:hAnsi="宋体" w:cs="宋体"/>
          <w:color w:val="auto"/>
        </w:rPr>
        <w:t>：</w:t>
      </w:r>
      <w:r>
        <w:rPr>
          <w:rFonts w:ascii="宋体" w:cs="宋体"/>
          <w:color w:val="auto"/>
        </w:rPr>
        <w:t>00</w:t>
      </w:r>
      <w:r>
        <w:rPr>
          <w:rFonts w:hint="eastAsia" w:ascii="宋体" w:hAnsi="宋体" w:cs="宋体"/>
          <w:color w:val="auto"/>
        </w:rPr>
        <w:t>至</w:t>
      </w:r>
      <w:r>
        <w:rPr>
          <w:rFonts w:ascii="宋体" w:hAnsi="宋体" w:cs="宋体"/>
          <w:color w:val="auto"/>
        </w:rPr>
        <w:t>18</w:t>
      </w:r>
      <w:r>
        <w:rPr>
          <w:rFonts w:hint="eastAsia" w:ascii="宋体" w:hAnsi="宋体" w:cs="宋体"/>
          <w:color w:val="auto"/>
        </w:rPr>
        <w:t>：</w:t>
      </w:r>
      <w:r>
        <w:rPr>
          <w:rFonts w:ascii="宋体" w:cs="宋体"/>
          <w:color w:val="auto"/>
        </w:rPr>
        <w:t>00</w:t>
      </w:r>
      <w:r>
        <w:rPr>
          <w:rFonts w:hint="eastAsia" w:ascii="宋体" w:hAnsi="宋体" w:cs="宋体"/>
          <w:color w:val="auto"/>
        </w:rPr>
        <w:t>（北京时间，法定节假日除外）。</w:t>
      </w:r>
      <w:bookmarkEnd w:id="16"/>
    </w:p>
    <w:p>
      <w:pPr>
        <w:spacing w:line="300" w:lineRule="exact"/>
        <w:ind w:firstLine="211" w:firstLineChars="100"/>
        <w:rPr>
          <w:rFonts w:ascii="宋体" w:cs="宋体"/>
          <w:b/>
          <w:bCs/>
          <w:color w:val="auto"/>
        </w:rPr>
      </w:pPr>
      <w:r>
        <w:rPr>
          <w:rFonts w:hint="eastAsia" w:ascii="宋体" w:hAnsi="宋体" w:cs="宋体"/>
          <w:b/>
          <w:bCs/>
          <w:color w:val="auto"/>
        </w:rPr>
        <w:t>四、响应文件提交</w:t>
      </w:r>
    </w:p>
    <w:p>
      <w:pPr>
        <w:spacing w:line="300" w:lineRule="exact"/>
        <w:ind w:firstLine="420" w:firstLineChars="200"/>
        <w:rPr>
          <w:rFonts w:ascii="宋体" w:cs="宋体"/>
          <w:color w:val="auto"/>
        </w:rPr>
      </w:pPr>
      <w:r>
        <w:rPr>
          <w:rFonts w:hint="eastAsia" w:ascii="宋体" w:hAnsi="宋体" w:cs="宋体"/>
          <w:color w:val="auto"/>
        </w:rPr>
        <w:t>截止时间：</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 xml:space="preserve"> 1</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rPr>
        <w:t>（北京时间）</w:t>
      </w:r>
    </w:p>
    <w:p>
      <w:pPr>
        <w:spacing w:line="300" w:lineRule="exact"/>
        <w:ind w:firstLine="420" w:firstLineChars="200"/>
        <w:rPr>
          <w:rFonts w:ascii="宋体" w:cs="宋体"/>
          <w:color w:val="auto"/>
        </w:rPr>
      </w:pPr>
      <w:r>
        <w:rPr>
          <w:rFonts w:hint="eastAsia" w:ascii="宋体" w:hAnsi="宋体" w:cs="宋体"/>
          <w:color w:val="auto"/>
        </w:rPr>
        <w:t>地点：</w:t>
      </w:r>
      <w:r>
        <w:rPr>
          <w:rFonts w:hint="eastAsia"/>
          <w:color w:val="auto"/>
          <w:szCs w:val="21"/>
        </w:rPr>
        <w:t>广西建设工程机电设备招标中心有限公司（广西贺州市太白西路48号金港酒店10楼）</w:t>
      </w:r>
      <w:r>
        <w:rPr>
          <w:rFonts w:hint="eastAsia" w:ascii="宋体" w:hAnsi="宋体" w:cs="宋体"/>
          <w:color w:val="auto"/>
        </w:rPr>
        <w:t>，逾期送达的将予以拒收。</w:t>
      </w:r>
    </w:p>
    <w:p>
      <w:pPr>
        <w:spacing w:line="300" w:lineRule="exact"/>
        <w:ind w:firstLine="211" w:firstLineChars="100"/>
        <w:rPr>
          <w:rFonts w:ascii="宋体" w:cs="宋体"/>
          <w:b/>
          <w:bCs/>
          <w:color w:val="auto"/>
        </w:rPr>
      </w:pPr>
      <w:r>
        <w:rPr>
          <w:rFonts w:hint="eastAsia" w:ascii="宋体" w:hAnsi="宋体" w:cs="宋体"/>
          <w:b/>
          <w:bCs/>
          <w:color w:val="auto"/>
        </w:rPr>
        <w:t>五、开启</w:t>
      </w:r>
    </w:p>
    <w:p>
      <w:pPr>
        <w:spacing w:line="300" w:lineRule="exact"/>
        <w:ind w:firstLine="420" w:firstLineChars="200"/>
        <w:rPr>
          <w:rFonts w:ascii="宋体" w:cs="宋体"/>
          <w:color w:val="auto"/>
        </w:rPr>
      </w:pPr>
      <w:r>
        <w:rPr>
          <w:rFonts w:hint="eastAsia" w:ascii="宋体" w:hAnsi="宋体" w:cs="宋体"/>
          <w:color w:val="auto"/>
        </w:rPr>
        <w:t>时间：</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rPr>
        <w:t>（北京时间）</w:t>
      </w:r>
    </w:p>
    <w:p>
      <w:pPr>
        <w:spacing w:line="300" w:lineRule="exact"/>
        <w:ind w:firstLine="420" w:firstLineChars="200"/>
        <w:rPr>
          <w:rFonts w:ascii="宋体" w:cs="宋体"/>
          <w:color w:val="auto"/>
        </w:rPr>
      </w:pPr>
      <w:r>
        <w:rPr>
          <w:rFonts w:hint="eastAsia" w:ascii="宋体" w:hAnsi="宋体" w:cs="宋体"/>
          <w:color w:val="auto"/>
        </w:rPr>
        <w:t>地点：</w:t>
      </w:r>
      <w:r>
        <w:rPr>
          <w:rFonts w:hint="eastAsia"/>
          <w:color w:val="auto"/>
          <w:szCs w:val="21"/>
        </w:rPr>
        <w:t>广西建设工程机电设备招标中心有限公司（广西贺州市太白西路48号金港酒店10楼）</w:t>
      </w:r>
      <w:r>
        <w:rPr>
          <w:rFonts w:hint="eastAsia" w:ascii="宋体" w:hAnsi="宋体" w:cs="宋体"/>
          <w:color w:val="auto"/>
        </w:rPr>
        <w:t>（以具体通知为准）。</w:t>
      </w:r>
    </w:p>
    <w:p>
      <w:pPr>
        <w:spacing w:line="300" w:lineRule="exact"/>
        <w:ind w:firstLine="211" w:firstLineChars="100"/>
        <w:rPr>
          <w:rFonts w:ascii="宋体" w:cs="宋体"/>
          <w:b/>
          <w:bCs/>
          <w:color w:val="auto"/>
        </w:rPr>
      </w:pPr>
      <w:r>
        <w:rPr>
          <w:rFonts w:hint="eastAsia" w:ascii="宋体" w:hAnsi="宋体" w:cs="宋体"/>
          <w:b/>
          <w:bCs/>
          <w:color w:val="auto"/>
        </w:rPr>
        <w:t>六、公告期限</w:t>
      </w:r>
    </w:p>
    <w:p>
      <w:pPr>
        <w:spacing w:line="300" w:lineRule="exact"/>
        <w:ind w:firstLine="420" w:firstLineChars="200"/>
        <w:rPr>
          <w:rFonts w:ascii="宋体" w:cs="宋体"/>
          <w:color w:val="auto"/>
        </w:rPr>
      </w:pPr>
      <w:r>
        <w:rPr>
          <w:rFonts w:hint="eastAsia" w:ascii="宋体" w:hAnsi="宋体" w:cs="宋体"/>
          <w:color w:val="auto"/>
        </w:rPr>
        <w:t>自本公告发布之日起</w:t>
      </w:r>
      <w:r>
        <w:rPr>
          <w:rFonts w:ascii="宋体" w:hAnsi="宋体" w:cs="宋体"/>
          <w:color w:val="auto"/>
        </w:rPr>
        <w:t>5</w:t>
      </w:r>
      <w:r>
        <w:rPr>
          <w:rFonts w:hint="eastAsia" w:ascii="宋体" w:hAnsi="宋体" w:cs="宋体"/>
          <w:color w:val="auto"/>
        </w:rPr>
        <w:t>个工作日。</w:t>
      </w:r>
    </w:p>
    <w:p>
      <w:pPr>
        <w:spacing w:line="300" w:lineRule="exact"/>
        <w:ind w:firstLine="211" w:firstLineChars="100"/>
        <w:rPr>
          <w:rFonts w:ascii="宋体" w:cs="宋体"/>
          <w:b/>
          <w:bCs/>
          <w:color w:val="auto"/>
        </w:rPr>
      </w:pPr>
      <w:r>
        <w:rPr>
          <w:rFonts w:hint="eastAsia" w:ascii="宋体" w:hAnsi="宋体" w:cs="宋体"/>
          <w:b/>
          <w:bCs/>
          <w:color w:val="auto"/>
        </w:rPr>
        <w:t>七、其他补充事宜</w:t>
      </w:r>
    </w:p>
    <w:p>
      <w:pPr>
        <w:spacing w:line="300" w:lineRule="exact"/>
        <w:ind w:firstLine="420" w:firstLineChars="200"/>
        <w:rPr>
          <w:rFonts w:ascii="宋体" w:cs="宋体"/>
          <w:color w:val="auto"/>
        </w:rPr>
      </w:pPr>
      <w:r>
        <w:rPr>
          <w:rFonts w:ascii="宋体" w:hAnsi="宋体" w:cs="宋体"/>
          <w:color w:val="auto"/>
        </w:rPr>
        <w:t>1</w:t>
      </w:r>
      <w:r>
        <w:rPr>
          <w:rFonts w:hint="eastAsia" w:ascii="宋体" w:hAnsi="宋体" w:cs="宋体"/>
          <w:color w:val="auto"/>
        </w:rPr>
        <w:t>、磋商时间及地点：</w:t>
      </w:r>
      <w:r>
        <w:rPr>
          <w:rFonts w:hint="eastAsia" w:ascii="宋体" w:hAnsi="宋体" w:cs="宋体"/>
          <w:color w:val="auto"/>
          <w:lang w:eastAsia="zh-CN"/>
        </w:rPr>
        <w:t>于</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w:t>
      </w:r>
      <w:r>
        <w:rPr>
          <w:rFonts w:hint="eastAsia" w:ascii="宋体" w:hAnsi="宋体" w:cs="宋体"/>
          <w:color w:val="auto"/>
          <w:szCs w:val="21"/>
          <w:lang w:val="en-US" w:eastAsia="zh-CN"/>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w:t>
      </w:r>
      <w:r>
        <w:rPr>
          <w:rFonts w:hint="eastAsia" w:ascii="宋体" w:hAnsi="宋体" w:cs="宋体"/>
          <w:color w:val="auto"/>
        </w:rPr>
        <w:t>截标后为与供应商磋商时间，具体时间由采购代理机构另行通知。地点：</w:t>
      </w:r>
      <w:r>
        <w:rPr>
          <w:rFonts w:hint="eastAsia"/>
          <w:color w:val="auto"/>
          <w:szCs w:val="21"/>
        </w:rPr>
        <w:t>广西建设工程机电设备招标中心有限公司（广西贺州市太白西路48号金港酒店10楼）</w:t>
      </w:r>
      <w:r>
        <w:rPr>
          <w:rFonts w:hint="eastAsia" w:ascii="宋体" w:hAnsi="宋体" w:cs="宋体"/>
          <w:color w:val="auto"/>
        </w:rPr>
        <w:t>（以具体通知为准），参加磋商的供应商法定代表人或委托代理人必须持证件（法定代表人凭身份证或委托代理人凭法人授权委托书原件和身份证）依时到达指定地点等候。</w:t>
      </w:r>
    </w:p>
    <w:p>
      <w:pPr>
        <w:pStyle w:val="4"/>
        <w:spacing w:line="360" w:lineRule="exact"/>
        <w:ind w:firstLine="420" w:firstLineChars="200"/>
        <w:rPr>
          <w:rFonts w:hAnsi="宋体" w:cs="宋体"/>
          <w:color w:val="auto"/>
        </w:rPr>
      </w:pPr>
      <w:r>
        <w:rPr>
          <w:rFonts w:hAnsi="宋体" w:cs="宋体"/>
          <w:color w:val="auto"/>
        </w:rPr>
        <w:t>2</w:t>
      </w:r>
      <w:r>
        <w:rPr>
          <w:rFonts w:hint="eastAsia" w:hAnsi="宋体" w:cs="宋体"/>
          <w:color w:val="auto"/>
        </w:rPr>
        <w:t>、采购项目需要落实的政府采购政策</w:t>
      </w:r>
    </w:p>
    <w:p>
      <w:pPr>
        <w:pStyle w:val="4"/>
        <w:spacing w:line="360" w:lineRule="exact"/>
        <w:ind w:firstLine="420" w:firstLineChars="200"/>
        <w:rPr>
          <w:rFonts w:hAnsi="宋体" w:cs="宋体"/>
          <w:color w:val="auto"/>
        </w:rPr>
      </w:pPr>
      <w:r>
        <w:rPr>
          <w:rFonts w:hint="eastAsia" w:hAnsi="宋体" w:cs="宋体"/>
          <w:color w:val="auto"/>
        </w:rPr>
        <w:t>（</w:t>
      </w:r>
      <w:r>
        <w:rPr>
          <w:rFonts w:hAnsi="宋体" w:cs="宋体"/>
          <w:color w:val="auto"/>
        </w:rPr>
        <w:t>1</w:t>
      </w:r>
      <w:r>
        <w:rPr>
          <w:rFonts w:hint="eastAsia" w:hAnsi="宋体" w:cs="宋体"/>
          <w:color w:val="auto"/>
        </w:rPr>
        <w:t>）</w:t>
      </w:r>
      <w:r>
        <w:rPr>
          <w:rFonts w:hint="eastAsia" w:hAnsi="宋体" w:cs="宋体"/>
          <w:color w:val="auto"/>
          <w:kern w:val="0"/>
          <w:szCs w:val="21"/>
          <w:shd w:val="clear" w:color="auto" w:fill="FFFFFF"/>
        </w:rPr>
        <w:t>《政府采购促进中小企业发展管理办法的通知》（财库〔</w:t>
      </w:r>
      <w:r>
        <w:rPr>
          <w:rFonts w:hAnsi="宋体" w:cs="宋体"/>
          <w:color w:val="auto"/>
          <w:kern w:val="0"/>
          <w:szCs w:val="21"/>
          <w:shd w:val="clear" w:color="auto" w:fill="FFFFFF"/>
        </w:rPr>
        <w:t>2020</w:t>
      </w:r>
      <w:r>
        <w:rPr>
          <w:rFonts w:hint="eastAsia" w:hAnsi="宋体" w:cs="宋体"/>
          <w:color w:val="auto"/>
          <w:kern w:val="0"/>
          <w:szCs w:val="21"/>
          <w:shd w:val="clear" w:color="auto" w:fill="FFFFFF"/>
        </w:rPr>
        <w:t>〕</w:t>
      </w:r>
      <w:r>
        <w:rPr>
          <w:rFonts w:hAnsi="宋体" w:cs="宋体"/>
          <w:color w:val="auto"/>
          <w:kern w:val="0"/>
          <w:szCs w:val="21"/>
          <w:shd w:val="clear" w:color="auto" w:fill="FFFFFF"/>
        </w:rPr>
        <w:t>46</w:t>
      </w:r>
      <w:r>
        <w:rPr>
          <w:rFonts w:hint="eastAsia" w:hAnsi="宋体" w:cs="宋体"/>
          <w:color w:val="auto"/>
          <w:kern w:val="0"/>
          <w:szCs w:val="21"/>
          <w:shd w:val="clear" w:color="auto" w:fill="FFFFFF"/>
        </w:rPr>
        <w:t>号文）</w:t>
      </w:r>
      <w:r>
        <w:rPr>
          <w:rFonts w:hint="eastAsia" w:hAnsi="宋体" w:cs="宋体"/>
          <w:color w:val="auto"/>
        </w:rPr>
        <w:t>；</w:t>
      </w:r>
    </w:p>
    <w:p>
      <w:pPr>
        <w:pStyle w:val="4"/>
        <w:spacing w:line="360" w:lineRule="exact"/>
        <w:ind w:firstLine="420" w:firstLineChars="200"/>
        <w:rPr>
          <w:rFonts w:hAnsi="宋体" w:cs="宋体"/>
          <w:color w:val="auto"/>
          <w:kern w:val="0"/>
          <w:szCs w:val="21"/>
          <w:shd w:val="clear" w:color="auto" w:fill="FFFFFF"/>
        </w:rPr>
      </w:pPr>
      <w:r>
        <w:rPr>
          <w:rFonts w:hint="eastAsia" w:hAnsi="宋体" w:cs="宋体"/>
          <w:color w:val="auto"/>
        </w:rPr>
        <w:t>（</w:t>
      </w:r>
      <w:r>
        <w:rPr>
          <w:rFonts w:hAnsi="宋体" w:cs="宋体"/>
          <w:color w:val="auto"/>
        </w:rPr>
        <w:t>2</w:t>
      </w:r>
      <w:r>
        <w:rPr>
          <w:rFonts w:hint="eastAsia" w:hAnsi="宋体" w:cs="宋体"/>
          <w:color w:val="auto"/>
        </w:rPr>
        <w:t>）</w:t>
      </w:r>
      <w:r>
        <w:rPr>
          <w:rFonts w:hint="eastAsia" w:hAnsi="宋体" w:cs="宋体"/>
          <w:color w:val="auto"/>
          <w:kern w:val="0"/>
          <w:szCs w:val="21"/>
          <w:shd w:val="clear" w:color="auto" w:fill="FFFFFF"/>
        </w:rPr>
        <w:t>《关于政府采购支持监狱企业发展有关问题的通知》</w:t>
      </w:r>
      <w:r>
        <w:rPr>
          <w:rFonts w:hAnsi="宋体" w:cs="宋体"/>
          <w:color w:val="auto"/>
          <w:kern w:val="0"/>
          <w:szCs w:val="21"/>
          <w:shd w:val="clear" w:color="auto" w:fill="FFFFFF"/>
        </w:rPr>
        <w:t>(</w:t>
      </w:r>
      <w:r>
        <w:rPr>
          <w:rFonts w:hint="eastAsia" w:hAnsi="宋体" w:cs="宋体"/>
          <w:color w:val="auto"/>
          <w:kern w:val="0"/>
          <w:szCs w:val="21"/>
          <w:shd w:val="clear" w:color="auto" w:fill="FFFFFF"/>
        </w:rPr>
        <w:t>财库〔</w:t>
      </w:r>
      <w:r>
        <w:rPr>
          <w:rFonts w:hAnsi="宋体" w:cs="宋体"/>
          <w:color w:val="auto"/>
          <w:kern w:val="0"/>
          <w:szCs w:val="21"/>
          <w:shd w:val="clear" w:color="auto" w:fill="FFFFFF"/>
        </w:rPr>
        <w:t>2014</w:t>
      </w:r>
      <w:r>
        <w:rPr>
          <w:rFonts w:hint="eastAsia" w:hAnsi="宋体" w:cs="宋体"/>
          <w:color w:val="auto"/>
          <w:kern w:val="0"/>
          <w:szCs w:val="21"/>
          <w:shd w:val="clear" w:color="auto" w:fill="FFFFFF"/>
        </w:rPr>
        <w:t>〕</w:t>
      </w:r>
      <w:r>
        <w:rPr>
          <w:rFonts w:hAnsi="宋体" w:cs="宋体"/>
          <w:color w:val="auto"/>
          <w:kern w:val="0"/>
          <w:szCs w:val="21"/>
          <w:shd w:val="clear" w:color="auto" w:fill="FFFFFF"/>
        </w:rPr>
        <w:t>68</w:t>
      </w:r>
      <w:r>
        <w:rPr>
          <w:rFonts w:hint="eastAsia" w:hAnsi="宋体" w:cs="宋体"/>
          <w:color w:val="auto"/>
          <w:kern w:val="0"/>
          <w:szCs w:val="21"/>
          <w:shd w:val="clear" w:color="auto" w:fill="FFFFFF"/>
        </w:rPr>
        <w:t>号</w:t>
      </w:r>
      <w:r>
        <w:rPr>
          <w:rFonts w:hAnsi="宋体" w:cs="宋体"/>
          <w:color w:val="auto"/>
          <w:kern w:val="0"/>
          <w:szCs w:val="21"/>
          <w:shd w:val="clear" w:color="auto" w:fill="FFFFFF"/>
        </w:rPr>
        <w:t>)</w:t>
      </w:r>
      <w:r>
        <w:rPr>
          <w:rFonts w:hint="eastAsia" w:hAnsi="宋体" w:cs="宋体"/>
          <w:color w:val="auto"/>
          <w:kern w:val="0"/>
          <w:szCs w:val="21"/>
          <w:shd w:val="clear" w:color="auto" w:fill="FFFFFF"/>
        </w:rPr>
        <w:t>；</w:t>
      </w:r>
    </w:p>
    <w:p>
      <w:pPr>
        <w:pStyle w:val="4"/>
        <w:spacing w:line="360" w:lineRule="exact"/>
        <w:ind w:firstLine="420" w:firstLineChars="200"/>
        <w:rPr>
          <w:rFonts w:hAnsi="宋体" w:cs="宋体"/>
          <w:color w:val="auto"/>
          <w:kern w:val="0"/>
          <w:szCs w:val="21"/>
          <w:shd w:val="clear" w:color="auto" w:fill="FFFFFF"/>
        </w:rPr>
      </w:pPr>
      <w:r>
        <w:rPr>
          <w:rFonts w:hint="eastAsia" w:hAnsi="宋体" w:cs="宋体"/>
          <w:color w:val="auto"/>
          <w:kern w:val="0"/>
          <w:szCs w:val="21"/>
          <w:shd w:val="clear" w:color="auto" w:fill="FFFFFF"/>
        </w:rPr>
        <w:t>（</w:t>
      </w:r>
      <w:r>
        <w:rPr>
          <w:rFonts w:hAnsi="宋体" w:cs="宋体"/>
          <w:color w:val="auto"/>
          <w:kern w:val="0"/>
          <w:szCs w:val="21"/>
          <w:shd w:val="clear" w:color="auto" w:fill="FFFFFF"/>
        </w:rPr>
        <w:t>3</w:t>
      </w:r>
      <w:r>
        <w:rPr>
          <w:rFonts w:hint="eastAsia" w:hAnsi="宋体" w:cs="宋体"/>
          <w:color w:val="auto"/>
          <w:kern w:val="0"/>
          <w:szCs w:val="21"/>
          <w:shd w:val="clear" w:color="auto" w:fill="FFFFFF"/>
        </w:rPr>
        <w:t>）《关于促进残疾人就业政府采购政策的通知》</w:t>
      </w:r>
      <w:r>
        <w:rPr>
          <w:rFonts w:hAnsi="宋体" w:cs="宋体"/>
          <w:color w:val="auto"/>
          <w:kern w:val="0"/>
          <w:szCs w:val="21"/>
          <w:shd w:val="clear" w:color="auto" w:fill="FFFFFF"/>
        </w:rPr>
        <w:t>(</w:t>
      </w:r>
      <w:r>
        <w:rPr>
          <w:rFonts w:hint="eastAsia" w:hAnsi="宋体" w:cs="宋体"/>
          <w:color w:val="auto"/>
          <w:kern w:val="0"/>
          <w:szCs w:val="21"/>
          <w:shd w:val="clear" w:color="auto" w:fill="FFFFFF"/>
        </w:rPr>
        <w:t>财库〔</w:t>
      </w:r>
      <w:r>
        <w:rPr>
          <w:rFonts w:hAnsi="宋体" w:cs="宋体"/>
          <w:color w:val="auto"/>
          <w:kern w:val="0"/>
          <w:szCs w:val="21"/>
          <w:shd w:val="clear" w:color="auto" w:fill="FFFFFF"/>
        </w:rPr>
        <w:t>2017</w:t>
      </w:r>
      <w:r>
        <w:rPr>
          <w:rFonts w:hint="eastAsia" w:hAnsi="宋体" w:cs="宋体"/>
          <w:color w:val="auto"/>
          <w:kern w:val="0"/>
          <w:szCs w:val="21"/>
          <w:shd w:val="clear" w:color="auto" w:fill="FFFFFF"/>
        </w:rPr>
        <w:t>〕</w:t>
      </w:r>
      <w:r>
        <w:rPr>
          <w:rFonts w:hAnsi="宋体" w:cs="宋体"/>
          <w:color w:val="auto"/>
          <w:kern w:val="0"/>
          <w:szCs w:val="21"/>
          <w:shd w:val="clear" w:color="auto" w:fill="FFFFFF"/>
        </w:rPr>
        <w:t>141</w:t>
      </w:r>
      <w:r>
        <w:rPr>
          <w:rFonts w:hint="eastAsia" w:hAnsi="宋体" w:cs="宋体"/>
          <w:color w:val="auto"/>
          <w:kern w:val="0"/>
          <w:szCs w:val="21"/>
          <w:shd w:val="clear" w:color="auto" w:fill="FFFFFF"/>
        </w:rPr>
        <w:t>号</w:t>
      </w:r>
      <w:r>
        <w:rPr>
          <w:rFonts w:hAnsi="宋体" w:cs="宋体"/>
          <w:color w:val="auto"/>
          <w:kern w:val="0"/>
          <w:szCs w:val="21"/>
          <w:shd w:val="clear" w:color="auto" w:fill="FFFFFF"/>
        </w:rPr>
        <w:t>)</w:t>
      </w:r>
    </w:p>
    <w:p>
      <w:pPr>
        <w:pStyle w:val="4"/>
        <w:spacing w:line="360" w:lineRule="exact"/>
        <w:ind w:firstLine="420" w:firstLineChars="200"/>
        <w:rPr>
          <w:rFonts w:hAnsi="宋体" w:cs="宋体"/>
          <w:color w:val="auto"/>
          <w:kern w:val="0"/>
          <w:szCs w:val="21"/>
          <w:shd w:val="clear" w:color="auto" w:fill="FFFFFF"/>
        </w:rPr>
      </w:pPr>
      <w:r>
        <w:rPr>
          <w:rFonts w:hint="eastAsia" w:hAnsi="宋体" w:cs="宋体"/>
          <w:color w:val="auto"/>
          <w:kern w:val="0"/>
          <w:szCs w:val="21"/>
          <w:shd w:val="clear" w:color="auto" w:fill="FFFFFF"/>
        </w:rPr>
        <w:t>（</w:t>
      </w:r>
      <w:r>
        <w:rPr>
          <w:rFonts w:hAnsi="宋体" w:cs="宋体"/>
          <w:color w:val="auto"/>
          <w:kern w:val="0"/>
          <w:szCs w:val="21"/>
          <w:shd w:val="clear" w:color="auto" w:fill="FFFFFF"/>
        </w:rPr>
        <w:t>4</w:t>
      </w:r>
      <w:r>
        <w:rPr>
          <w:rFonts w:hint="eastAsia" w:hAnsi="宋体" w:cs="宋体"/>
          <w:color w:val="auto"/>
          <w:kern w:val="0"/>
          <w:szCs w:val="21"/>
          <w:shd w:val="clear" w:color="auto" w:fill="FFFFFF"/>
        </w:rPr>
        <w:t>）《中华人民共和国政府采购法》、《中华人民共和国政府采购法实施条例》、《</w:t>
      </w:r>
      <w:r>
        <w:rPr>
          <w:rFonts w:hAnsi="宋体" w:cs="宋体"/>
          <w:color w:val="auto"/>
          <w:kern w:val="0"/>
          <w:szCs w:val="21"/>
          <w:shd w:val="clear" w:color="auto" w:fill="FFFFFF"/>
        </w:rPr>
        <w:t>&lt;</w:t>
      </w:r>
      <w:r>
        <w:rPr>
          <w:rFonts w:hint="eastAsia" w:hAnsi="宋体" w:cs="宋体"/>
          <w:color w:val="auto"/>
          <w:kern w:val="0"/>
          <w:szCs w:val="21"/>
          <w:shd w:val="clear" w:color="auto" w:fill="FFFFFF"/>
        </w:rPr>
        <w:t>政府采购竞争性磋商采购方式管理暂行办法</w:t>
      </w:r>
      <w:r>
        <w:rPr>
          <w:rFonts w:hAnsi="宋体" w:cs="宋体"/>
          <w:color w:val="auto"/>
          <w:kern w:val="0"/>
          <w:szCs w:val="21"/>
          <w:shd w:val="clear" w:color="auto" w:fill="FFFFFF"/>
        </w:rPr>
        <w:t>&gt;</w:t>
      </w:r>
      <w:r>
        <w:rPr>
          <w:rFonts w:hint="eastAsia" w:hAnsi="宋体" w:cs="宋体"/>
          <w:color w:val="auto"/>
          <w:kern w:val="0"/>
          <w:szCs w:val="21"/>
          <w:shd w:val="clear" w:color="auto" w:fill="FFFFFF"/>
        </w:rPr>
        <w:t>的通知》（财库〔</w:t>
      </w:r>
      <w:r>
        <w:rPr>
          <w:rFonts w:hAnsi="宋体" w:cs="宋体"/>
          <w:color w:val="auto"/>
          <w:kern w:val="0"/>
          <w:szCs w:val="21"/>
          <w:shd w:val="clear" w:color="auto" w:fill="FFFFFF"/>
        </w:rPr>
        <w:t>2014</w:t>
      </w:r>
      <w:r>
        <w:rPr>
          <w:rFonts w:hint="eastAsia" w:hAnsi="宋体" w:cs="宋体"/>
          <w:color w:val="auto"/>
          <w:kern w:val="0"/>
          <w:szCs w:val="21"/>
          <w:shd w:val="clear" w:color="auto" w:fill="FFFFFF"/>
        </w:rPr>
        <w:t>〕</w:t>
      </w:r>
      <w:r>
        <w:rPr>
          <w:rFonts w:hAnsi="宋体" w:cs="宋体"/>
          <w:color w:val="auto"/>
          <w:kern w:val="0"/>
          <w:szCs w:val="21"/>
          <w:shd w:val="clear" w:color="auto" w:fill="FFFFFF"/>
        </w:rPr>
        <w:t>214</w:t>
      </w:r>
      <w:r>
        <w:rPr>
          <w:rFonts w:hint="eastAsia" w:hAnsi="宋体" w:cs="宋体"/>
          <w:color w:val="auto"/>
          <w:kern w:val="0"/>
          <w:szCs w:val="21"/>
          <w:shd w:val="clear" w:color="auto" w:fill="FFFFFF"/>
        </w:rPr>
        <w:t>号）等相关法律法规。</w:t>
      </w:r>
    </w:p>
    <w:p>
      <w:pPr>
        <w:pStyle w:val="7"/>
        <w:spacing w:line="360" w:lineRule="exact"/>
        <w:ind w:firstLine="420"/>
        <w:rPr>
          <w:rFonts w:ascii="宋体" w:cs="宋体"/>
          <w:color w:val="auto"/>
        </w:rPr>
      </w:pPr>
      <w:r>
        <w:rPr>
          <w:rFonts w:hint="eastAsia" w:ascii="宋体" w:hAnsi="宋体" w:cs="宋体"/>
          <w:color w:val="auto"/>
          <w:lang w:val="en-US" w:eastAsia="zh-CN"/>
        </w:rPr>
        <w:t>3</w:t>
      </w:r>
      <w:r>
        <w:rPr>
          <w:rFonts w:hint="eastAsia" w:ascii="宋体" w:hAnsi="宋体" w:cs="宋体"/>
          <w:color w:val="auto"/>
        </w:rPr>
        <w:t>、网上公告信息：</w:t>
      </w:r>
      <w:r>
        <w:rPr>
          <w:color w:val="auto"/>
        </w:rPr>
        <w:fldChar w:fldCharType="begin"/>
      </w:r>
      <w:r>
        <w:rPr>
          <w:color w:val="auto"/>
        </w:rPr>
        <w:instrText xml:space="preserve"> HYPERLINK "http://www.ccgp.gov.cn（中国政府采购网）、国家税务总局广西壮族自治区税务局桂林频道（http:/guangxi.chinatax.gov.cn/guilin/）、http:/glggzy.org.cn（桂林市公共资源交易中心网）、http:/www.gxyzcg.com/（广西邕政采购代理有限公司网站）。" </w:instrText>
      </w:r>
      <w:r>
        <w:rPr>
          <w:color w:val="auto"/>
        </w:rPr>
        <w:fldChar w:fldCharType="separate"/>
      </w:r>
      <w:r>
        <w:rPr>
          <w:rFonts w:hint="eastAsia" w:ascii="宋体" w:hAnsi="宋体" w:cs="宋体"/>
          <w:color w:val="auto"/>
          <w:kern w:val="0"/>
          <w:szCs w:val="21"/>
          <w:shd w:val="clear" w:color="auto" w:fill="FFFFFF"/>
        </w:rPr>
        <w:t>http://guangxi.chinatax.gov.cn/hezhou/（国家税务总局贺州市税务局</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rPr>
        <w:t>、</w:t>
      </w:r>
      <w:r>
        <w:rPr>
          <w:rFonts w:hint="eastAsia" w:ascii="宋体" w:hAnsi="宋体" w:cs="宋体"/>
          <w:color w:val="auto"/>
          <w:kern w:val="0"/>
          <w:szCs w:val="21"/>
          <w:shd w:val="clear" w:color="auto" w:fill="FFFFFF"/>
        </w:rPr>
        <w:fldChar w:fldCharType="end"/>
      </w:r>
      <w:r>
        <w:rPr>
          <w:rFonts w:ascii="宋体" w:hAnsi="宋体" w:cs="宋体"/>
          <w:color w:val="auto"/>
          <w:kern w:val="0"/>
          <w:szCs w:val="21"/>
        </w:rPr>
        <w:t>https://ygcg.bbwcq.com/</w:t>
      </w:r>
      <w:r>
        <w:rPr>
          <w:rFonts w:hint="eastAsia" w:ascii="宋体" w:hAnsi="宋体" w:cs="宋体"/>
          <w:color w:val="auto"/>
          <w:kern w:val="0"/>
          <w:szCs w:val="21"/>
        </w:rPr>
        <w:t>（广西阳光采购服务平台）、</w:t>
      </w:r>
      <w:r>
        <w:rPr>
          <w:rFonts w:ascii="宋体" w:hAnsi="宋体" w:cs="宋体"/>
          <w:color w:val="auto"/>
          <w:szCs w:val="21"/>
        </w:rPr>
        <w:t>http://www.guangxibid.com.cn/</w:t>
      </w:r>
      <w:r>
        <w:rPr>
          <w:rFonts w:hint="eastAsia" w:ascii="宋体" w:hAnsi="宋体" w:cs="宋体"/>
          <w:color w:val="auto"/>
          <w:szCs w:val="21"/>
        </w:rPr>
        <w:t>（广西招标网）</w:t>
      </w:r>
    </w:p>
    <w:p>
      <w:pPr>
        <w:pStyle w:val="4"/>
        <w:spacing w:line="360" w:lineRule="exact"/>
        <w:rPr>
          <w:rFonts w:hAnsi="宋体" w:cs="宋体"/>
          <w:color w:val="auto"/>
          <w:shd w:val="clear" w:color="auto" w:fill="FFFFFF"/>
        </w:rPr>
      </w:pPr>
      <w:bookmarkStart w:id="17" w:name="_Toc35393636"/>
      <w:bookmarkEnd w:id="17"/>
      <w:bookmarkStart w:id="18" w:name="_Toc35393805"/>
      <w:bookmarkEnd w:id="18"/>
      <w:bookmarkStart w:id="19" w:name="_Toc28359095"/>
      <w:bookmarkEnd w:id="19"/>
      <w:bookmarkStart w:id="20" w:name="_Toc28359018"/>
      <w:r>
        <w:rPr>
          <w:rFonts w:hint="eastAsia" w:hAnsi="宋体" w:cs="宋体"/>
          <w:b/>
          <w:bCs/>
          <w:color w:val="auto"/>
          <w:shd w:val="clear" w:color="auto" w:fill="FFFFFF"/>
        </w:rPr>
        <w:t>八、凡对本次采购提出询问，请按以下方式联系。</w:t>
      </w:r>
      <w:bookmarkEnd w:id="20"/>
      <w:bookmarkStart w:id="21" w:name="_Toc28359019"/>
      <w:bookmarkEnd w:id="21"/>
      <w:bookmarkStart w:id="22" w:name="_Toc35393637"/>
      <w:bookmarkEnd w:id="22"/>
      <w:bookmarkStart w:id="23" w:name="_Toc35393806"/>
      <w:bookmarkEnd w:id="23"/>
      <w:bookmarkStart w:id="24" w:name="_Toc28359096"/>
    </w:p>
    <w:p>
      <w:pPr>
        <w:pStyle w:val="4"/>
        <w:spacing w:line="360" w:lineRule="exact"/>
        <w:ind w:firstLine="420" w:firstLineChars="200"/>
        <w:rPr>
          <w:rFonts w:hAnsi="宋体" w:cs="宋体"/>
          <w:color w:val="auto"/>
          <w:shd w:val="clear" w:color="auto" w:fill="FFFFFF"/>
        </w:rPr>
      </w:pPr>
      <w:r>
        <w:rPr>
          <w:rFonts w:hAnsi="宋体" w:cs="宋体"/>
          <w:color w:val="auto"/>
          <w:shd w:val="clear" w:color="auto" w:fill="FFFFFF"/>
        </w:rPr>
        <w:t>1.</w:t>
      </w:r>
      <w:bookmarkEnd w:id="24"/>
      <w:r>
        <w:rPr>
          <w:rFonts w:hint="eastAsia" w:hAnsi="宋体" w:cs="宋体"/>
          <w:color w:val="auto"/>
          <w:shd w:val="clear" w:color="auto" w:fill="FFFFFF"/>
        </w:rPr>
        <w:t>采购人信息</w:t>
      </w:r>
    </w:p>
    <w:p>
      <w:pPr>
        <w:pStyle w:val="4"/>
        <w:spacing w:line="300" w:lineRule="exact"/>
        <w:ind w:firstLine="420" w:firstLineChars="200"/>
        <w:rPr>
          <w:rFonts w:hAnsi="宋体" w:cs="宋体"/>
          <w:color w:val="auto"/>
          <w:shd w:val="clear" w:color="auto" w:fill="FFFFFF"/>
        </w:rPr>
      </w:pPr>
      <w:r>
        <w:rPr>
          <w:rFonts w:hint="eastAsia" w:hAnsi="宋体" w:cs="宋体"/>
          <w:color w:val="auto"/>
          <w:shd w:val="clear" w:color="auto" w:fill="FFFFFF"/>
        </w:rPr>
        <w:t>名   称：</w:t>
      </w:r>
      <w:r>
        <w:rPr>
          <w:rFonts w:hint="eastAsia" w:ascii="宋体" w:hAnsi="宋体" w:cs="宋体"/>
          <w:color w:val="auto"/>
          <w:kern w:val="0"/>
          <w:szCs w:val="21"/>
          <w:shd w:val="clear" w:color="auto" w:fill="FFFFFF"/>
          <w:lang w:eastAsia="zh-CN"/>
        </w:rPr>
        <w:t>国家税务总局贺州市平桂区税务局</w:t>
      </w:r>
    </w:p>
    <w:p>
      <w:pPr>
        <w:pStyle w:val="4"/>
        <w:spacing w:line="300" w:lineRule="exact"/>
        <w:ind w:firstLine="420" w:firstLineChars="200"/>
        <w:rPr>
          <w:rFonts w:hAnsi="宋体" w:cs="宋体"/>
          <w:color w:val="auto"/>
          <w:kern w:val="0"/>
          <w:szCs w:val="21"/>
          <w:shd w:val="clear" w:color="auto" w:fill="FFFFFF"/>
        </w:rPr>
      </w:pPr>
      <w:bookmarkStart w:id="25" w:name="_Toc28359020"/>
      <w:bookmarkEnd w:id="25"/>
      <w:bookmarkStart w:id="26" w:name="_Toc35393807"/>
      <w:bookmarkEnd w:id="26"/>
      <w:bookmarkStart w:id="27" w:name="_Toc35393638"/>
      <w:bookmarkEnd w:id="27"/>
      <w:r>
        <w:rPr>
          <w:rFonts w:hint="eastAsia" w:hAnsi="宋体" w:cs="宋体"/>
          <w:color w:val="auto"/>
          <w:kern w:val="0"/>
          <w:szCs w:val="21"/>
          <w:shd w:val="clear" w:color="auto" w:fill="FFFFFF"/>
        </w:rPr>
        <w:t>地   址：</w:t>
      </w:r>
      <w:r>
        <w:rPr>
          <w:rFonts w:hint="eastAsia" w:ascii="宋体" w:hAnsi="宋体" w:cs="宋体"/>
          <w:color w:val="auto"/>
          <w:kern w:val="0"/>
          <w:szCs w:val="21"/>
          <w:shd w:val="clear" w:color="auto" w:fill="FFFFFF"/>
          <w:lang w:eastAsia="zh-CN"/>
        </w:rPr>
        <w:t>贺州市平桂区</w:t>
      </w:r>
    </w:p>
    <w:p>
      <w:pPr>
        <w:pStyle w:val="4"/>
        <w:spacing w:line="300" w:lineRule="exact"/>
        <w:ind w:firstLine="420" w:firstLineChars="200"/>
        <w:rPr>
          <w:rFonts w:hint="default" w:hAnsi="宋体" w:eastAsia="宋体" w:cs="宋体"/>
          <w:color w:val="auto"/>
          <w:kern w:val="0"/>
          <w:szCs w:val="21"/>
          <w:shd w:val="clear" w:color="auto" w:fill="FFFFFF"/>
          <w:lang w:val="en-US" w:eastAsia="zh-CN"/>
        </w:rPr>
      </w:pPr>
      <w:r>
        <w:rPr>
          <w:rFonts w:hint="eastAsia" w:hAnsi="宋体" w:cs="宋体"/>
          <w:color w:val="auto"/>
          <w:kern w:val="0"/>
          <w:szCs w:val="21"/>
          <w:shd w:val="clear" w:color="auto" w:fill="FFFFFF"/>
        </w:rPr>
        <w:t>联系人及联系方式：</w:t>
      </w:r>
      <w:r>
        <w:rPr>
          <w:rFonts w:hint="eastAsia" w:hAnsi="宋体" w:cs="宋体"/>
          <w:color w:val="auto"/>
          <w:kern w:val="0"/>
          <w:szCs w:val="21"/>
          <w:shd w:val="clear" w:color="auto" w:fill="FFFFFF"/>
          <w:lang w:val="en-US" w:eastAsia="zh-CN"/>
        </w:rPr>
        <w:t>张驰</w:t>
      </w:r>
      <w:r>
        <w:rPr>
          <w:rFonts w:hint="eastAsia" w:hAnsi="宋体" w:cs="宋体"/>
          <w:color w:val="auto"/>
          <w:kern w:val="0"/>
          <w:szCs w:val="21"/>
          <w:shd w:val="clear" w:color="auto" w:fill="FFFFFF"/>
          <w:lang w:val="en-US" w:eastAsia="zh-CN"/>
        </w:rPr>
        <w:t xml:space="preserve">     0774-8834567</w:t>
      </w:r>
    </w:p>
    <w:p>
      <w:pPr>
        <w:pStyle w:val="4"/>
        <w:spacing w:line="360" w:lineRule="exact"/>
        <w:ind w:firstLine="420" w:firstLineChars="200"/>
        <w:rPr>
          <w:rFonts w:hAnsi="宋体" w:cs="宋体"/>
          <w:color w:val="auto"/>
          <w:kern w:val="0"/>
          <w:szCs w:val="21"/>
          <w:shd w:val="clear" w:color="auto" w:fill="FFFFFF"/>
        </w:rPr>
      </w:pPr>
      <w:r>
        <w:rPr>
          <w:rFonts w:hAnsi="宋体" w:cs="宋体"/>
          <w:color w:val="auto"/>
          <w:kern w:val="0"/>
          <w:szCs w:val="21"/>
          <w:shd w:val="clear" w:color="auto" w:fill="FFFFFF"/>
        </w:rPr>
        <w:t>2.</w:t>
      </w:r>
      <w:r>
        <w:rPr>
          <w:rFonts w:hint="eastAsia" w:hAnsi="宋体" w:cs="宋体"/>
          <w:color w:val="auto"/>
          <w:kern w:val="0"/>
          <w:szCs w:val="21"/>
          <w:shd w:val="clear" w:color="auto" w:fill="FFFFFF"/>
        </w:rPr>
        <w:t>采购代理机构信息</w:t>
      </w:r>
    </w:p>
    <w:p>
      <w:pPr>
        <w:pStyle w:val="4"/>
        <w:spacing w:line="360" w:lineRule="exact"/>
        <w:ind w:firstLine="420" w:firstLineChars="200"/>
        <w:rPr>
          <w:rFonts w:hAnsi="宋体" w:cs="宋体"/>
          <w:color w:val="auto"/>
          <w:kern w:val="0"/>
          <w:szCs w:val="21"/>
          <w:shd w:val="clear" w:color="auto" w:fill="FFFFFF"/>
        </w:rPr>
      </w:pPr>
      <w:r>
        <w:rPr>
          <w:rFonts w:hint="eastAsia" w:hAnsi="宋体" w:cs="宋体"/>
          <w:color w:val="auto"/>
          <w:kern w:val="0"/>
          <w:szCs w:val="21"/>
          <w:shd w:val="clear" w:color="auto" w:fill="FFFFFF"/>
        </w:rPr>
        <w:t>名</w:t>
      </w:r>
      <w:r>
        <w:rPr>
          <w:rFonts w:hAnsi="宋体" w:cs="宋体"/>
          <w:color w:val="auto"/>
          <w:kern w:val="0"/>
          <w:szCs w:val="21"/>
          <w:shd w:val="clear" w:color="auto" w:fill="FFFFFF"/>
        </w:rPr>
        <w:t>  </w:t>
      </w:r>
      <w:r>
        <w:rPr>
          <w:rFonts w:hint="eastAsia" w:hAnsi="宋体" w:cs="宋体"/>
          <w:color w:val="auto"/>
          <w:kern w:val="0"/>
          <w:szCs w:val="21"/>
          <w:shd w:val="clear" w:color="auto" w:fill="FFFFFF"/>
        </w:rPr>
        <w:t>称：广西建设工程机电设备招标中心有限公司</w:t>
      </w:r>
    </w:p>
    <w:p>
      <w:pPr>
        <w:spacing w:line="360" w:lineRule="exact"/>
        <w:ind w:firstLine="420" w:firstLineChars="200"/>
        <w:rPr>
          <w:rFonts w:hint="eastAsia" w:hAnsi="宋体" w:cs="宋体"/>
          <w:color w:val="auto"/>
          <w:kern w:val="0"/>
          <w:szCs w:val="21"/>
          <w:shd w:val="clear" w:color="auto" w:fill="FFFFFF"/>
          <w:lang w:val="en-US" w:eastAsia="zh-CN"/>
        </w:rPr>
      </w:pPr>
      <w:r>
        <w:rPr>
          <w:rFonts w:hint="eastAsia" w:hAnsi="宋体" w:cs="宋体"/>
          <w:color w:val="auto"/>
          <w:kern w:val="0"/>
          <w:szCs w:val="21"/>
          <w:shd w:val="clear" w:color="auto" w:fill="FFFFFF"/>
          <w:lang w:eastAsia="zh-CN"/>
        </w:rPr>
        <w:t>南宁</w:t>
      </w:r>
      <w:r>
        <w:rPr>
          <w:rFonts w:hint="eastAsia" w:hAnsi="宋体" w:cs="宋体"/>
          <w:color w:val="auto"/>
          <w:kern w:val="0"/>
          <w:szCs w:val="21"/>
          <w:shd w:val="clear" w:color="auto" w:fill="FFFFFF"/>
        </w:rPr>
        <w:t>地址：</w:t>
      </w:r>
      <w:r>
        <w:rPr>
          <w:rFonts w:hint="eastAsia" w:hAnsi="宋体" w:cs="宋体"/>
          <w:color w:val="auto"/>
          <w:kern w:val="0"/>
          <w:szCs w:val="21"/>
          <w:shd w:val="clear" w:color="auto" w:fill="FFFFFF"/>
          <w:lang w:eastAsia="zh-CN"/>
        </w:rPr>
        <w:t>南宁市青秀区纬武路</w:t>
      </w:r>
      <w:r>
        <w:rPr>
          <w:rFonts w:hint="eastAsia" w:hAnsi="宋体" w:cs="宋体"/>
          <w:color w:val="auto"/>
          <w:kern w:val="0"/>
          <w:szCs w:val="21"/>
          <w:shd w:val="clear" w:color="auto" w:fill="FFFFFF"/>
          <w:lang w:val="en-US" w:eastAsia="zh-CN"/>
        </w:rPr>
        <w:t>165号</w:t>
      </w:r>
    </w:p>
    <w:p>
      <w:pPr>
        <w:spacing w:line="360" w:lineRule="exact"/>
        <w:ind w:firstLine="420" w:firstLineChars="200"/>
        <w:rPr>
          <w:rFonts w:hint="default" w:hAnsi="宋体" w:eastAsia="宋体" w:cs="宋体"/>
          <w:color w:val="auto"/>
          <w:kern w:val="0"/>
          <w:szCs w:val="21"/>
          <w:shd w:val="clear" w:color="auto" w:fill="FFFFFF"/>
          <w:lang w:val="en-US" w:eastAsia="zh-CN"/>
        </w:rPr>
      </w:pPr>
      <w:r>
        <w:rPr>
          <w:rFonts w:hint="eastAsia" w:hAnsi="宋体" w:cs="宋体"/>
          <w:color w:val="auto"/>
          <w:kern w:val="0"/>
          <w:szCs w:val="21"/>
          <w:shd w:val="clear" w:color="auto" w:fill="FFFFFF"/>
          <w:lang w:eastAsia="zh-CN"/>
        </w:rPr>
        <w:t>贺州地址：</w:t>
      </w:r>
      <w:r>
        <w:rPr>
          <w:rFonts w:hint="eastAsia"/>
          <w:color w:val="auto"/>
          <w:szCs w:val="21"/>
        </w:rPr>
        <w:t>贺州市太白西路</w:t>
      </w:r>
      <w:r>
        <w:rPr>
          <w:rFonts w:hint="eastAsia"/>
          <w:color w:val="auto"/>
          <w:szCs w:val="21"/>
          <w:lang w:eastAsia="zh-CN"/>
        </w:rPr>
        <w:t>嘉年豪庭</w:t>
      </w:r>
      <w:r>
        <w:rPr>
          <w:rFonts w:hint="eastAsia"/>
          <w:color w:val="auto"/>
          <w:szCs w:val="21"/>
          <w:lang w:val="en-US" w:eastAsia="zh-CN"/>
        </w:rPr>
        <w:t>2号楼四楼</w:t>
      </w:r>
    </w:p>
    <w:p>
      <w:pPr>
        <w:spacing w:line="360" w:lineRule="exact"/>
        <w:ind w:firstLine="420" w:firstLineChars="200"/>
        <w:rPr>
          <w:rFonts w:ascii="宋体" w:cs="宋体"/>
          <w:color w:val="auto"/>
          <w:kern w:val="0"/>
          <w:szCs w:val="21"/>
          <w:shd w:val="clear" w:color="auto" w:fill="FFFFFF"/>
        </w:rPr>
      </w:pPr>
      <w:r>
        <w:rPr>
          <w:rFonts w:hint="eastAsia" w:hAnsi="宋体" w:cs="宋体"/>
          <w:color w:val="auto"/>
          <w:kern w:val="0"/>
          <w:szCs w:val="21"/>
          <w:shd w:val="clear" w:color="auto" w:fill="FFFFFF"/>
        </w:rPr>
        <w:t>联系方式</w:t>
      </w:r>
      <w:r>
        <w:rPr>
          <w:rFonts w:hint="eastAsia" w:ascii="宋体" w:hAnsi="宋体" w:cs="宋体"/>
          <w:color w:val="auto"/>
          <w:kern w:val="0"/>
          <w:szCs w:val="21"/>
          <w:shd w:val="clear" w:color="auto" w:fill="FFFFFF"/>
        </w:rPr>
        <w:t>：</w:t>
      </w:r>
      <w:r>
        <w:rPr>
          <w:rFonts w:hint="eastAsia" w:hAnsi="宋体" w:cs="宋体"/>
          <w:color w:val="auto"/>
          <w:kern w:val="0"/>
          <w:szCs w:val="21"/>
          <w:shd w:val="clear" w:color="auto" w:fill="FFFFFF"/>
          <w:lang w:val="en-US" w:eastAsia="zh-CN"/>
        </w:rPr>
        <w:t>0771-2869912</w:t>
      </w:r>
    </w:p>
    <w:p>
      <w:pPr>
        <w:pStyle w:val="4"/>
        <w:spacing w:line="360" w:lineRule="exact"/>
        <w:ind w:firstLine="420" w:firstLineChars="200"/>
        <w:rPr>
          <w:rFonts w:hAnsi="宋体" w:cs="宋体"/>
          <w:color w:val="auto"/>
          <w:kern w:val="0"/>
          <w:szCs w:val="21"/>
          <w:shd w:val="clear" w:color="auto" w:fill="FFFFFF"/>
        </w:rPr>
      </w:pPr>
      <w:r>
        <w:rPr>
          <w:rFonts w:hAnsi="宋体" w:cs="宋体"/>
          <w:color w:val="auto"/>
          <w:kern w:val="0"/>
          <w:szCs w:val="21"/>
          <w:shd w:val="clear" w:color="auto" w:fill="FFFFFF"/>
        </w:rPr>
        <w:t>3.</w:t>
      </w:r>
      <w:r>
        <w:rPr>
          <w:rFonts w:hint="eastAsia" w:hAnsi="宋体" w:cs="宋体"/>
          <w:color w:val="auto"/>
          <w:kern w:val="0"/>
          <w:szCs w:val="21"/>
          <w:shd w:val="clear" w:color="auto" w:fill="FFFFFF"/>
        </w:rPr>
        <w:t>项目联系方式</w:t>
      </w:r>
    </w:p>
    <w:p>
      <w:pPr>
        <w:spacing w:line="360" w:lineRule="exact"/>
        <w:ind w:firstLine="420" w:firstLineChars="200"/>
        <w:rPr>
          <w:rFonts w:ascii="宋体" w:cs="宋体"/>
          <w:color w:val="auto"/>
          <w:kern w:val="0"/>
          <w:szCs w:val="21"/>
          <w:shd w:val="clear" w:color="auto" w:fill="FFFFFF"/>
        </w:rPr>
      </w:pPr>
      <w:r>
        <w:rPr>
          <w:rFonts w:hint="eastAsia" w:hAnsi="宋体" w:cs="宋体"/>
          <w:color w:val="auto"/>
          <w:kern w:val="0"/>
          <w:szCs w:val="21"/>
          <w:shd w:val="clear" w:color="auto" w:fill="FFFFFF"/>
        </w:rPr>
        <w:t>项目联系人：</w:t>
      </w:r>
      <w:r>
        <w:rPr>
          <w:rFonts w:hint="eastAsia" w:ascii="宋体" w:hAnsi="宋体" w:cs="宋体"/>
          <w:color w:val="auto"/>
          <w:kern w:val="0"/>
          <w:szCs w:val="21"/>
          <w:shd w:val="clear" w:color="auto" w:fill="FFFFFF"/>
        </w:rPr>
        <w:t>吕迎贤</w:t>
      </w:r>
      <w:r>
        <w:rPr>
          <w:rFonts w:hint="eastAsia" w:hAnsi="宋体" w:cs="宋体"/>
          <w:color w:val="auto"/>
          <w:kern w:val="0"/>
          <w:szCs w:val="21"/>
          <w:shd w:val="clear" w:color="auto" w:fill="FFFFFF"/>
        </w:rPr>
        <w:t>；</w:t>
      </w:r>
      <w:r>
        <w:rPr>
          <w:rFonts w:hint="eastAsia" w:ascii="宋体" w:hAnsi="宋体" w:cs="宋体"/>
          <w:color w:val="auto"/>
          <w:kern w:val="0"/>
          <w:szCs w:val="21"/>
          <w:shd w:val="clear" w:color="auto" w:fill="FFFFFF"/>
          <w:lang w:val="en-US" w:eastAsia="zh-CN"/>
        </w:rPr>
        <w:t>0771-2869912</w:t>
      </w:r>
    </w:p>
    <w:p>
      <w:pPr>
        <w:pStyle w:val="4"/>
        <w:spacing w:line="360" w:lineRule="exact"/>
        <w:ind w:firstLine="420" w:firstLineChars="200"/>
        <w:rPr>
          <w:rFonts w:hAnsi="宋体" w:cs="宋体"/>
          <w:color w:val="auto"/>
          <w:kern w:val="0"/>
          <w:szCs w:val="21"/>
          <w:shd w:val="clear" w:color="auto" w:fill="FFFFFF"/>
        </w:rPr>
      </w:pPr>
    </w:p>
    <w:p>
      <w:pPr>
        <w:pStyle w:val="4"/>
        <w:spacing w:line="360" w:lineRule="exact"/>
        <w:ind w:firstLine="2530" w:firstLineChars="1200"/>
        <w:rPr>
          <w:rFonts w:hAnsi="宋体" w:cs="宋体"/>
          <w:b/>
          <w:color w:val="auto"/>
          <w:szCs w:val="24"/>
        </w:rPr>
      </w:pPr>
      <w:r>
        <w:rPr>
          <w:rFonts w:hint="eastAsia" w:hAnsi="宋体" w:cs="宋体"/>
          <w:b/>
          <w:color w:val="auto"/>
          <w:szCs w:val="24"/>
        </w:rPr>
        <w:t>广西建设工程机电设备招标中心有限公司</w:t>
      </w:r>
    </w:p>
    <w:p>
      <w:pPr>
        <w:pStyle w:val="4"/>
        <w:ind w:firstLine="422" w:firstLineChars="200"/>
        <w:jc w:val="center"/>
        <w:rPr>
          <w:rFonts w:hAnsi="宋体" w:cs="宋体"/>
          <w:color w:val="auto"/>
        </w:rPr>
      </w:pPr>
      <w:r>
        <w:rPr>
          <w:rFonts w:hAnsi="宋体" w:cs="宋体"/>
          <w:b/>
          <w:color w:val="auto"/>
        </w:rPr>
        <w:t xml:space="preserve">   </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hAnsi="宋体" w:cs="宋体"/>
          <w:color w:val="auto"/>
          <w:szCs w:val="21"/>
          <w:lang w:val="en-US" w:eastAsia="zh-CN"/>
        </w:rPr>
        <w:t>1</w:t>
      </w:r>
      <w:r>
        <w:rPr>
          <w:rFonts w:hint="eastAsia" w:ascii="宋体" w:hAnsi="宋体" w:cs="宋体"/>
          <w:color w:val="auto"/>
          <w:szCs w:val="21"/>
        </w:rPr>
        <w:t>月</w:t>
      </w:r>
      <w:r>
        <w:rPr>
          <w:rFonts w:hint="eastAsia" w:hAnsi="宋体" w:cs="宋体"/>
          <w:color w:val="auto"/>
          <w:szCs w:val="21"/>
          <w:lang w:val="en-US" w:eastAsia="zh-CN"/>
        </w:rPr>
        <w:t>19</w:t>
      </w:r>
      <w:r>
        <w:rPr>
          <w:rFonts w:hint="eastAsia" w:ascii="宋体" w:hAnsi="宋体" w:cs="宋体"/>
          <w:color w:val="auto"/>
          <w:szCs w:val="21"/>
        </w:rPr>
        <w:t>日</w:t>
      </w:r>
    </w:p>
    <w:p>
      <w:pPr>
        <w:pStyle w:val="4"/>
        <w:jc w:val="center"/>
        <w:outlineLvl w:val="0"/>
        <w:rPr>
          <w:rFonts w:hint="eastAsia" w:hAnsi="宋体" w:cs="宋体"/>
          <w:b/>
          <w:color w:val="auto"/>
          <w:sz w:val="44"/>
          <w:szCs w:val="44"/>
        </w:rPr>
      </w:pPr>
    </w:p>
    <w:p>
      <w:pPr>
        <w:rPr>
          <w:color w:val="auto"/>
        </w:rPr>
      </w:pPr>
      <w:bookmarkStart w:id="28" w:name="_GoBack"/>
      <w:bookmarkEnd w:id="2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YTU5NjQ0MzExNmIyZTBhMDUwMzVkMThlYWMyZTAifQ=="/>
  </w:docVars>
  <w:rsids>
    <w:rsidRoot w:val="00000000"/>
    <w:rsid w:val="0BCF3174"/>
    <w:rsid w:val="0BE07B07"/>
    <w:rsid w:val="312C0A4A"/>
    <w:rsid w:val="72227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金山简黑体" w:hAnsi="Courier New" w:eastAsia="金山简黑体"/>
      <w:b/>
      <w:spacing w:val="-8"/>
      <w:sz w:val="44"/>
      <w:szCs w:val="20"/>
    </w:rPr>
  </w:style>
  <w:style w:type="paragraph" w:styleId="3">
    <w:name w:val="annotation text"/>
    <w:basedOn w:val="1"/>
    <w:qFormat/>
    <w:uiPriority w:val="99"/>
    <w:pPr>
      <w:jc w:val="left"/>
    </w:pPr>
  </w:style>
  <w:style w:type="paragraph" w:styleId="4">
    <w:name w:val="Plain Text"/>
    <w:basedOn w:val="1"/>
    <w:next w:val="1"/>
    <w:qFormat/>
    <w:uiPriority w:val="99"/>
    <w:rPr>
      <w:rFonts w:ascii="宋体" w:hAnsi="Courier New"/>
      <w:szCs w:val="20"/>
    </w:rPr>
  </w:style>
  <w:style w:type="paragraph" w:customStyle="1" w:styleId="7">
    <w:name w:val="首行缩进"/>
    <w:basedOn w:val="1"/>
    <w:qFormat/>
    <w:uiPriority w:val="99"/>
    <w:pPr>
      <w:ind w:firstLine="48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1909</Words>
  <Characters>2324</Characters>
  <Lines>0</Lines>
  <Paragraphs>0</Paragraphs>
  <TotalTime>0</TotalTime>
  <ScaleCrop>false</ScaleCrop>
  <LinksUpToDate>false</LinksUpToDate>
  <CharactersWithSpaces>2351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2023-01-18T02:18:00Z</dcterms:created>
  <dc:creator>Administrator</dc:creator>
  <cp:lastModifiedBy>Administrator</cp:lastModifiedBy>
  <dcterms:modified xsi:type="dcterms:W3CDTF">2023-01-18T03:36:15Z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7E8B169319F24291A9B836D1EB3E568C</vt:lpwstr>
  </property>
</Properties>
</file>