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color w:val="auto"/>
          <w:sz w:val="32"/>
          <w:szCs w:val="32"/>
          <w:lang w:eastAsia="zh-CN"/>
        </w:rPr>
      </w:pPr>
      <w:r>
        <w:rPr>
          <w:rFonts w:hint="eastAsia"/>
          <w:b/>
          <w:color w:val="auto"/>
          <w:sz w:val="32"/>
          <w:szCs w:val="32"/>
          <w:lang w:eastAsia="zh-CN"/>
        </w:rPr>
        <w:t>第六章</w:t>
      </w:r>
      <w:r>
        <w:rPr>
          <w:rFonts w:hint="eastAsia"/>
          <w:b/>
          <w:color w:val="auto"/>
          <w:sz w:val="32"/>
          <w:szCs w:val="32"/>
          <w:lang w:val="en-US" w:eastAsia="zh-CN"/>
        </w:rPr>
        <w:t xml:space="preserve">  </w:t>
      </w:r>
      <w:r>
        <w:rPr>
          <w:rFonts w:hint="eastAsia"/>
          <w:b/>
          <w:color w:val="auto"/>
          <w:sz w:val="32"/>
          <w:szCs w:val="32"/>
          <w:lang w:eastAsia="zh-CN"/>
        </w:rPr>
        <w:t>项目采购需求</w:t>
      </w:r>
    </w:p>
    <w:p>
      <w:pPr>
        <w:pageBreakBefore w:val="0"/>
        <w:kinsoku/>
        <w:wordWrap/>
        <w:overflowPunct/>
        <w:topLinePunct w:val="0"/>
        <w:autoSpaceDE/>
        <w:autoSpaceDN/>
        <w:bidi w:val="0"/>
        <w:adjustRightInd/>
        <w:snapToGrid/>
        <w:spacing w:line="240" w:lineRule="auto"/>
        <w:jc w:val="center"/>
        <w:textAlignment w:val="auto"/>
        <w:rPr>
          <w:rFonts w:hint="eastAsia"/>
          <w:b/>
          <w:color w:val="auto"/>
          <w:sz w:val="32"/>
          <w:szCs w:val="32"/>
        </w:rPr>
      </w:pPr>
    </w:p>
    <w:p>
      <w:pPr>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b/>
          <w:bCs/>
          <w:color w:val="auto"/>
          <w:szCs w:val="21"/>
        </w:rPr>
      </w:pPr>
      <w:r>
        <w:rPr>
          <w:rFonts w:hint="eastAsia" w:ascii="宋体" w:hAnsi="宋体"/>
          <w:b/>
          <w:bCs/>
          <w:color w:val="auto"/>
          <w:szCs w:val="21"/>
          <w:lang w:eastAsia="zh-CN"/>
        </w:rPr>
        <w:t>一、</w:t>
      </w:r>
      <w:r>
        <w:rPr>
          <w:rFonts w:hint="eastAsia" w:ascii="宋体" w:hAnsi="宋体"/>
          <w:b/>
          <w:bCs/>
          <w:color w:val="auto"/>
          <w:szCs w:val="21"/>
        </w:rPr>
        <w:t>01标</w:t>
      </w:r>
      <w:r>
        <w:rPr>
          <w:rFonts w:hint="eastAsia" w:ascii="宋体" w:hAnsi="宋体"/>
          <w:b/>
          <w:bCs/>
          <w:color w:val="auto"/>
          <w:szCs w:val="21"/>
          <w:lang w:eastAsia="zh-CN"/>
        </w:rPr>
        <w:t>（</w:t>
      </w:r>
      <w:r>
        <w:rPr>
          <w:rFonts w:hint="eastAsia" w:ascii="宋体" w:hAnsi="宋体"/>
          <w:b/>
          <w:bCs/>
          <w:color w:val="auto"/>
          <w:szCs w:val="21"/>
        </w:rPr>
        <w:t>国家税务总局柳州市税务局综合办公楼</w:t>
      </w:r>
      <w:r>
        <w:rPr>
          <w:rFonts w:hint="eastAsia" w:ascii="宋体" w:hAnsi="宋体"/>
          <w:b/>
          <w:bCs/>
          <w:color w:val="auto"/>
          <w:szCs w:val="21"/>
          <w:lang w:eastAsia="zh-CN"/>
        </w:rPr>
        <w:t>）</w:t>
      </w:r>
      <w:r>
        <w:rPr>
          <w:rFonts w:hint="eastAsia" w:ascii="宋体" w:hAnsi="宋体"/>
          <w:b/>
          <w:bCs/>
          <w:color w:val="auto"/>
          <w:szCs w:val="21"/>
        </w:rPr>
        <w:t>项目采购需求</w:t>
      </w:r>
    </w:p>
    <w:p>
      <w:pPr>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b/>
          <w:bCs/>
          <w:color w:val="auto"/>
          <w:szCs w:val="21"/>
        </w:rPr>
      </w:pPr>
      <w:r>
        <w:rPr>
          <w:rFonts w:hint="eastAsia" w:ascii="宋体" w:hAnsi="宋体"/>
          <w:b/>
          <w:bCs/>
          <w:color w:val="auto"/>
          <w:szCs w:val="21"/>
          <w:lang w:val="en-US" w:eastAsia="zh-CN"/>
        </w:rPr>
        <w:t>01标采购预算为</w:t>
      </w:r>
      <w:r>
        <w:rPr>
          <w:rFonts w:hint="eastAsia" w:ascii="宋体" w:hAnsi="宋体"/>
          <w:b/>
          <w:bCs/>
          <w:color w:val="auto"/>
          <w:szCs w:val="21"/>
        </w:rPr>
        <w:t>人民币（大写）</w:t>
      </w:r>
      <w:r>
        <w:rPr>
          <w:rFonts w:hint="eastAsia" w:ascii="宋体" w:hAnsi="宋体"/>
          <w:b/>
          <w:bCs/>
          <w:color w:val="auto"/>
          <w:szCs w:val="21"/>
          <w:lang w:eastAsia="zh-CN"/>
        </w:rPr>
        <w:t>叁佰捌拾伍万元整，服务期22个月</w:t>
      </w:r>
      <w:r>
        <w:rPr>
          <w:rFonts w:hint="eastAsia" w:ascii="宋体" w:hAnsi="宋体"/>
          <w:b/>
          <w:bCs/>
          <w:color w:val="auto"/>
          <w:szCs w:val="21"/>
        </w:rPr>
        <w:t>（</w:t>
      </w:r>
      <w:r>
        <w:rPr>
          <w:rFonts w:hint="eastAsia" w:ascii="宋体" w:hAnsi="宋体"/>
          <w:b/>
          <w:bCs/>
          <w:color w:val="auto"/>
          <w:szCs w:val="21"/>
          <w:lang w:eastAsia="zh-CN"/>
        </w:rPr>
        <w:t>￥</w:t>
      </w:r>
      <w:r>
        <w:rPr>
          <w:rFonts w:hint="eastAsia" w:ascii="宋体" w:hAnsi="宋体"/>
          <w:b/>
          <w:bCs/>
          <w:color w:val="auto"/>
          <w:szCs w:val="21"/>
          <w:lang w:val="en-US" w:eastAsia="zh-CN"/>
        </w:rPr>
        <w:t>3850000.00元，</w:t>
      </w:r>
      <w:r>
        <w:rPr>
          <w:rFonts w:hint="eastAsia" w:ascii="宋体" w:hAnsi="宋体"/>
          <w:b/>
          <w:bCs/>
          <w:color w:val="auto"/>
          <w:szCs w:val="21"/>
          <w:lang w:eastAsia="zh-CN"/>
        </w:rPr>
        <w:t>服务期22个月</w:t>
      </w:r>
      <w:r>
        <w:rPr>
          <w:rFonts w:hint="eastAsia" w:ascii="宋体" w:hAnsi="宋体"/>
          <w:b/>
          <w:bCs/>
          <w:color w:val="auto"/>
          <w:szCs w:val="21"/>
        </w:rPr>
        <w:t>）</w:t>
      </w:r>
    </w:p>
    <w:p>
      <w:pPr>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rPr>
      </w:pPr>
    </w:p>
    <w:p>
      <w:pPr>
        <w:pageBreakBefore w:val="0"/>
        <w:numPr>
          <w:ilvl w:val="0"/>
          <w:numId w:val="0"/>
        </w:numPr>
        <w:kinsoku/>
        <w:wordWrap/>
        <w:overflowPunct/>
        <w:topLinePunct w:val="0"/>
        <w:autoSpaceDE/>
        <w:autoSpaceDN/>
        <w:bidi w:val="0"/>
        <w:adjustRightInd/>
        <w:snapToGrid/>
        <w:spacing w:line="240" w:lineRule="auto"/>
        <w:ind w:leftChars="0"/>
        <w:textAlignment w:val="auto"/>
        <w:rPr>
          <w:rFonts w:ascii="宋体" w:hAnsi="宋体"/>
          <w:b/>
          <w:bCs/>
          <w:color w:val="auto"/>
          <w:szCs w:val="21"/>
        </w:rPr>
      </w:pPr>
      <w:r>
        <w:rPr>
          <w:rFonts w:hint="eastAsia" w:ascii="宋体" w:hAnsi="宋体"/>
          <w:b/>
          <w:bCs/>
          <w:color w:val="auto"/>
          <w:szCs w:val="21"/>
          <w:lang w:eastAsia="zh-CN"/>
        </w:rPr>
        <w:t>（一）</w:t>
      </w:r>
      <w:r>
        <w:rPr>
          <w:rFonts w:hint="eastAsia" w:ascii="宋体" w:hAnsi="宋体"/>
          <w:b/>
          <w:bCs/>
          <w:color w:val="auto"/>
          <w:szCs w:val="21"/>
        </w:rPr>
        <w:t>项目基本情况</w:t>
      </w:r>
    </w:p>
    <w:p>
      <w:pPr>
        <w:pageBreakBefore w:val="0"/>
        <w:kinsoku/>
        <w:wordWrap/>
        <w:overflowPunct/>
        <w:topLinePunct w:val="0"/>
        <w:autoSpaceDE/>
        <w:autoSpaceDN/>
        <w:bidi w:val="0"/>
        <w:adjustRightInd/>
        <w:snapToGrid/>
        <w:spacing w:line="240" w:lineRule="auto"/>
        <w:ind w:firstLine="210" w:firstLineChars="100"/>
        <w:textAlignment w:val="auto"/>
        <w:rPr>
          <w:rFonts w:ascii="宋体" w:hAnsi="宋体"/>
          <w:bCs/>
          <w:color w:val="auto"/>
          <w:szCs w:val="21"/>
        </w:rPr>
      </w:pPr>
      <w:r>
        <w:rPr>
          <w:rFonts w:hint="eastAsia" w:ascii="宋体" w:hAnsi="宋体"/>
          <w:bCs/>
          <w:color w:val="auto"/>
          <w:szCs w:val="21"/>
          <w:lang w:val="en-US" w:eastAsia="zh-CN"/>
        </w:rPr>
        <w:t>1.</w:t>
      </w:r>
      <w:r>
        <w:rPr>
          <w:rFonts w:hint="eastAsia" w:ascii="宋体" w:hAnsi="宋体"/>
          <w:bCs/>
          <w:color w:val="auto"/>
          <w:szCs w:val="21"/>
        </w:rPr>
        <w:t>地址位于柳州市潭中东路26号。</w:t>
      </w:r>
    </w:p>
    <w:p>
      <w:pPr>
        <w:pageBreakBefore w:val="0"/>
        <w:kinsoku/>
        <w:wordWrap/>
        <w:overflowPunct/>
        <w:topLinePunct w:val="0"/>
        <w:autoSpaceDE/>
        <w:autoSpaceDN/>
        <w:bidi w:val="0"/>
        <w:adjustRightInd/>
        <w:snapToGrid/>
        <w:spacing w:line="240" w:lineRule="auto"/>
        <w:ind w:firstLine="210" w:firstLineChars="100"/>
        <w:textAlignment w:val="auto"/>
        <w:rPr>
          <w:rFonts w:ascii="宋体" w:hAnsi="宋体"/>
          <w:color w:val="auto"/>
          <w:szCs w:val="21"/>
        </w:rPr>
      </w:pPr>
      <w:r>
        <w:rPr>
          <w:rFonts w:hint="eastAsia" w:ascii="宋体" w:hAnsi="宋体"/>
          <w:bCs/>
          <w:color w:val="auto"/>
          <w:szCs w:val="21"/>
          <w:lang w:val="en-US" w:eastAsia="zh-CN"/>
        </w:rPr>
        <w:t>2.</w:t>
      </w:r>
      <w:r>
        <w:rPr>
          <w:rFonts w:hint="eastAsia" w:ascii="宋体" w:hAnsi="宋体"/>
          <w:color w:val="auto"/>
          <w:szCs w:val="21"/>
        </w:rPr>
        <w:t>建筑物概况：总占地（院落）面积:11386.55㎡，其中：办公楼占地2076㎡，道路、空地9310.55㎡。办公楼为地下1层，地上15层。现该楼总建筑面积： 25119.45㎡。</w:t>
      </w:r>
    </w:p>
    <w:p>
      <w:pPr>
        <w:pageBreakBefore w:val="0"/>
        <w:kinsoku/>
        <w:wordWrap/>
        <w:overflowPunct/>
        <w:topLinePunct w:val="0"/>
        <w:autoSpaceDE/>
        <w:autoSpaceDN/>
        <w:bidi w:val="0"/>
        <w:adjustRightInd/>
        <w:snapToGrid/>
        <w:spacing w:line="240" w:lineRule="auto"/>
        <w:ind w:firstLine="210" w:firstLineChars="100"/>
        <w:textAlignment w:val="auto"/>
        <w:rPr>
          <w:rFonts w:ascii="宋体" w:hAnsi="宋体"/>
          <w:color w:val="auto"/>
          <w:szCs w:val="21"/>
        </w:rPr>
      </w:pPr>
      <w:r>
        <w:rPr>
          <w:rFonts w:hint="eastAsia" w:ascii="宋体" w:hAnsi="宋体"/>
          <w:bCs/>
          <w:color w:val="auto"/>
          <w:szCs w:val="21"/>
          <w:lang w:val="en-US" w:eastAsia="zh-CN"/>
        </w:rPr>
        <w:t>3.</w:t>
      </w:r>
      <w:r>
        <w:rPr>
          <w:rFonts w:hint="eastAsia" w:ascii="宋体" w:hAnsi="宋体"/>
          <w:bCs/>
          <w:color w:val="auto"/>
          <w:szCs w:val="21"/>
        </w:rPr>
        <w:t>主要设施：电梯4部、空调为多联空调机组及模块式风冷热泵机组、地下立体车库（257个车位）、</w:t>
      </w:r>
      <w:r>
        <w:rPr>
          <w:rFonts w:hint="eastAsia" w:ascii="宋体" w:hAnsi="宋体"/>
          <w:color w:val="auto"/>
          <w:szCs w:val="21"/>
        </w:rPr>
        <w:t>有配电房1个，水泵房1个，消防系统1套。</w:t>
      </w:r>
    </w:p>
    <w:p>
      <w:pPr>
        <w:pageBreakBefore w:val="0"/>
        <w:kinsoku/>
        <w:wordWrap/>
        <w:overflowPunct/>
        <w:topLinePunct w:val="0"/>
        <w:autoSpaceDE/>
        <w:autoSpaceDN/>
        <w:bidi w:val="0"/>
        <w:adjustRightInd/>
        <w:snapToGrid/>
        <w:spacing w:line="240" w:lineRule="auto"/>
        <w:textAlignment w:val="auto"/>
        <w:rPr>
          <w:rFonts w:ascii="宋体" w:hAnsi="宋体"/>
          <w:b/>
          <w:color w:val="auto"/>
          <w:szCs w:val="21"/>
        </w:rPr>
      </w:pPr>
      <w:r>
        <w:rPr>
          <w:rFonts w:hint="eastAsia" w:ascii="宋体" w:hAnsi="宋体"/>
          <w:b/>
          <w:color w:val="auto"/>
          <w:szCs w:val="21"/>
          <w:lang w:eastAsia="zh-CN"/>
        </w:rPr>
        <w:t>（二）</w:t>
      </w:r>
      <w:r>
        <w:rPr>
          <w:rFonts w:hint="eastAsia" w:ascii="宋体" w:hAnsi="宋体"/>
          <w:b/>
          <w:color w:val="auto"/>
          <w:szCs w:val="21"/>
        </w:rPr>
        <w:t>物业管理服务内容及标准</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安全保卫</w:t>
      </w:r>
    </w:p>
    <w:p>
      <w:pPr>
        <w:pageBreakBefore w:val="0"/>
        <w:kinsoku/>
        <w:wordWrap/>
        <w:overflowPunct/>
        <w:topLinePunct w:val="0"/>
        <w:autoSpaceDE/>
        <w:autoSpaceDN/>
        <w:bidi w:val="0"/>
        <w:adjustRightInd/>
        <w:snapToGrid/>
        <w:spacing w:line="240" w:lineRule="auto"/>
        <w:ind w:firstLine="424" w:firstLineChars="202"/>
        <w:textAlignment w:val="auto"/>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安全保卫：包括门岗值勤、巡视、监控、防盗、防火、灭火，在紧急情况下组织人员疏散。消防标识更新，消防设备的养护。大门、监控室、消防控制室、地下车库24小时值守，重点楼层设一个流动岗，专人负责。</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停车场秩序管理，包括：制定停车场管理办法、车辆进出引导，做到车辆停放整齐有序，停车场通道、消防通道畅通，无堵塞现象。</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3</w:t>
      </w:r>
      <w:r>
        <w:rPr>
          <w:rFonts w:hint="eastAsia" w:ascii="宋体" w:hAnsi="宋体"/>
          <w:color w:val="auto"/>
          <w:szCs w:val="21"/>
          <w:lang w:eastAsia="zh-CN"/>
        </w:rPr>
        <w:t>）</w:t>
      </w:r>
      <w:r>
        <w:rPr>
          <w:rFonts w:hint="eastAsia" w:ascii="宋体" w:hAnsi="宋体"/>
          <w:color w:val="auto"/>
          <w:szCs w:val="21"/>
        </w:rPr>
        <w:t>建立安全应急预案，及时处理突发事件，确保公共安全。服务期限内无重大治安案件、刑事案件和火灾发生。</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4</w:t>
      </w:r>
      <w:r>
        <w:rPr>
          <w:rFonts w:hint="eastAsia" w:ascii="宋体" w:hAnsi="宋体"/>
          <w:color w:val="auto"/>
          <w:szCs w:val="21"/>
          <w:lang w:eastAsia="zh-CN"/>
        </w:rPr>
        <w:t>）</w:t>
      </w:r>
      <w:r>
        <w:rPr>
          <w:rFonts w:hint="eastAsia" w:ascii="宋体" w:hAnsi="宋体"/>
          <w:color w:val="auto"/>
          <w:szCs w:val="21"/>
        </w:rPr>
        <w:t>负责监控室管理和维护，监控室24小时值班，并按规定对监控数据进行管理，保证监控原始数据安全。</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5</w:t>
      </w:r>
      <w:r>
        <w:rPr>
          <w:rFonts w:hint="eastAsia" w:ascii="宋体" w:hAnsi="宋体"/>
          <w:color w:val="auto"/>
          <w:szCs w:val="21"/>
          <w:lang w:eastAsia="zh-CN"/>
        </w:rPr>
        <w:t>）</w:t>
      </w:r>
      <w:r>
        <w:rPr>
          <w:rFonts w:hint="eastAsia" w:ascii="宋体" w:hAnsi="宋体"/>
          <w:color w:val="auto"/>
          <w:szCs w:val="21"/>
        </w:rPr>
        <w:t>负责业主单位的大型会议、活动的安全保卫。</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6</w:t>
      </w:r>
      <w:r>
        <w:rPr>
          <w:rFonts w:hint="eastAsia" w:ascii="宋体" w:hAnsi="宋体"/>
          <w:color w:val="auto"/>
          <w:szCs w:val="21"/>
          <w:lang w:eastAsia="zh-CN"/>
        </w:rPr>
        <w:t>）</w:t>
      </w:r>
      <w:r>
        <w:rPr>
          <w:rFonts w:hint="eastAsia" w:ascii="宋体" w:hAnsi="宋体"/>
          <w:color w:val="auto"/>
          <w:szCs w:val="21"/>
        </w:rPr>
        <w:t>配合业主做好安全检查工作。</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7</w:t>
      </w:r>
      <w:r>
        <w:rPr>
          <w:rFonts w:hint="eastAsia" w:ascii="宋体" w:hAnsi="宋体"/>
          <w:color w:val="auto"/>
          <w:szCs w:val="21"/>
          <w:lang w:eastAsia="zh-CN"/>
        </w:rPr>
        <w:t>）</w:t>
      </w:r>
      <w:r>
        <w:rPr>
          <w:rFonts w:hint="eastAsia" w:ascii="宋体" w:hAnsi="宋体"/>
          <w:color w:val="auto"/>
          <w:szCs w:val="21"/>
        </w:rPr>
        <w:t>承担安全防护器械配备费用、安全宣传及安全警示标志费用。</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消防管理</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负责对业主的消防系统（包括消防控制主机、烟感探测器、温感探测器、喷淋、消防栓、气体灭火、防火门、送排烟风机、消防应急灯、疏散指示灯、消防广播等）进行日常管理，定期检查测试，做好检查记录。</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协助业主进行消防设施设备、标志、放置等维护管理，排查隐患，遇火情及时按消防事故应急预案处理，组织人员疏散，及时报告相关部门。</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3</w:t>
      </w:r>
      <w:r>
        <w:rPr>
          <w:rFonts w:hint="eastAsia" w:ascii="宋体" w:hAnsi="宋体"/>
          <w:color w:val="auto"/>
          <w:szCs w:val="21"/>
          <w:lang w:eastAsia="zh-CN"/>
        </w:rPr>
        <w:t>）</w:t>
      </w:r>
      <w:r>
        <w:rPr>
          <w:rFonts w:hint="eastAsia" w:ascii="宋体" w:hAnsi="宋体"/>
          <w:color w:val="auto"/>
          <w:szCs w:val="21"/>
        </w:rPr>
        <w:t>负责业主的配电系统、通电线路、用电设备等可能引发消防事故的设备设施进行日常检查及维护，防止消防事故的发生。</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4</w:t>
      </w:r>
      <w:r>
        <w:rPr>
          <w:rFonts w:hint="eastAsia" w:ascii="宋体" w:hAnsi="宋体"/>
          <w:color w:val="auto"/>
          <w:szCs w:val="21"/>
          <w:lang w:eastAsia="zh-CN"/>
        </w:rPr>
        <w:t>）</w:t>
      </w:r>
      <w:r>
        <w:rPr>
          <w:rFonts w:hint="eastAsia" w:ascii="宋体" w:hAnsi="宋体"/>
          <w:color w:val="auto"/>
          <w:szCs w:val="21"/>
        </w:rPr>
        <w:t>宣传消防法律法规，普及消防知识。配合业主做好消防检查整改工作。</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设施设备的养护和管理</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rPr>
        <w:t>所有设施设备的养护和管理必须严格按操作规范进行，确保人员及设备安全。发现问题要及时报业主主管部门，并及时与专业维修公司联系及协助维修，确保所有设施设备状态良好。</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配电系统管理：负责配电房的日常管理，配备安全防护工具，熟悉配电设施的基本功能，并会安全操作。</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电梯运行管理：建立管理档案，协助电梯维保公司对电梯进行定期维护保养和年检；负责日常的清洁、除油，负责日常的巡检并做好巡检记录等规范管理工作。</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3</w:t>
      </w:r>
      <w:r>
        <w:rPr>
          <w:rFonts w:hint="eastAsia" w:ascii="宋体" w:hAnsi="宋体"/>
          <w:color w:val="auto"/>
          <w:szCs w:val="21"/>
          <w:lang w:eastAsia="zh-CN"/>
        </w:rPr>
        <w:t>）</w:t>
      </w:r>
      <w:r>
        <w:rPr>
          <w:rFonts w:hint="eastAsia" w:ascii="宋体" w:hAnsi="宋体"/>
          <w:color w:val="auto"/>
          <w:szCs w:val="21"/>
        </w:rPr>
        <w:t>负责上下水道、落水管、监控系统、通电线路、电话设备、照明系统、供水（含二次加压）及排水系统、空调设备、会议桌椅、办公家具、房屋、防雷设施、化粪池的清疏（每年一次），其他设施的日常维护，保证设备设施能正常使用。</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保洁服务</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保洁：物业服务范围所有室内外及公共区域、设备、设施、物品的保洁及物业门前、周边的卫生。大院每天清扫两次，门厅、走廊通道、户外路面、玻璃门窗、橱窗及所有设备房以及建筑物屋面、楼道和楼梯扶手保持干净无积尘，走廊通道、办公室每天拖地一次，办公家具、室内空调机、饮水机保持清洁干净，路灯每周清洁一次，垃圾桶每天清洁两次以上，卫生间每天清洁三次以上，做到地面无垃圾、无积尘，卫生间无异味，无明显污迹，其他部位无蜘蛛网，无明显污迹。</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定期保洁工作：定期清洁办公楼外围，保证无乱贴、乱画，无明显污迹。</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3</w:t>
      </w:r>
      <w:r>
        <w:rPr>
          <w:rFonts w:hint="eastAsia" w:ascii="宋体" w:hAnsi="宋体"/>
          <w:color w:val="auto"/>
          <w:szCs w:val="21"/>
          <w:lang w:eastAsia="zh-CN"/>
        </w:rPr>
        <w:t>）</w:t>
      </w:r>
      <w:r>
        <w:rPr>
          <w:rFonts w:hint="eastAsia" w:ascii="宋体" w:hAnsi="宋体"/>
          <w:color w:val="auto"/>
          <w:szCs w:val="21"/>
        </w:rPr>
        <w:t>配合上级各类卫生检查工作。</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4</w:t>
      </w:r>
      <w:r>
        <w:rPr>
          <w:rFonts w:hint="eastAsia" w:ascii="宋体" w:hAnsi="宋体"/>
          <w:color w:val="auto"/>
          <w:szCs w:val="21"/>
          <w:lang w:eastAsia="zh-CN"/>
        </w:rPr>
        <w:t>）</w:t>
      </w:r>
      <w:r>
        <w:rPr>
          <w:rFonts w:hint="eastAsia" w:ascii="宋体" w:hAnsi="宋体"/>
          <w:color w:val="auto"/>
          <w:szCs w:val="21"/>
        </w:rPr>
        <w:t>垃圾按分类日清日产收集至指定地。</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5</w:t>
      </w:r>
      <w:r>
        <w:rPr>
          <w:rFonts w:hint="eastAsia" w:ascii="宋体" w:hAnsi="宋体"/>
          <w:color w:val="auto"/>
          <w:szCs w:val="21"/>
          <w:lang w:eastAsia="zh-CN"/>
        </w:rPr>
        <w:t>）</w:t>
      </w:r>
      <w:r>
        <w:rPr>
          <w:rFonts w:hint="eastAsia" w:ascii="宋体" w:hAnsi="宋体"/>
          <w:color w:val="auto"/>
          <w:szCs w:val="21"/>
        </w:rPr>
        <w:t>定期清理化粪池及排水排污设施，并承担费用。</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6</w:t>
      </w:r>
      <w:r>
        <w:rPr>
          <w:rFonts w:hint="eastAsia" w:ascii="宋体" w:hAnsi="宋体"/>
          <w:color w:val="auto"/>
          <w:szCs w:val="21"/>
          <w:lang w:eastAsia="zh-CN"/>
        </w:rPr>
        <w:t>）</w:t>
      </w:r>
      <w:r>
        <w:rPr>
          <w:rFonts w:hint="eastAsia" w:ascii="宋体" w:hAnsi="宋体"/>
          <w:color w:val="auto"/>
          <w:szCs w:val="21"/>
        </w:rPr>
        <w:t>承担保洁日常工作器具及除污等用品费用。</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会务</w:t>
      </w:r>
      <w:r>
        <w:rPr>
          <w:rFonts w:hint="eastAsia" w:ascii="宋体" w:hAnsi="宋体"/>
          <w:color w:val="auto"/>
          <w:szCs w:val="21"/>
          <w:lang w:val="en-US" w:eastAsia="zh-CN"/>
        </w:rPr>
        <w:t>培训</w:t>
      </w:r>
      <w:r>
        <w:rPr>
          <w:rFonts w:hint="eastAsia" w:ascii="宋体" w:hAnsi="宋体"/>
          <w:color w:val="auto"/>
          <w:szCs w:val="21"/>
        </w:rPr>
        <w:t>服务：</w:t>
      </w:r>
    </w:p>
    <w:p>
      <w:pPr>
        <w:pageBreakBefore w:val="0"/>
        <w:kinsoku/>
        <w:wordWrap/>
        <w:overflowPunct/>
        <w:topLinePunct w:val="0"/>
        <w:autoSpaceDE/>
        <w:autoSpaceDN/>
        <w:bidi w:val="0"/>
        <w:adjustRightInd/>
        <w:snapToGrid/>
        <w:spacing w:line="240" w:lineRule="auto"/>
        <w:ind w:firstLine="525" w:firstLineChars="250"/>
        <w:textAlignment w:val="auto"/>
        <w:rPr>
          <w:rFonts w:ascii="宋体" w:hAnsi="宋体"/>
          <w:color w:val="auto"/>
          <w:szCs w:val="21"/>
        </w:rPr>
      </w:pPr>
      <w:r>
        <w:rPr>
          <w:rFonts w:hint="eastAsia" w:ascii="宋体" w:hAnsi="宋体"/>
          <w:color w:val="auto"/>
          <w:szCs w:val="21"/>
        </w:rPr>
        <w:t>对各会议室、教室、电教室的管理和服务包括：横幅悬挂，室内卫生，会议茶水、摆桌卡等。</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绿化</w:t>
      </w:r>
      <w:r>
        <w:rPr>
          <w:rFonts w:hint="eastAsia" w:ascii="宋体" w:hAnsi="宋体"/>
          <w:color w:val="auto"/>
          <w:szCs w:val="21"/>
          <w:lang w:val="en-US" w:eastAsia="zh-CN"/>
        </w:rPr>
        <w:t>服务</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维护物业服务范围公共区域内树木、花带。</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按各种植物的生长特性进行养护，修剪、除虫等，保持良好的生长状态和观赏效果。</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综合服务要求</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服务人员分岗位统一着装，佩带标示牌。</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rPr>
        <w:t>服务人员语言文明、态度和谐。</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3</w:t>
      </w:r>
      <w:r>
        <w:rPr>
          <w:rFonts w:hint="eastAsia" w:ascii="宋体" w:hAnsi="宋体"/>
          <w:color w:val="auto"/>
          <w:szCs w:val="21"/>
          <w:lang w:eastAsia="zh-CN"/>
        </w:rPr>
        <w:t>）</w:t>
      </w:r>
      <w:r>
        <w:rPr>
          <w:rFonts w:hint="eastAsia" w:ascii="宋体" w:hAnsi="宋体"/>
          <w:color w:val="auto"/>
          <w:szCs w:val="21"/>
        </w:rPr>
        <w:t>每半年至少开展一次书面意见调查，综合满意率达90%以上。</w:t>
      </w:r>
    </w:p>
    <w:p>
      <w:pPr>
        <w:pageBreakBefore w:val="0"/>
        <w:kinsoku/>
        <w:wordWrap/>
        <w:overflowPunct/>
        <w:topLinePunct w:val="0"/>
        <w:autoSpaceDE/>
        <w:autoSpaceDN/>
        <w:bidi w:val="0"/>
        <w:adjustRightInd/>
        <w:snapToGrid/>
        <w:spacing w:line="240" w:lineRule="auto"/>
        <w:textAlignment w:val="auto"/>
        <w:rPr>
          <w:rFonts w:hint="eastAsia" w:ascii="宋体" w:hAnsi="宋体"/>
          <w:b/>
          <w:color w:val="auto"/>
          <w:szCs w:val="21"/>
        </w:rPr>
      </w:pPr>
      <w:r>
        <w:rPr>
          <w:rFonts w:hint="eastAsia" w:ascii="宋体" w:hAnsi="宋体"/>
          <w:b/>
          <w:color w:val="auto"/>
          <w:szCs w:val="21"/>
          <w:lang w:eastAsia="zh-CN"/>
        </w:rPr>
        <w:t>（三）</w:t>
      </w:r>
      <w:r>
        <w:rPr>
          <w:rFonts w:hint="eastAsia" w:ascii="宋体" w:hAnsi="宋体"/>
          <w:b/>
          <w:color w:val="auto"/>
          <w:szCs w:val="21"/>
        </w:rPr>
        <w:t>票证搬运:负责税收票证的搬运及票证库房的安全保障工作。</w:t>
      </w:r>
    </w:p>
    <w:p>
      <w:pPr>
        <w:pageBreakBefore w:val="0"/>
        <w:kinsoku/>
        <w:wordWrap/>
        <w:overflowPunct/>
        <w:topLinePunct w:val="0"/>
        <w:autoSpaceDE/>
        <w:autoSpaceDN/>
        <w:bidi w:val="0"/>
        <w:adjustRightInd/>
        <w:snapToGrid/>
        <w:spacing w:line="240" w:lineRule="auto"/>
        <w:ind w:firstLine="424" w:firstLineChars="202"/>
        <w:textAlignment w:val="auto"/>
        <w:rPr>
          <w:color w:val="auto"/>
          <w:szCs w:val="21"/>
        </w:rPr>
      </w:pPr>
      <w:r>
        <w:rPr>
          <w:rFonts w:hint="eastAsia"/>
          <w:color w:val="auto"/>
          <w:szCs w:val="21"/>
          <w:lang w:val="en-US" w:eastAsia="zh-CN"/>
        </w:rPr>
        <w:t>1.</w:t>
      </w:r>
      <w:r>
        <w:rPr>
          <w:rFonts w:hint="eastAsia"/>
          <w:color w:val="auto"/>
          <w:szCs w:val="21"/>
        </w:rPr>
        <w:t>库房票证安全秩序</w:t>
      </w:r>
      <w:r>
        <w:rPr>
          <w:rFonts w:hint="eastAsia" w:ascii="宋体" w:hAnsi="宋体"/>
          <w:color w:val="auto"/>
          <w:szCs w:val="21"/>
        </w:rPr>
        <w:t>维护</w:t>
      </w:r>
      <w:r>
        <w:rPr>
          <w:rFonts w:hint="eastAsia"/>
          <w:color w:val="auto"/>
          <w:szCs w:val="21"/>
        </w:rPr>
        <w:t>工作：</w:t>
      </w:r>
    </w:p>
    <w:p>
      <w:pPr>
        <w:pageBreakBefore w:val="0"/>
        <w:kinsoku/>
        <w:wordWrap/>
        <w:overflowPunct/>
        <w:topLinePunct w:val="0"/>
        <w:autoSpaceDE/>
        <w:autoSpaceDN/>
        <w:bidi w:val="0"/>
        <w:adjustRightInd/>
        <w:snapToGrid/>
        <w:spacing w:line="240" w:lineRule="auto"/>
        <w:ind w:firstLine="420" w:firstLineChars="200"/>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24小时专人值守，有专人进行秩序维护。</w:t>
      </w:r>
    </w:p>
    <w:p>
      <w:pPr>
        <w:pageBreakBefore w:val="0"/>
        <w:kinsoku/>
        <w:wordWrap/>
        <w:overflowPunct/>
        <w:topLinePunct w:val="0"/>
        <w:autoSpaceDE/>
        <w:autoSpaceDN/>
        <w:bidi w:val="0"/>
        <w:adjustRightInd/>
        <w:snapToGrid/>
        <w:spacing w:line="240" w:lineRule="auto"/>
        <w:ind w:firstLine="420" w:firstLineChars="200"/>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票证搬运过程中保证票据安全，无损坏、遗失。</w:t>
      </w:r>
    </w:p>
    <w:p>
      <w:pPr>
        <w:pageBreakBefore w:val="0"/>
        <w:kinsoku/>
        <w:wordWrap/>
        <w:overflowPunct/>
        <w:topLinePunct w:val="0"/>
        <w:autoSpaceDE/>
        <w:autoSpaceDN/>
        <w:bidi w:val="0"/>
        <w:adjustRightInd/>
        <w:snapToGrid/>
        <w:spacing w:line="240" w:lineRule="auto"/>
        <w:ind w:firstLine="420" w:firstLineChars="200"/>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3</w:t>
      </w:r>
      <w:r>
        <w:rPr>
          <w:rFonts w:hint="eastAsia" w:ascii="宋体" w:hAnsi="宋体"/>
          <w:color w:val="auto"/>
          <w:szCs w:val="21"/>
          <w:lang w:eastAsia="zh-CN"/>
        </w:rPr>
        <w:t>）</w:t>
      </w:r>
      <w:r>
        <w:rPr>
          <w:rFonts w:hint="eastAsia" w:ascii="宋体" w:hAnsi="宋体"/>
          <w:color w:val="auto"/>
          <w:szCs w:val="21"/>
        </w:rPr>
        <w:t>监督进入库房人员进出登记。</w:t>
      </w:r>
    </w:p>
    <w:p>
      <w:pPr>
        <w:pageBreakBefore w:val="0"/>
        <w:kinsoku/>
        <w:wordWrap/>
        <w:overflowPunct/>
        <w:topLinePunct w:val="0"/>
        <w:autoSpaceDE/>
        <w:autoSpaceDN/>
        <w:bidi w:val="0"/>
        <w:adjustRightInd/>
        <w:snapToGrid/>
        <w:spacing w:line="240" w:lineRule="auto"/>
        <w:ind w:firstLine="420" w:firstLineChars="200"/>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4</w:t>
      </w:r>
      <w:r>
        <w:rPr>
          <w:rFonts w:hint="eastAsia" w:ascii="宋体" w:hAnsi="宋体"/>
          <w:color w:val="auto"/>
          <w:szCs w:val="21"/>
          <w:lang w:eastAsia="zh-CN"/>
        </w:rPr>
        <w:t>）</w:t>
      </w:r>
      <w:r>
        <w:rPr>
          <w:rFonts w:hint="eastAsia" w:ascii="宋体" w:hAnsi="宋体"/>
          <w:color w:val="auto"/>
          <w:szCs w:val="21"/>
        </w:rPr>
        <w:t>配置安全秩序人员6人，24小时轮流值守。</w:t>
      </w:r>
    </w:p>
    <w:p>
      <w:pPr>
        <w:pageBreakBefore w:val="0"/>
        <w:kinsoku/>
        <w:wordWrap/>
        <w:overflowPunct/>
        <w:topLinePunct w:val="0"/>
        <w:autoSpaceDE/>
        <w:autoSpaceDN/>
        <w:bidi w:val="0"/>
        <w:adjustRightInd/>
        <w:snapToGrid/>
        <w:spacing w:line="240" w:lineRule="auto"/>
        <w:ind w:firstLine="424" w:firstLineChars="202"/>
        <w:textAlignment w:val="auto"/>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保证票证库房卫生清洁无异味，配置保洁员1人。保洁</w:t>
      </w:r>
      <w:r>
        <w:rPr>
          <w:rFonts w:hint="eastAsia" w:ascii="宋体" w:hAnsi="宋体"/>
          <w:color w:val="auto"/>
          <w:szCs w:val="21"/>
          <w:lang w:eastAsia="zh-CN"/>
        </w:rPr>
        <w:t>操作</w:t>
      </w:r>
      <w:r>
        <w:rPr>
          <w:rFonts w:hint="eastAsia" w:ascii="宋体" w:hAnsi="宋体"/>
          <w:color w:val="auto"/>
          <w:szCs w:val="21"/>
        </w:rPr>
        <w:t>办法、检查办法按合同标准执行。</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票证搬运按1.5元/件</w:t>
      </w:r>
      <w:r>
        <w:rPr>
          <w:rFonts w:hint="eastAsia" w:ascii="宋体" w:hAnsi="宋体"/>
          <w:color w:val="auto"/>
          <w:szCs w:val="21"/>
          <w:lang w:eastAsia="zh-CN"/>
        </w:rPr>
        <w:t>计算搬运费</w:t>
      </w:r>
      <w:r>
        <w:rPr>
          <w:rFonts w:hint="eastAsia" w:ascii="宋体" w:hAnsi="宋体"/>
          <w:color w:val="auto"/>
          <w:szCs w:val="21"/>
        </w:rPr>
        <w:t>，按实际</w:t>
      </w:r>
      <w:r>
        <w:rPr>
          <w:rFonts w:hint="eastAsia" w:ascii="宋体" w:hAnsi="宋体"/>
          <w:color w:val="auto"/>
          <w:szCs w:val="21"/>
          <w:lang w:eastAsia="zh-CN"/>
        </w:rPr>
        <w:t>搬运</w:t>
      </w:r>
      <w:r>
        <w:rPr>
          <w:rFonts w:hint="eastAsia" w:ascii="宋体" w:hAnsi="宋体"/>
          <w:color w:val="auto"/>
          <w:szCs w:val="21"/>
        </w:rPr>
        <w:t>件数</w:t>
      </w:r>
      <w:r>
        <w:rPr>
          <w:rFonts w:hint="eastAsia" w:ascii="宋体" w:hAnsi="宋体"/>
          <w:color w:val="auto"/>
          <w:szCs w:val="21"/>
          <w:lang w:eastAsia="zh-CN"/>
        </w:rPr>
        <w:t>另行</w:t>
      </w:r>
      <w:r>
        <w:rPr>
          <w:rFonts w:hint="eastAsia" w:ascii="宋体" w:hAnsi="宋体"/>
          <w:color w:val="auto"/>
          <w:szCs w:val="21"/>
        </w:rPr>
        <w:t>支付。</w:t>
      </w:r>
    </w:p>
    <w:p>
      <w:pPr>
        <w:pageBreakBefore w:val="0"/>
        <w:kinsoku/>
        <w:wordWrap/>
        <w:overflowPunct/>
        <w:topLinePunct w:val="0"/>
        <w:autoSpaceDE/>
        <w:autoSpaceDN/>
        <w:bidi w:val="0"/>
        <w:adjustRightInd/>
        <w:snapToGrid/>
        <w:spacing w:line="240" w:lineRule="auto"/>
        <w:ind w:firstLine="420" w:firstLineChars="200"/>
        <w:textAlignment w:val="auto"/>
        <w:rPr>
          <w:rFonts w:ascii="宋体" w:hAnsi="宋体"/>
          <w:color w:val="FF0000"/>
          <w:szCs w:val="21"/>
        </w:rPr>
      </w:pPr>
      <w:r>
        <w:rPr>
          <w:rFonts w:hint="eastAsia" w:ascii="宋体" w:hAnsi="宋体"/>
          <w:color w:val="FF0000"/>
          <w:szCs w:val="21"/>
          <w:lang w:val="en-US" w:eastAsia="zh-CN"/>
        </w:rPr>
        <w:t>4.</w:t>
      </w:r>
      <w:r>
        <w:rPr>
          <w:rFonts w:hint="eastAsia" w:ascii="宋体" w:hAnsi="宋体"/>
          <w:color w:val="FF0000"/>
          <w:szCs w:val="21"/>
        </w:rPr>
        <w:t>安全秩序人员及保洁员的劳务费用含在物业服务总费用中，</w:t>
      </w:r>
      <w:r>
        <w:rPr>
          <w:rFonts w:hint="eastAsia" w:ascii="宋体" w:hAnsi="宋体"/>
          <w:color w:val="FF0000"/>
          <w:szCs w:val="21"/>
          <w:lang w:eastAsia="zh-CN"/>
        </w:rPr>
        <w:t>票证搬运费另行计算支付</w:t>
      </w:r>
      <w:r>
        <w:rPr>
          <w:rFonts w:hint="eastAsia" w:ascii="宋体" w:hAnsi="宋体"/>
          <w:color w:val="FF0000"/>
          <w:szCs w:val="21"/>
        </w:rPr>
        <w:t>。</w:t>
      </w:r>
    </w:p>
    <w:p>
      <w:pPr>
        <w:pageBreakBefore w:val="0"/>
        <w:kinsoku/>
        <w:wordWrap/>
        <w:overflowPunct/>
        <w:topLinePunct w:val="0"/>
        <w:autoSpaceDE/>
        <w:autoSpaceDN/>
        <w:bidi w:val="0"/>
        <w:adjustRightInd/>
        <w:snapToGrid/>
        <w:spacing w:line="240" w:lineRule="auto"/>
        <w:textAlignment w:val="auto"/>
        <w:rPr>
          <w:rFonts w:hint="eastAsia" w:ascii="宋体" w:hAnsi="宋体"/>
          <w:b/>
          <w:color w:val="auto"/>
          <w:szCs w:val="21"/>
        </w:rPr>
      </w:pPr>
      <w:r>
        <w:rPr>
          <w:rFonts w:hint="eastAsia" w:ascii="宋体" w:hAnsi="宋体"/>
          <w:b/>
          <w:color w:val="auto"/>
          <w:szCs w:val="21"/>
          <w:lang w:eastAsia="zh-CN"/>
        </w:rPr>
        <w:t>（四）</w:t>
      </w:r>
      <w:r>
        <w:rPr>
          <w:rFonts w:hint="eastAsia" w:ascii="宋体" w:hAnsi="宋体"/>
          <w:b/>
          <w:color w:val="auto"/>
          <w:szCs w:val="21"/>
        </w:rPr>
        <w:t>委托乙方提供司机派遣服务</w:t>
      </w:r>
    </w:p>
    <w:p>
      <w:pPr>
        <w:pageBreakBefore w:val="0"/>
        <w:kinsoku/>
        <w:wordWrap/>
        <w:overflowPunct/>
        <w:topLinePunct w:val="0"/>
        <w:autoSpaceDE/>
        <w:autoSpaceDN/>
        <w:bidi w:val="0"/>
        <w:adjustRightInd/>
        <w:snapToGrid/>
        <w:spacing w:line="240" w:lineRule="auto"/>
        <w:ind w:firstLine="420" w:firstLineChars="200"/>
        <w:textAlignment w:val="auto"/>
        <w:rPr>
          <w:rFonts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派遣方式</w:t>
      </w:r>
    </w:p>
    <w:p>
      <w:pPr>
        <w:pageBreakBefore w:val="0"/>
        <w:kinsoku/>
        <w:wordWrap/>
        <w:overflowPunct/>
        <w:topLinePunct w:val="0"/>
        <w:autoSpaceDE/>
        <w:autoSpaceDN/>
        <w:bidi w:val="0"/>
        <w:adjustRightInd/>
        <w:snapToGrid/>
        <w:spacing w:line="240" w:lineRule="auto"/>
        <w:ind w:firstLine="420" w:firstLineChars="200"/>
        <w:textAlignment w:val="auto"/>
        <w:rPr>
          <w:rFonts w:ascii="宋体" w:hAnsi="宋体"/>
          <w:color w:val="auto"/>
          <w:szCs w:val="21"/>
        </w:rPr>
      </w:pPr>
      <w:r>
        <w:rPr>
          <w:rFonts w:hint="eastAsia" w:ascii="宋体" w:hAnsi="宋体"/>
          <w:color w:val="FF0000"/>
          <w:szCs w:val="21"/>
        </w:rPr>
        <w:t>委托方委托受托方派遣司机组员工，向受托方全额支付劳务费（含相关费用）</w:t>
      </w:r>
      <w:r>
        <w:rPr>
          <w:rFonts w:hint="eastAsia" w:ascii="宋体" w:hAnsi="宋体"/>
          <w:color w:val="auto"/>
          <w:szCs w:val="21"/>
        </w:rPr>
        <w:t>。受托方根据委托方的用工要求，对司机全员管理，人员组成、去留、工资待遇由委托单位决定，受托单位协助委托单位做好人员招聘工作，按委托单位要求管理人员、签订合同、发放工资及其他相关费用、购买相关险种等。</w:t>
      </w:r>
    </w:p>
    <w:p>
      <w:pPr>
        <w:pageBreakBefore w:val="0"/>
        <w:kinsoku/>
        <w:wordWrap/>
        <w:overflowPunct/>
        <w:topLinePunct w:val="0"/>
        <w:autoSpaceDE/>
        <w:autoSpaceDN/>
        <w:bidi w:val="0"/>
        <w:adjustRightInd/>
        <w:snapToGrid/>
        <w:spacing w:line="240" w:lineRule="auto"/>
        <w:ind w:firstLine="420" w:firstLineChars="200"/>
        <w:textAlignment w:val="auto"/>
        <w:rPr>
          <w:rFonts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派遣司机的职责</w:t>
      </w:r>
    </w:p>
    <w:p>
      <w:pPr>
        <w:pageBreakBefore w:val="0"/>
        <w:kinsoku/>
        <w:wordWrap/>
        <w:overflowPunct/>
        <w:topLinePunct w:val="0"/>
        <w:autoSpaceDE/>
        <w:autoSpaceDN/>
        <w:bidi w:val="0"/>
        <w:adjustRightInd/>
        <w:snapToGrid/>
        <w:spacing w:line="240" w:lineRule="auto"/>
        <w:ind w:firstLine="420" w:firstLineChars="200"/>
        <w:textAlignment w:val="auto"/>
        <w:rPr>
          <w:rFonts w:ascii="宋体" w:hAnsi="宋体"/>
          <w:color w:val="auto"/>
          <w:szCs w:val="21"/>
        </w:rPr>
      </w:pPr>
      <w:r>
        <w:rPr>
          <w:rFonts w:hint="eastAsia" w:ascii="宋体" w:hAnsi="宋体"/>
          <w:color w:val="auto"/>
          <w:szCs w:val="21"/>
        </w:rPr>
        <w:t>（1）必须遵守《中华人民共和国道路交通管理条例》及有关交通安全管理的规章规则，安全驾车。</w:t>
      </w:r>
    </w:p>
    <w:p>
      <w:pPr>
        <w:pageBreakBefore w:val="0"/>
        <w:kinsoku/>
        <w:wordWrap/>
        <w:overflowPunct/>
        <w:topLinePunct w:val="0"/>
        <w:autoSpaceDE/>
        <w:autoSpaceDN/>
        <w:bidi w:val="0"/>
        <w:adjustRightInd/>
        <w:snapToGrid/>
        <w:spacing w:line="240" w:lineRule="auto"/>
        <w:ind w:firstLine="420" w:firstLineChars="200"/>
        <w:textAlignment w:val="auto"/>
        <w:rPr>
          <w:rFonts w:ascii="宋体" w:hAnsi="宋体"/>
          <w:color w:val="auto"/>
          <w:szCs w:val="21"/>
        </w:rPr>
      </w:pPr>
      <w:r>
        <w:rPr>
          <w:rFonts w:hint="eastAsia" w:ascii="宋体" w:hAnsi="宋体"/>
          <w:color w:val="auto"/>
          <w:szCs w:val="21"/>
        </w:rPr>
        <w:t>（2）需敬业、驾驶作风端正，遵循职业道德。并必须遵守委托单位制订的相关规章制度。</w:t>
      </w:r>
    </w:p>
    <w:p>
      <w:pPr>
        <w:pageBreakBefore w:val="0"/>
        <w:kinsoku/>
        <w:wordWrap/>
        <w:overflowPunct/>
        <w:topLinePunct w:val="0"/>
        <w:autoSpaceDE/>
        <w:autoSpaceDN/>
        <w:bidi w:val="0"/>
        <w:adjustRightInd/>
        <w:snapToGrid/>
        <w:spacing w:line="240" w:lineRule="auto"/>
        <w:ind w:firstLine="420" w:firstLineChars="200"/>
        <w:textAlignment w:val="auto"/>
        <w:rPr>
          <w:rFonts w:ascii="宋体" w:hAnsi="宋体"/>
          <w:color w:val="auto"/>
          <w:szCs w:val="21"/>
        </w:rPr>
      </w:pPr>
      <w:r>
        <w:rPr>
          <w:rFonts w:hint="eastAsia" w:ascii="宋体" w:hAnsi="宋体"/>
          <w:color w:val="auto"/>
          <w:szCs w:val="21"/>
        </w:rPr>
        <w:t>（3）必须保持委托单位车辆的安全，要讲究个人卫生，工作时间穿戴整齐，保持整洁，并持有效的车辆驾驶证。</w:t>
      </w:r>
    </w:p>
    <w:p>
      <w:pPr>
        <w:pageBreakBefore w:val="0"/>
        <w:kinsoku/>
        <w:wordWrap/>
        <w:overflowPunct/>
        <w:topLinePunct w:val="0"/>
        <w:autoSpaceDE/>
        <w:autoSpaceDN/>
        <w:bidi w:val="0"/>
        <w:adjustRightInd/>
        <w:snapToGrid/>
        <w:spacing w:line="240" w:lineRule="auto"/>
        <w:ind w:firstLine="420" w:firstLineChars="200"/>
        <w:textAlignment w:val="auto"/>
        <w:rPr>
          <w:rFonts w:ascii="宋体" w:hAnsi="宋体"/>
          <w:color w:val="auto"/>
          <w:szCs w:val="21"/>
        </w:rPr>
      </w:pPr>
      <w:r>
        <w:rPr>
          <w:rFonts w:hint="eastAsia" w:ascii="宋体" w:hAnsi="宋体"/>
          <w:color w:val="auto"/>
          <w:szCs w:val="21"/>
        </w:rPr>
        <w:t>（4）负责委托单位公务用车的司机服务工作。应无条件配合甲方的用车调配。</w:t>
      </w:r>
    </w:p>
    <w:p>
      <w:pPr>
        <w:pageBreakBefore w:val="0"/>
        <w:kinsoku/>
        <w:wordWrap/>
        <w:overflowPunct/>
        <w:topLinePunct w:val="0"/>
        <w:autoSpaceDE/>
        <w:autoSpaceDN/>
        <w:bidi w:val="0"/>
        <w:adjustRightInd/>
        <w:snapToGrid/>
        <w:spacing w:line="240" w:lineRule="auto"/>
        <w:ind w:firstLine="420" w:firstLineChars="200"/>
        <w:textAlignment w:val="auto"/>
        <w:rPr>
          <w:rFonts w:ascii="宋体" w:hAnsi="宋体"/>
          <w:color w:val="auto"/>
          <w:szCs w:val="21"/>
        </w:rPr>
      </w:pPr>
      <w:r>
        <w:rPr>
          <w:rFonts w:hint="eastAsia" w:ascii="宋体" w:hAnsi="宋体"/>
          <w:color w:val="auto"/>
          <w:szCs w:val="21"/>
        </w:rPr>
        <w:t>（5）使用委托单位提供的所有车辆及相关设施设备时，应正确合理使用，并做好养护工作。</w:t>
      </w:r>
    </w:p>
    <w:p>
      <w:pPr>
        <w:pageBreakBefore w:val="0"/>
        <w:kinsoku/>
        <w:wordWrap/>
        <w:overflowPunct/>
        <w:topLinePunct w:val="0"/>
        <w:autoSpaceDE/>
        <w:autoSpaceDN/>
        <w:bidi w:val="0"/>
        <w:adjustRightInd/>
        <w:snapToGrid/>
        <w:spacing w:line="240" w:lineRule="auto"/>
        <w:ind w:firstLine="420" w:firstLineChars="200"/>
        <w:textAlignment w:val="auto"/>
        <w:rPr>
          <w:rFonts w:ascii="宋体" w:hAnsi="宋体"/>
          <w:color w:val="auto"/>
          <w:szCs w:val="21"/>
        </w:rPr>
      </w:pPr>
      <w:r>
        <w:rPr>
          <w:rFonts w:hint="eastAsia" w:ascii="宋体" w:hAnsi="宋体"/>
          <w:color w:val="auto"/>
          <w:szCs w:val="21"/>
        </w:rPr>
        <w:t>（6）司机在出车过程中，发生违章行为被执法部门处罚的，由司机个人承担。</w:t>
      </w:r>
    </w:p>
    <w:p>
      <w:pPr>
        <w:pageBreakBefore w:val="0"/>
        <w:kinsoku/>
        <w:wordWrap/>
        <w:overflowPunct/>
        <w:topLinePunct w:val="0"/>
        <w:autoSpaceDE/>
        <w:autoSpaceDN/>
        <w:bidi w:val="0"/>
        <w:adjustRightInd/>
        <w:snapToGrid/>
        <w:spacing w:line="240" w:lineRule="auto"/>
        <w:textAlignment w:val="auto"/>
        <w:rPr>
          <w:rFonts w:hint="eastAsia" w:ascii="宋体" w:hAnsi="宋体"/>
          <w:b/>
          <w:color w:val="auto"/>
          <w:szCs w:val="21"/>
        </w:rPr>
      </w:pPr>
      <w:r>
        <w:rPr>
          <w:rFonts w:hint="eastAsia" w:ascii="宋体" w:hAnsi="宋体"/>
          <w:b/>
          <w:color w:val="auto"/>
          <w:szCs w:val="21"/>
          <w:lang w:eastAsia="zh-CN"/>
        </w:rPr>
        <w:t>（</w:t>
      </w:r>
      <w:r>
        <w:rPr>
          <w:rFonts w:hint="eastAsia" w:ascii="宋体" w:hAnsi="宋体"/>
          <w:b/>
          <w:color w:val="auto"/>
          <w:szCs w:val="21"/>
        </w:rPr>
        <w:t>五</w:t>
      </w:r>
      <w:r>
        <w:rPr>
          <w:rFonts w:hint="eastAsia" w:ascii="宋体" w:hAnsi="宋体"/>
          <w:b/>
          <w:color w:val="auto"/>
          <w:szCs w:val="21"/>
          <w:lang w:eastAsia="zh-CN"/>
        </w:rPr>
        <w:t>）</w:t>
      </w:r>
      <w:r>
        <w:rPr>
          <w:rFonts w:hint="eastAsia" w:ascii="宋体" w:hAnsi="宋体"/>
          <w:b/>
          <w:color w:val="auto"/>
          <w:szCs w:val="21"/>
        </w:rPr>
        <w:t>为国家税务总局柳州市税务局沿江路8号办公区第六层、第七层提供物业服务</w:t>
      </w:r>
    </w:p>
    <w:p>
      <w:pPr>
        <w:pageBreakBefore w:val="0"/>
        <w:kinsoku/>
        <w:wordWrap/>
        <w:overflowPunct/>
        <w:topLinePunct w:val="0"/>
        <w:autoSpaceDE/>
        <w:autoSpaceDN/>
        <w:bidi w:val="0"/>
        <w:adjustRightInd/>
        <w:snapToGrid/>
        <w:spacing w:line="240" w:lineRule="auto"/>
        <w:ind w:firstLine="420" w:firstLineChars="200"/>
        <w:textAlignment w:val="auto"/>
        <w:rPr>
          <w:rFonts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清洁卫生</w:t>
      </w:r>
    </w:p>
    <w:p>
      <w:pPr>
        <w:pageBreakBefore w:val="0"/>
        <w:kinsoku/>
        <w:wordWrap/>
        <w:overflowPunct/>
        <w:topLinePunct w:val="0"/>
        <w:autoSpaceDE/>
        <w:autoSpaceDN/>
        <w:bidi w:val="0"/>
        <w:adjustRightInd/>
        <w:snapToGrid/>
        <w:spacing w:line="240" w:lineRule="auto"/>
        <w:ind w:firstLine="315" w:firstLineChars="150"/>
        <w:textAlignment w:val="auto"/>
        <w:rPr>
          <w:rFonts w:ascii="宋体" w:hAnsi="宋体"/>
          <w:color w:val="auto"/>
          <w:szCs w:val="21"/>
        </w:rPr>
      </w:pPr>
      <w:r>
        <w:rPr>
          <w:rFonts w:hint="eastAsia" w:ascii="宋体" w:hAnsi="宋体"/>
          <w:color w:val="auto"/>
          <w:szCs w:val="21"/>
        </w:rPr>
        <w:t>建筑物室内：</w:t>
      </w:r>
    </w:p>
    <w:p>
      <w:pPr>
        <w:pageBreakBefore w:val="0"/>
        <w:kinsoku/>
        <w:wordWrap/>
        <w:overflowPunct/>
        <w:topLinePunct w:val="0"/>
        <w:autoSpaceDE/>
        <w:autoSpaceDN/>
        <w:bidi w:val="0"/>
        <w:adjustRightInd/>
        <w:snapToGrid/>
        <w:spacing w:line="240" w:lineRule="auto"/>
        <w:ind w:firstLine="315" w:firstLineChars="150"/>
        <w:textAlignment w:val="auto"/>
        <w:rPr>
          <w:rFonts w:ascii="宋体" w:hAnsi="宋体"/>
          <w:color w:val="auto"/>
          <w:szCs w:val="21"/>
        </w:rPr>
      </w:pPr>
      <w:r>
        <w:rPr>
          <w:rFonts w:hint="eastAsia" w:ascii="宋体" w:hAnsi="宋体"/>
          <w:color w:val="auto"/>
          <w:szCs w:val="21"/>
        </w:rPr>
        <w:t>（1）对室内楼梯、台阶、公共通道（走廊）培训接待客房、卫生间、门窗、玻璃、内墙、天花板等所有公共部位的清扫保洁以及垃圾等废物清理。</w:t>
      </w:r>
    </w:p>
    <w:p>
      <w:pPr>
        <w:pageBreakBefore w:val="0"/>
        <w:kinsoku/>
        <w:wordWrap/>
        <w:overflowPunct/>
        <w:topLinePunct w:val="0"/>
        <w:autoSpaceDE/>
        <w:autoSpaceDN/>
        <w:bidi w:val="0"/>
        <w:adjustRightInd/>
        <w:snapToGrid/>
        <w:spacing w:line="240" w:lineRule="auto"/>
        <w:ind w:firstLine="315" w:firstLineChars="150"/>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实行标准化清扫保洁，由专人负责检查监督，楼梯扶手、走廊、电梯、卫生间、内外墙面、门窗、玻璃、所有公共区域保持清洁，做到无杂物、无垃圾、无污垢、无污渍、无异味。</w:t>
      </w:r>
    </w:p>
    <w:p>
      <w:pPr>
        <w:pageBreakBefore w:val="0"/>
        <w:kinsoku/>
        <w:wordWrap/>
        <w:overflowPunct/>
        <w:topLinePunct w:val="0"/>
        <w:autoSpaceDE/>
        <w:autoSpaceDN/>
        <w:bidi w:val="0"/>
        <w:adjustRightInd/>
        <w:snapToGrid/>
        <w:spacing w:line="240" w:lineRule="auto"/>
        <w:ind w:firstLine="315" w:firstLineChars="150"/>
        <w:textAlignment w:val="auto"/>
        <w:rPr>
          <w:rFonts w:ascii="宋体" w:hAnsi="宋体"/>
          <w:color w:val="auto"/>
          <w:szCs w:val="21"/>
        </w:rPr>
      </w:pPr>
      <w:r>
        <w:rPr>
          <w:rFonts w:hint="eastAsia" w:ascii="宋体" w:hAnsi="宋体"/>
          <w:color w:val="auto"/>
          <w:szCs w:val="21"/>
        </w:rPr>
        <w:t>（3）及时巡回保洁，确保室内卫生责任区明亮整洁。</w:t>
      </w:r>
    </w:p>
    <w:p>
      <w:pPr>
        <w:pageBreakBefore w:val="0"/>
        <w:kinsoku/>
        <w:wordWrap/>
        <w:overflowPunct/>
        <w:topLinePunct w:val="0"/>
        <w:autoSpaceDE/>
        <w:autoSpaceDN/>
        <w:bidi w:val="0"/>
        <w:adjustRightInd/>
        <w:snapToGrid/>
        <w:spacing w:line="240" w:lineRule="auto"/>
        <w:ind w:firstLine="420" w:firstLineChars="200"/>
        <w:textAlignment w:val="auto"/>
        <w:rPr>
          <w:rFonts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 xml:space="preserve">客房服务 </w:t>
      </w:r>
    </w:p>
    <w:p>
      <w:pPr>
        <w:pageBreakBefore w:val="0"/>
        <w:kinsoku/>
        <w:wordWrap/>
        <w:overflowPunct/>
        <w:topLinePunct w:val="0"/>
        <w:autoSpaceDE/>
        <w:autoSpaceDN/>
        <w:bidi w:val="0"/>
        <w:adjustRightInd/>
        <w:snapToGrid/>
        <w:spacing w:line="240" w:lineRule="auto"/>
        <w:ind w:firstLine="315" w:firstLineChars="150"/>
        <w:textAlignment w:val="auto"/>
        <w:rPr>
          <w:rFonts w:ascii="宋体" w:hAnsi="宋体"/>
          <w:color w:val="auto"/>
          <w:szCs w:val="21"/>
        </w:rPr>
      </w:pPr>
      <w:r>
        <w:rPr>
          <w:rFonts w:hint="eastAsia" w:ascii="宋体" w:hAnsi="宋体"/>
          <w:color w:val="auto"/>
          <w:szCs w:val="21"/>
        </w:rPr>
        <w:t>按照三星级宾馆标准提供客房服务，包括：客房的卫生保洁、布草更换、离房检查、退房后及时保洁，做到客房卫生整洁、物品摆放整齐，严格按（一冲、二洗、三消毒、四保洁）的要求对客房水杯、卫生洁具等进行消毒保洁，每天进房开窗进行通风换气，用干布抹去家具、设备及物品上的浮尘。按要求更换所有床上用品和用具，每天上午、下午分别对客房进行一次保洁及物品的消毒工作。当班期间不定期楼面巡查，注意门、锁情况，随时做好楼面（走廊、外窗玻璃、窗槽等）的公共卫生，保持楼层整洁。负责布草、杯具、用具的清点、保管、交接、送洗、领用等工作。做好设施的日常保养和设备报修工作。</w:t>
      </w:r>
    </w:p>
    <w:p>
      <w:pPr>
        <w:pageBreakBefore w:val="0"/>
        <w:kinsoku/>
        <w:wordWrap/>
        <w:overflowPunct/>
        <w:topLinePunct w:val="0"/>
        <w:autoSpaceDE/>
        <w:autoSpaceDN/>
        <w:bidi w:val="0"/>
        <w:adjustRightInd/>
        <w:snapToGrid/>
        <w:spacing w:line="240" w:lineRule="auto"/>
        <w:ind w:firstLine="413" w:firstLineChars="196"/>
        <w:textAlignment w:val="auto"/>
        <w:rPr>
          <w:rFonts w:ascii="宋体" w:hAnsi="宋体"/>
          <w:b/>
          <w:color w:val="auto"/>
          <w:szCs w:val="21"/>
        </w:rPr>
      </w:pPr>
      <w:r>
        <w:rPr>
          <w:rFonts w:hint="eastAsia" w:ascii="宋体" w:hAnsi="宋体"/>
          <w:b/>
          <w:color w:val="auto"/>
          <w:szCs w:val="21"/>
          <w:lang w:eastAsia="zh-CN"/>
        </w:rPr>
        <w:t>（</w:t>
      </w:r>
      <w:r>
        <w:rPr>
          <w:rFonts w:hint="eastAsia" w:ascii="宋体" w:hAnsi="宋体"/>
          <w:b/>
          <w:color w:val="auto"/>
          <w:szCs w:val="21"/>
        </w:rPr>
        <w:t>六</w:t>
      </w:r>
      <w:r>
        <w:rPr>
          <w:rFonts w:hint="eastAsia" w:ascii="宋体" w:hAnsi="宋体"/>
          <w:b/>
          <w:color w:val="auto"/>
          <w:szCs w:val="21"/>
          <w:lang w:eastAsia="zh-CN"/>
        </w:rPr>
        <w:t>）</w:t>
      </w:r>
      <w:r>
        <w:rPr>
          <w:rFonts w:hint="eastAsia" w:ascii="宋体" w:hAnsi="宋体"/>
          <w:b/>
          <w:color w:val="auto"/>
          <w:szCs w:val="21"/>
        </w:rPr>
        <w:t>物业管理服务标准：</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rPr>
        <w:t>1.房屋外观：外观完好、整洁，外墙装饰无脱落、无污迹、无乱搭乱建、公共设施无随意占用。</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rPr>
        <w:t>2.设备运行：保证水、电等设备运行正常、无事故隐患；预防故障和养护及服务到位。</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rPr>
        <w:t>3.房屋及设施、设备的维修、养护：建立共用部位共用设施设备养护管理制度；保证房屋共用部位、共用设施设备完好，无随意改变用途现象。</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rPr>
        <w:t>4.公共环境：卫生达到国家爱卫会优等标准；垃圾按分类日产日清，定期进行卫生消毒灭菌；公共场地保持清洁，无纸屑、烟头等废弃物。</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rPr>
        <w:t>5.交通秩序：车辆进出有序，停车场管理严格执行甲方规定； 道路畅通、车辆停放有序。</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rPr>
        <w:t>6.治安：24小时值班巡逻，无失窃、被盗、被劫及打架斗殴、火灾事件发生，公共秩序良好。安保人员要求</w:t>
      </w:r>
      <w:r>
        <w:rPr>
          <w:rFonts w:hint="eastAsia" w:ascii="宋体" w:hAnsi="宋体"/>
          <w:color w:val="auto"/>
          <w:szCs w:val="21"/>
          <w:lang w:val="en-US" w:eastAsia="zh-CN"/>
        </w:rPr>
        <w:t>50</w:t>
      </w:r>
      <w:r>
        <w:rPr>
          <w:rFonts w:hint="eastAsia" w:ascii="宋体" w:hAnsi="宋体"/>
          <w:color w:val="auto"/>
          <w:szCs w:val="21"/>
        </w:rPr>
        <w:t>岁以下，经过正规培训，有责任心。</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rPr>
        <w:t>7.各项工作须有应急预案，各预案备存机关服务中心，有专人负责；急修要求五分钟内到位，小修要求半小时内到位。</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rPr>
        <w:t>8.物业服务制度健全，服务落实到位。</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rPr>
        <w:t>9.满意率达到90％以上，采购人每年按物业服务考核标准做一次全面考核。</w:t>
      </w:r>
    </w:p>
    <w:p>
      <w:pPr>
        <w:pageBreakBefore w:val="0"/>
        <w:kinsoku/>
        <w:wordWrap/>
        <w:overflowPunct/>
        <w:topLinePunct w:val="0"/>
        <w:autoSpaceDE/>
        <w:autoSpaceDN/>
        <w:bidi w:val="0"/>
        <w:adjustRightInd/>
        <w:snapToGrid/>
        <w:spacing w:line="240" w:lineRule="auto"/>
        <w:textAlignment w:val="auto"/>
        <w:rPr>
          <w:rFonts w:ascii="宋体" w:hAnsi="宋体"/>
          <w:b/>
          <w:color w:val="auto"/>
          <w:szCs w:val="21"/>
        </w:rPr>
      </w:pPr>
      <w:r>
        <w:rPr>
          <w:rFonts w:hint="eastAsia" w:ascii="宋体" w:hAnsi="宋体"/>
          <w:b/>
          <w:color w:val="auto"/>
          <w:szCs w:val="21"/>
          <w:lang w:eastAsia="zh-CN"/>
        </w:rPr>
        <w:t>（七）</w:t>
      </w:r>
      <w:r>
        <w:rPr>
          <w:rFonts w:hint="eastAsia" w:ascii="宋体" w:hAnsi="宋体"/>
          <w:b/>
          <w:color w:val="auto"/>
          <w:szCs w:val="21"/>
        </w:rPr>
        <w:t>项目其它要求：</w:t>
      </w:r>
    </w:p>
    <w:p>
      <w:pPr>
        <w:pageBreakBefore w:val="0"/>
        <w:widowControl/>
        <w:kinsoku/>
        <w:wordWrap/>
        <w:overflowPunct/>
        <w:topLinePunct w:val="0"/>
        <w:autoSpaceDE/>
        <w:autoSpaceDN/>
        <w:bidi w:val="0"/>
        <w:adjustRightInd/>
        <w:snapToGrid/>
        <w:spacing w:line="240" w:lineRule="auto"/>
        <w:ind w:firstLine="413"/>
        <w:jc w:val="left"/>
        <w:textAlignment w:val="auto"/>
        <w:rPr>
          <w:rFonts w:hint="eastAsia" w:ascii="宋体" w:hAnsi="宋体"/>
          <w:b/>
          <w:color w:val="auto"/>
          <w:kern w:val="0"/>
        </w:rPr>
      </w:pPr>
      <w:r>
        <w:rPr>
          <w:rFonts w:hint="eastAsia" w:ascii="宋体" w:hAnsi="宋体"/>
          <w:b/>
          <w:color w:val="auto"/>
          <w:kern w:val="0"/>
          <w:lang w:val="en-US" w:eastAsia="zh-CN"/>
        </w:rPr>
        <w:t>1.</w:t>
      </w:r>
      <w:r>
        <w:rPr>
          <w:rFonts w:hint="eastAsia" w:ascii="宋体" w:hAnsi="宋体"/>
          <w:b/>
          <w:color w:val="auto"/>
          <w:kern w:val="0"/>
        </w:rPr>
        <w:t>物业管理人员配置</w:t>
      </w:r>
    </w:p>
    <w:p>
      <w:pPr>
        <w:pageBreakBefore w:val="0"/>
        <w:kinsoku/>
        <w:wordWrap/>
        <w:overflowPunct/>
        <w:topLinePunct w:val="0"/>
        <w:autoSpaceDE/>
        <w:autoSpaceDN/>
        <w:bidi w:val="0"/>
        <w:adjustRightInd/>
        <w:snapToGrid/>
        <w:spacing w:line="240" w:lineRule="auto"/>
        <w:ind w:firstLine="420" w:firstLineChars="200"/>
        <w:textAlignment w:val="auto"/>
        <w:rPr>
          <w:rFonts w:ascii="宋体" w:hAnsi="宋体"/>
          <w:color w:val="auto"/>
          <w:szCs w:val="21"/>
        </w:rPr>
      </w:pPr>
      <w:r>
        <w:rPr>
          <w:rFonts w:hint="eastAsia" w:ascii="宋体" w:hAnsi="宋体"/>
          <w:color w:val="auto"/>
          <w:szCs w:val="21"/>
        </w:rPr>
        <w:t>总服务人数4</w:t>
      </w:r>
      <w:r>
        <w:rPr>
          <w:rFonts w:hint="eastAsia" w:ascii="宋体" w:hAnsi="宋体"/>
          <w:color w:val="auto"/>
          <w:szCs w:val="21"/>
          <w:lang w:val="en-US" w:eastAsia="zh-CN"/>
        </w:rPr>
        <w:t>5</w:t>
      </w:r>
      <w:r>
        <w:rPr>
          <w:rFonts w:hint="eastAsia" w:ascii="宋体" w:hAnsi="宋体"/>
          <w:color w:val="auto"/>
          <w:szCs w:val="21"/>
        </w:rPr>
        <w:t>人，其中：主管1名，工程维护主管1名，秩序队长1名，秩序维护员14人（包括消防、地库、视频监控人员），会议服务员</w:t>
      </w:r>
      <w:r>
        <w:rPr>
          <w:rFonts w:hint="eastAsia" w:ascii="宋体" w:hAnsi="宋体"/>
          <w:color w:val="auto"/>
          <w:szCs w:val="21"/>
          <w:lang w:val="en-US" w:eastAsia="zh-CN"/>
        </w:rPr>
        <w:t>6</w:t>
      </w:r>
      <w:r>
        <w:rPr>
          <w:rFonts w:hint="eastAsia" w:ascii="宋体" w:hAnsi="宋体"/>
          <w:color w:val="auto"/>
          <w:szCs w:val="21"/>
        </w:rPr>
        <w:t>名，工程维护人员6名（工程人员必须保证工程技术人员当中1人同时持有电工证和高压证，其他人员需持电工证上岗；消防监控操作人员需持有上岗证），客房服务员3人，绿化员1名，保洁员 1</w:t>
      </w:r>
      <w:r>
        <w:rPr>
          <w:rFonts w:hint="eastAsia" w:ascii="宋体" w:hAnsi="宋体"/>
          <w:color w:val="auto"/>
          <w:szCs w:val="21"/>
          <w:lang w:val="en-US" w:eastAsia="zh-CN"/>
        </w:rPr>
        <w:t>2</w:t>
      </w:r>
      <w:r>
        <w:rPr>
          <w:rFonts w:hint="eastAsia" w:ascii="宋体" w:hAnsi="宋体"/>
          <w:color w:val="auto"/>
          <w:szCs w:val="21"/>
        </w:rPr>
        <w:t>名。</w:t>
      </w:r>
    </w:p>
    <w:p>
      <w:pPr>
        <w:pageBreakBefore w:val="0"/>
        <w:kinsoku/>
        <w:wordWrap/>
        <w:overflowPunct/>
        <w:topLinePunct w:val="0"/>
        <w:autoSpaceDE/>
        <w:autoSpaceDN/>
        <w:bidi w:val="0"/>
        <w:adjustRightInd/>
        <w:snapToGrid/>
        <w:spacing w:line="240" w:lineRule="auto"/>
        <w:ind w:firstLine="420" w:firstLineChars="200"/>
        <w:textAlignment w:val="auto"/>
        <w:rPr>
          <w:rFonts w:ascii="宋体" w:hAnsi="宋体"/>
          <w:color w:val="auto"/>
          <w:szCs w:val="21"/>
        </w:rPr>
      </w:pPr>
      <w:r>
        <w:rPr>
          <w:rFonts w:hint="eastAsia" w:ascii="宋体" w:hAnsi="宋体"/>
          <w:color w:val="auto"/>
          <w:szCs w:val="21"/>
        </w:rPr>
        <w:t>员工工资不低于柳州市最低工资标准，投标人投标前必须充分考虑物价及柳州市最低工资标准变动因素，服务期内不得以任何理由增加服务费用。</w:t>
      </w:r>
    </w:p>
    <w:p>
      <w:pPr>
        <w:pageBreakBefore w:val="0"/>
        <w:widowControl/>
        <w:kinsoku/>
        <w:wordWrap/>
        <w:overflowPunct/>
        <w:topLinePunct w:val="0"/>
        <w:autoSpaceDE/>
        <w:autoSpaceDN/>
        <w:bidi w:val="0"/>
        <w:adjustRightInd/>
        <w:snapToGrid/>
        <w:spacing w:line="240" w:lineRule="auto"/>
        <w:ind w:firstLine="413"/>
        <w:jc w:val="left"/>
        <w:textAlignment w:val="auto"/>
        <w:rPr>
          <w:rFonts w:ascii="宋体" w:hAnsi="宋体"/>
          <w:b/>
          <w:color w:val="auto"/>
          <w:kern w:val="0"/>
        </w:rPr>
      </w:pPr>
      <w:r>
        <w:rPr>
          <w:rFonts w:hint="eastAsia" w:ascii="宋体" w:hAnsi="宋体"/>
          <w:b/>
          <w:color w:val="auto"/>
          <w:kern w:val="0"/>
          <w:lang w:val="en-US" w:eastAsia="zh-CN"/>
        </w:rPr>
        <w:t>2.</w:t>
      </w:r>
      <w:r>
        <w:rPr>
          <w:rFonts w:hint="eastAsia" w:ascii="宋体" w:hAnsi="宋体"/>
          <w:b/>
          <w:color w:val="auto"/>
          <w:kern w:val="0"/>
        </w:rPr>
        <w:t>劳动保险</w:t>
      </w:r>
    </w:p>
    <w:p>
      <w:pPr>
        <w:pageBreakBefore w:val="0"/>
        <w:kinsoku/>
        <w:wordWrap/>
        <w:overflowPunct/>
        <w:topLinePunct w:val="0"/>
        <w:autoSpaceDE/>
        <w:autoSpaceDN/>
        <w:bidi w:val="0"/>
        <w:adjustRightInd/>
        <w:snapToGrid/>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物业服务人员的失业保险，医疗保险，社会保险和人员意外伤害等保险办理及费用的要求按国家及省市的相关规定由物业公司为公司所聘人员统一办理并承担相关费用。</w:t>
      </w:r>
    </w:p>
    <w:p>
      <w:pPr>
        <w:pageBreakBefore w:val="0"/>
        <w:widowControl/>
        <w:kinsoku/>
        <w:wordWrap/>
        <w:overflowPunct/>
        <w:topLinePunct w:val="0"/>
        <w:autoSpaceDE/>
        <w:autoSpaceDN/>
        <w:bidi w:val="0"/>
        <w:adjustRightInd/>
        <w:snapToGrid/>
        <w:spacing w:line="240" w:lineRule="auto"/>
        <w:ind w:firstLine="413"/>
        <w:jc w:val="left"/>
        <w:textAlignment w:val="auto"/>
        <w:rPr>
          <w:rFonts w:hint="default" w:ascii="宋体" w:hAnsi="宋体" w:eastAsia="宋体"/>
          <w:b/>
          <w:color w:val="auto"/>
          <w:kern w:val="0"/>
          <w:lang w:val="en-US" w:eastAsia="zh-CN"/>
        </w:rPr>
      </w:pPr>
      <w:r>
        <w:rPr>
          <w:rFonts w:hint="eastAsia" w:ascii="宋体" w:hAnsi="宋体"/>
          <w:b/>
          <w:color w:val="auto"/>
          <w:kern w:val="0"/>
          <w:lang w:val="en-US" w:eastAsia="zh-CN"/>
        </w:rPr>
        <w:t>3.</w:t>
      </w:r>
      <w:r>
        <w:rPr>
          <w:rFonts w:hint="eastAsia" w:ascii="宋体" w:hAnsi="宋体"/>
          <w:b/>
          <w:color w:val="auto"/>
          <w:kern w:val="0"/>
        </w:rPr>
        <w:t>物业管理服务费用</w:t>
      </w:r>
      <w:r>
        <w:rPr>
          <w:rFonts w:hint="eastAsia" w:ascii="宋体" w:hAnsi="宋体"/>
          <w:b/>
          <w:color w:val="auto"/>
          <w:kern w:val="0"/>
          <w:lang w:val="en-US" w:eastAsia="zh-CN"/>
        </w:rPr>
        <w:t>及支付方式</w:t>
      </w:r>
    </w:p>
    <w:p>
      <w:pPr>
        <w:pageBreakBefore w:val="0"/>
        <w:kinsoku/>
        <w:wordWrap/>
        <w:overflowPunct/>
        <w:topLinePunct w:val="0"/>
        <w:autoSpaceDE/>
        <w:autoSpaceDN/>
        <w:bidi w:val="0"/>
        <w:adjustRightInd/>
        <w:snapToGrid/>
        <w:spacing w:line="240" w:lineRule="auto"/>
        <w:ind w:firstLine="440" w:firstLineChars="200"/>
        <w:textAlignment w:val="auto"/>
        <w:rPr>
          <w:rFonts w:hint="eastAsia" w:ascii="宋体" w:hAnsi="宋体"/>
          <w:color w:val="auto"/>
          <w:sz w:val="22"/>
          <w:szCs w:val="21"/>
        </w:rPr>
      </w:pPr>
      <w:r>
        <w:rPr>
          <w:rFonts w:hint="eastAsia" w:ascii="宋体" w:hAnsi="宋体"/>
          <w:color w:val="auto"/>
          <w:sz w:val="22"/>
          <w:szCs w:val="21"/>
        </w:rPr>
        <w:t>本项目物业管理服务费采用总包干制，投标人自行负担用于支付管理及服务人员的工资和按规定缴纳的福利费、社保费用、服装费用、</w:t>
      </w:r>
      <w:r>
        <w:rPr>
          <w:rFonts w:hint="eastAsia" w:ascii="宋体" w:hAnsi="宋体"/>
          <w:color w:val="FF0000"/>
          <w:sz w:val="22"/>
          <w:szCs w:val="21"/>
          <w:lang w:val="en-US" w:eastAsia="zh-CN"/>
        </w:rPr>
        <w:t>行政办公费、</w:t>
      </w:r>
      <w:r>
        <w:rPr>
          <w:rFonts w:hint="eastAsia" w:ascii="宋体" w:hAnsi="宋体"/>
          <w:color w:val="auto"/>
          <w:sz w:val="22"/>
          <w:szCs w:val="21"/>
        </w:rPr>
        <w:t>安全防范、公共秩序维护费、法定税费等费用。</w:t>
      </w:r>
    </w:p>
    <w:p>
      <w:pPr>
        <w:pageBreakBefore w:val="0"/>
        <w:kinsoku/>
        <w:wordWrap/>
        <w:overflowPunct/>
        <w:topLinePunct w:val="0"/>
        <w:autoSpaceDE/>
        <w:autoSpaceDN/>
        <w:bidi w:val="0"/>
        <w:adjustRightInd/>
        <w:snapToGrid/>
        <w:spacing w:line="240" w:lineRule="auto"/>
        <w:ind w:firstLine="420" w:firstLineChars="200"/>
        <w:textAlignment w:val="auto"/>
        <w:rPr>
          <w:rFonts w:hint="eastAsia"/>
          <w:color w:val="FF0000"/>
          <w:lang w:val="en-US" w:eastAsia="zh-CN"/>
        </w:rPr>
      </w:pPr>
      <w:r>
        <w:rPr>
          <w:rFonts w:hint="eastAsia"/>
          <w:color w:val="FF0000"/>
          <w:lang w:val="en-US" w:eastAsia="zh-CN"/>
        </w:rPr>
        <w:t>每三个月结算一次服务费用，自服务期开始每第四个月结算前三个月物业费用，以此类推。中标人在申请付款时将同等金额、合法有效的发票开具给采购人，采购人在收到付款申请和发票后于 30 日内支付，否则采购人有权顺延付款。</w:t>
      </w:r>
    </w:p>
    <w:p>
      <w:pPr>
        <w:pageBreakBefore w:val="0"/>
        <w:widowControl/>
        <w:kinsoku/>
        <w:wordWrap/>
        <w:overflowPunct/>
        <w:topLinePunct w:val="0"/>
        <w:autoSpaceDE/>
        <w:autoSpaceDN/>
        <w:bidi w:val="0"/>
        <w:adjustRightInd/>
        <w:snapToGrid/>
        <w:spacing w:line="240" w:lineRule="auto"/>
        <w:ind w:firstLine="413"/>
        <w:jc w:val="left"/>
        <w:textAlignment w:val="auto"/>
        <w:rPr>
          <w:rFonts w:hint="eastAsia" w:ascii="宋体" w:hAnsi="宋体"/>
          <w:b/>
          <w:color w:val="auto"/>
          <w:kern w:val="0"/>
        </w:rPr>
      </w:pPr>
      <w:r>
        <w:rPr>
          <w:rFonts w:hint="eastAsia" w:ascii="宋体" w:hAnsi="宋体"/>
          <w:b/>
          <w:color w:val="auto"/>
          <w:kern w:val="0"/>
          <w:lang w:val="en-US" w:eastAsia="zh-CN"/>
        </w:rPr>
        <w:t>4.</w:t>
      </w:r>
      <w:r>
        <w:rPr>
          <w:rFonts w:hint="eastAsia" w:ascii="宋体" w:hAnsi="宋体"/>
          <w:b/>
          <w:color w:val="auto"/>
          <w:kern w:val="0"/>
        </w:rPr>
        <w:t>服务需求时间：</w:t>
      </w:r>
    </w:p>
    <w:p>
      <w:pPr>
        <w:pageBreakBefore w:val="0"/>
        <w:kinsoku/>
        <w:wordWrap/>
        <w:overflowPunct/>
        <w:topLinePunct w:val="0"/>
        <w:autoSpaceDE/>
        <w:autoSpaceDN/>
        <w:bidi w:val="0"/>
        <w:adjustRightInd/>
        <w:snapToGrid/>
        <w:spacing w:line="240" w:lineRule="auto"/>
        <w:ind w:firstLine="315" w:firstLineChars="150"/>
        <w:textAlignment w:val="auto"/>
        <w:rPr>
          <w:rFonts w:ascii="宋体" w:hAnsi="宋体"/>
          <w:color w:val="auto"/>
          <w:szCs w:val="21"/>
        </w:rPr>
      </w:pPr>
      <w:r>
        <w:rPr>
          <w:rFonts w:hint="eastAsia" w:ascii="宋体" w:hAnsi="宋体"/>
          <w:color w:val="auto"/>
          <w:szCs w:val="21"/>
          <w:lang w:eastAsia="zh-CN"/>
        </w:rPr>
        <w:t>物业服务期限为22个月</w:t>
      </w:r>
      <w:r>
        <w:rPr>
          <w:rFonts w:hint="eastAsia" w:ascii="宋体" w:hAnsi="宋体"/>
          <w:color w:val="auto"/>
          <w:szCs w:val="21"/>
        </w:rPr>
        <w:t>，拟定从 202</w:t>
      </w:r>
      <w:r>
        <w:rPr>
          <w:rFonts w:hint="eastAsia" w:ascii="宋体" w:hAnsi="宋体"/>
          <w:color w:val="auto"/>
          <w:szCs w:val="21"/>
          <w:lang w:val="en-US" w:eastAsia="zh-CN"/>
        </w:rPr>
        <w:t>3</w:t>
      </w:r>
      <w:r>
        <w:rPr>
          <w:rFonts w:hint="eastAsia" w:ascii="宋体" w:hAnsi="宋体"/>
          <w:color w:val="auto"/>
          <w:szCs w:val="21"/>
        </w:rPr>
        <w:t>年</w:t>
      </w:r>
      <w:r>
        <w:rPr>
          <w:rFonts w:hint="eastAsia" w:ascii="宋体" w:hAnsi="宋体"/>
          <w:color w:val="auto"/>
          <w:szCs w:val="21"/>
          <w:lang w:val="en-US" w:eastAsia="zh-CN"/>
        </w:rPr>
        <w:t>3</w:t>
      </w:r>
      <w:r>
        <w:rPr>
          <w:rFonts w:hint="eastAsia" w:ascii="宋体" w:hAnsi="宋体"/>
          <w:color w:val="auto"/>
          <w:szCs w:val="21"/>
        </w:rPr>
        <w:t>月1 日起，</w:t>
      </w:r>
      <w:r>
        <w:rPr>
          <w:rFonts w:hint="eastAsia" w:ascii="宋体" w:hAnsi="宋体"/>
          <w:color w:val="auto"/>
          <w:szCs w:val="21"/>
          <w:lang w:eastAsia="zh-CN"/>
        </w:rPr>
        <w:t>至2024年12月31日</w:t>
      </w:r>
      <w:r>
        <w:rPr>
          <w:rFonts w:hint="eastAsia" w:ascii="宋体" w:hAnsi="宋体"/>
          <w:color w:val="auto"/>
          <w:szCs w:val="21"/>
        </w:rPr>
        <w:t>，以签订合同为准。</w:t>
      </w:r>
    </w:p>
    <w:p>
      <w:pPr>
        <w:pageBreakBefore w:val="0"/>
        <w:kinsoku/>
        <w:wordWrap/>
        <w:overflowPunct/>
        <w:topLinePunct w:val="0"/>
        <w:autoSpaceDE/>
        <w:autoSpaceDN/>
        <w:bidi w:val="0"/>
        <w:adjustRightInd/>
        <w:snapToGrid/>
        <w:spacing w:line="240" w:lineRule="auto"/>
        <w:textAlignment w:val="auto"/>
        <w:rPr>
          <w:rFonts w:hint="eastAsia" w:ascii="宋体" w:hAnsi="宋体"/>
          <w:color w:val="auto"/>
          <w:szCs w:val="21"/>
        </w:rPr>
      </w:pPr>
      <w:r>
        <w:rPr>
          <w:rFonts w:hint="eastAsia" w:ascii="宋体" w:hAnsi="宋体"/>
          <w:color w:val="auto"/>
          <w:szCs w:val="21"/>
        </w:rPr>
        <w:t>注：合同签订后，乙方不得以任何理由要求增加服务费用。</w:t>
      </w:r>
    </w:p>
    <w:p>
      <w:pPr>
        <w:pageBreakBefore w:val="0"/>
        <w:widowControl/>
        <w:kinsoku/>
        <w:wordWrap/>
        <w:overflowPunct/>
        <w:topLinePunct w:val="0"/>
        <w:autoSpaceDE/>
        <w:autoSpaceDN/>
        <w:bidi w:val="0"/>
        <w:adjustRightInd/>
        <w:snapToGrid/>
        <w:spacing w:line="240" w:lineRule="auto"/>
        <w:ind w:firstLine="413"/>
        <w:jc w:val="left"/>
        <w:textAlignment w:val="auto"/>
        <w:rPr>
          <w:rFonts w:hint="eastAsia" w:ascii="宋体" w:hAnsi="宋体"/>
          <w:b/>
          <w:color w:val="auto"/>
          <w:kern w:val="0"/>
        </w:rPr>
      </w:pPr>
      <w:r>
        <w:rPr>
          <w:rFonts w:hint="eastAsia" w:ascii="宋体" w:hAnsi="宋体"/>
          <w:b/>
          <w:color w:val="auto"/>
          <w:kern w:val="0"/>
          <w:lang w:val="en-US" w:eastAsia="zh-CN"/>
        </w:rPr>
        <w:t>5.</w:t>
      </w:r>
      <w:r>
        <w:rPr>
          <w:rFonts w:hint="eastAsia" w:ascii="宋体" w:hAnsi="宋体"/>
          <w:b/>
          <w:color w:val="auto"/>
          <w:kern w:val="0"/>
        </w:rPr>
        <w:t>物业服务考核办法</w:t>
      </w:r>
    </w:p>
    <w:p>
      <w:pPr>
        <w:pageBreakBefore w:val="0"/>
        <w:kinsoku/>
        <w:wordWrap/>
        <w:overflowPunct/>
        <w:topLinePunct w:val="0"/>
        <w:autoSpaceDE/>
        <w:autoSpaceDN/>
        <w:bidi w:val="0"/>
        <w:adjustRightInd/>
        <w:snapToGrid/>
        <w:spacing w:line="240" w:lineRule="auto"/>
        <w:ind w:firstLine="420" w:firstLineChars="200"/>
        <w:jc w:val="left"/>
        <w:textAlignment w:val="auto"/>
        <w:rPr>
          <w:rFonts w:ascii="宋体" w:hAnsi="宋体"/>
          <w:color w:val="auto"/>
          <w:szCs w:val="21"/>
        </w:rPr>
      </w:pPr>
      <w:r>
        <w:rPr>
          <w:rFonts w:hint="eastAsia" w:ascii="宋体" w:hAnsi="宋体"/>
          <w:color w:val="auto"/>
          <w:szCs w:val="21"/>
        </w:rPr>
        <w:t>采购人依据招标文件制定《物业管理服务考核办法》，为合同附件。根据《物业管理服务考核办法》，由采购人对中标供应商在物业服务履行情况进行日常抽查及定时考核，考核结果由双方签字认可。考核时发现问题按《物业管理服务考核办法》从履约保证金中进行扣款。</w:t>
      </w:r>
    </w:p>
    <w:p>
      <w:pPr>
        <w:pageBreakBefore w:val="0"/>
        <w:kinsoku/>
        <w:wordWrap/>
        <w:overflowPunct/>
        <w:topLinePunct w:val="0"/>
        <w:autoSpaceDE/>
        <w:autoSpaceDN/>
        <w:bidi w:val="0"/>
        <w:adjustRightInd/>
        <w:snapToGrid/>
        <w:spacing w:line="240" w:lineRule="auto"/>
        <w:ind w:firstLine="420" w:firstLineChars="200"/>
        <w:jc w:val="left"/>
        <w:textAlignment w:val="auto"/>
        <w:rPr>
          <w:rFonts w:ascii="宋体" w:hAnsi="宋体"/>
          <w:color w:val="auto"/>
          <w:szCs w:val="21"/>
        </w:rPr>
      </w:pPr>
      <w:r>
        <w:rPr>
          <w:rFonts w:hint="eastAsia" w:ascii="宋体" w:hAnsi="宋体"/>
          <w:color w:val="auto"/>
          <w:szCs w:val="21"/>
        </w:rPr>
        <w:t>投标人须针对《物业管理服务考核办法》在商务条款偏离表中进行响应。其他未尽事宜，由双方协商后再制订相应协议。</w:t>
      </w:r>
    </w:p>
    <w:p>
      <w:pPr>
        <w:pageBreakBefore w:val="0"/>
        <w:kinsoku/>
        <w:wordWrap/>
        <w:overflowPunct/>
        <w:topLinePunct w:val="0"/>
        <w:autoSpaceDE/>
        <w:autoSpaceDN/>
        <w:bidi w:val="0"/>
        <w:adjustRightInd/>
        <w:snapToGrid/>
        <w:spacing w:line="240" w:lineRule="auto"/>
        <w:ind w:firstLine="422" w:firstLineChars="200"/>
        <w:jc w:val="left"/>
        <w:textAlignment w:val="auto"/>
        <w:rPr>
          <w:rStyle w:val="6"/>
          <w:rFonts w:hint="default"/>
          <w:b/>
          <w:color w:val="auto"/>
        </w:rPr>
      </w:pPr>
      <w:r>
        <w:rPr>
          <w:rStyle w:val="6"/>
          <w:rFonts w:hint="eastAsia"/>
          <w:b/>
          <w:color w:val="auto"/>
          <w:lang w:val="en-US" w:eastAsia="zh-CN"/>
        </w:rPr>
        <w:t>6.</w:t>
      </w:r>
      <w:r>
        <w:rPr>
          <w:rStyle w:val="6"/>
          <w:rFonts w:hint="default"/>
          <w:b/>
          <w:color w:val="auto"/>
        </w:rPr>
        <w:t>本项目物业主管的人事任免或调整，须报采购人同意后方可执行。中标单位根据采购方需求对各区域人员进行合理调配。</w:t>
      </w:r>
    </w:p>
    <w:p>
      <w:pPr>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olor w:val="auto"/>
          <w:szCs w:val="21"/>
        </w:rPr>
      </w:pPr>
    </w:p>
    <w:p>
      <w:pPr>
        <w:rPr>
          <w:rFonts w:hint="eastAsia"/>
          <w:b/>
          <w:color w:val="auto"/>
          <w:sz w:val="32"/>
          <w:szCs w:val="32"/>
        </w:rPr>
      </w:pPr>
      <w:r>
        <w:rPr>
          <w:rFonts w:hint="eastAsia"/>
          <w:b/>
          <w:color w:val="auto"/>
          <w:sz w:val="32"/>
          <w:szCs w:val="32"/>
        </w:rPr>
        <w:br w:type="page"/>
      </w:r>
    </w:p>
    <w:p>
      <w:pPr>
        <w:pageBreakBefore w:val="0"/>
        <w:kinsoku/>
        <w:wordWrap/>
        <w:overflowPunct/>
        <w:topLinePunct w:val="0"/>
        <w:autoSpaceDE/>
        <w:autoSpaceDN/>
        <w:bidi w:val="0"/>
        <w:adjustRightInd/>
        <w:snapToGrid/>
        <w:spacing w:line="240" w:lineRule="auto"/>
        <w:ind w:firstLine="411" w:firstLineChars="195"/>
        <w:jc w:val="left"/>
        <w:textAlignment w:val="auto"/>
        <w:rPr>
          <w:rFonts w:hint="eastAsia" w:ascii="宋体" w:hAnsi="宋体"/>
          <w:b/>
          <w:bCs/>
          <w:color w:val="auto"/>
          <w:szCs w:val="21"/>
        </w:rPr>
      </w:pPr>
      <w:r>
        <w:rPr>
          <w:rFonts w:hint="eastAsia" w:ascii="宋体" w:hAnsi="宋体"/>
          <w:b/>
          <w:bCs/>
          <w:color w:val="auto"/>
          <w:szCs w:val="21"/>
          <w:lang w:eastAsia="zh-CN"/>
        </w:rPr>
        <w:t>二、</w:t>
      </w:r>
      <w:r>
        <w:rPr>
          <w:rFonts w:hint="eastAsia" w:ascii="宋体" w:hAnsi="宋体"/>
          <w:b/>
          <w:bCs/>
          <w:color w:val="auto"/>
          <w:szCs w:val="21"/>
        </w:rPr>
        <w:t>0</w:t>
      </w:r>
      <w:r>
        <w:rPr>
          <w:rFonts w:hint="eastAsia" w:ascii="宋体" w:hAnsi="宋体"/>
          <w:b/>
          <w:bCs/>
          <w:color w:val="auto"/>
          <w:szCs w:val="21"/>
          <w:lang w:val="en-US" w:eastAsia="zh-CN"/>
        </w:rPr>
        <w:t>2</w:t>
      </w:r>
      <w:r>
        <w:rPr>
          <w:rFonts w:hint="eastAsia" w:ascii="宋体" w:hAnsi="宋体"/>
          <w:b/>
          <w:bCs/>
          <w:color w:val="auto"/>
          <w:szCs w:val="21"/>
        </w:rPr>
        <w:t>标</w:t>
      </w:r>
      <w:bookmarkStart w:id="0" w:name="_Toc501548664"/>
      <w:r>
        <w:rPr>
          <w:rFonts w:hint="eastAsia" w:ascii="宋体" w:hAnsi="宋体"/>
          <w:b/>
          <w:bCs/>
          <w:color w:val="auto"/>
          <w:szCs w:val="21"/>
          <w:lang w:eastAsia="zh-CN"/>
        </w:rPr>
        <w:t>（</w:t>
      </w:r>
      <w:r>
        <w:rPr>
          <w:rFonts w:hint="eastAsia" w:ascii="宋体" w:hAnsi="宋体"/>
          <w:b/>
          <w:bCs/>
          <w:color w:val="auto"/>
          <w:szCs w:val="21"/>
        </w:rPr>
        <w:t>国家税务总局柳州市税务局潭中东路14号综合办公楼</w:t>
      </w:r>
      <w:r>
        <w:rPr>
          <w:rFonts w:hint="eastAsia" w:ascii="宋体" w:hAnsi="宋体"/>
          <w:b/>
          <w:bCs/>
          <w:color w:val="auto"/>
          <w:szCs w:val="21"/>
          <w:lang w:eastAsia="zh-CN"/>
        </w:rPr>
        <w:t>）</w:t>
      </w:r>
      <w:r>
        <w:rPr>
          <w:rFonts w:hint="eastAsia" w:ascii="宋体" w:hAnsi="宋体"/>
          <w:b/>
          <w:bCs/>
          <w:color w:val="auto"/>
          <w:szCs w:val="21"/>
        </w:rPr>
        <w:t>项目采购需求</w:t>
      </w:r>
    </w:p>
    <w:p>
      <w:pPr>
        <w:pageBreakBefore w:val="0"/>
        <w:kinsoku/>
        <w:wordWrap/>
        <w:overflowPunct/>
        <w:topLinePunct w:val="0"/>
        <w:autoSpaceDE/>
        <w:autoSpaceDN/>
        <w:bidi w:val="0"/>
        <w:adjustRightInd/>
        <w:snapToGrid/>
        <w:spacing w:line="240" w:lineRule="auto"/>
        <w:ind w:firstLine="411" w:firstLineChars="195"/>
        <w:jc w:val="left"/>
        <w:textAlignment w:val="auto"/>
        <w:rPr>
          <w:rFonts w:hint="eastAsia" w:ascii="宋体" w:hAnsi="宋体"/>
          <w:b/>
          <w:bCs/>
          <w:color w:val="auto"/>
          <w:szCs w:val="21"/>
        </w:rPr>
      </w:pPr>
      <w:r>
        <w:rPr>
          <w:rFonts w:hint="eastAsia" w:ascii="宋体" w:hAnsi="宋体"/>
          <w:b/>
          <w:bCs/>
          <w:color w:val="auto"/>
          <w:szCs w:val="21"/>
          <w:lang w:val="en-US" w:eastAsia="zh-CN"/>
        </w:rPr>
        <w:t>02标采购预算为</w:t>
      </w:r>
      <w:r>
        <w:rPr>
          <w:rFonts w:hint="eastAsia" w:ascii="宋体" w:hAnsi="宋体"/>
          <w:b/>
          <w:bCs/>
          <w:color w:val="auto"/>
          <w:szCs w:val="21"/>
        </w:rPr>
        <w:t>人民币（大写）</w:t>
      </w:r>
      <w:r>
        <w:rPr>
          <w:rFonts w:hint="eastAsia" w:ascii="宋体" w:hAnsi="宋体"/>
          <w:b/>
          <w:bCs/>
          <w:color w:val="auto"/>
          <w:szCs w:val="21"/>
          <w:lang w:eastAsia="zh-CN"/>
        </w:rPr>
        <w:t>壹佰陆拾壹万叁仟叁佰贰拾陆元整</w:t>
      </w:r>
      <w:r>
        <w:rPr>
          <w:rFonts w:hint="eastAsia" w:ascii="宋体" w:hAnsi="宋体"/>
          <w:b/>
          <w:bCs/>
          <w:color w:val="auto"/>
          <w:szCs w:val="21"/>
        </w:rPr>
        <w:t>，</w:t>
      </w:r>
      <w:r>
        <w:rPr>
          <w:rFonts w:hint="eastAsia" w:ascii="宋体" w:hAnsi="宋体"/>
          <w:b/>
          <w:bCs/>
          <w:color w:val="auto"/>
          <w:szCs w:val="21"/>
          <w:lang w:eastAsia="zh-CN"/>
        </w:rPr>
        <w:t>服务期22个月</w:t>
      </w:r>
      <w:r>
        <w:rPr>
          <w:rFonts w:hint="eastAsia" w:ascii="宋体" w:hAnsi="宋体"/>
          <w:b/>
          <w:bCs/>
          <w:color w:val="auto"/>
          <w:szCs w:val="21"/>
        </w:rPr>
        <w:t>（¥</w:t>
      </w:r>
      <w:r>
        <w:rPr>
          <w:rFonts w:hint="eastAsia" w:ascii="宋体" w:hAnsi="宋体"/>
          <w:b/>
          <w:bCs/>
          <w:color w:val="auto"/>
          <w:szCs w:val="21"/>
          <w:lang w:val="en-US" w:eastAsia="zh-CN"/>
        </w:rPr>
        <w:t>1613326.00元，</w:t>
      </w:r>
      <w:r>
        <w:rPr>
          <w:rFonts w:hint="eastAsia" w:ascii="宋体" w:hAnsi="宋体"/>
          <w:b/>
          <w:bCs/>
          <w:color w:val="auto"/>
          <w:szCs w:val="21"/>
          <w:lang w:eastAsia="zh-CN"/>
        </w:rPr>
        <w:t>服务期22个月</w:t>
      </w:r>
      <w:r>
        <w:rPr>
          <w:rFonts w:hint="eastAsia" w:ascii="宋体" w:hAnsi="宋体"/>
          <w:b/>
          <w:bCs/>
          <w:color w:val="auto"/>
          <w:szCs w:val="21"/>
        </w:rPr>
        <w:t>）</w:t>
      </w:r>
    </w:p>
    <w:bookmarkEnd w:id="0"/>
    <w:p>
      <w:pPr>
        <w:pageBreakBefore w:val="0"/>
        <w:kinsoku/>
        <w:wordWrap/>
        <w:overflowPunct/>
        <w:topLinePunct w:val="0"/>
        <w:autoSpaceDE/>
        <w:autoSpaceDN/>
        <w:bidi w:val="0"/>
        <w:adjustRightInd/>
        <w:snapToGrid/>
        <w:spacing w:line="240" w:lineRule="auto"/>
        <w:ind w:firstLine="411" w:firstLineChars="195"/>
        <w:jc w:val="left"/>
        <w:textAlignment w:val="auto"/>
        <w:rPr>
          <w:rFonts w:ascii="宋体" w:hAnsi="宋体"/>
          <w:b/>
          <w:bCs/>
          <w:color w:val="auto"/>
          <w:szCs w:val="21"/>
        </w:rPr>
      </w:pPr>
      <w:r>
        <w:rPr>
          <w:rFonts w:hint="eastAsia" w:ascii="宋体" w:hAnsi="宋体"/>
          <w:b/>
          <w:bCs/>
          <w:color w:val="auto"/>
          <w:szCs w:val="21"/>
          <w:lang w:eastAsia="zh-CN"/>
        </w:rPr>
        <w:t>（一）</w:t>
      </w:r>
      <w:r>
        <w:rPr>
          <w:rFonts w:hint="eastAsia" w:ascii="宋体" w:hAnsi="宋体"/>
          <w:b/>
          <w:bCs/>
          <w:color w:val="auto"/>
          <w:szCs w:val="21"/>
        </w:rPr>
        <w:t>项目基本情况</w:t>
      </w:r>
    </w:p>
    <w:p>
      <w:pPr>
        <w:pageBreakBefore w:val="0"/>
        <w:kinsoku/>
        <w:wordWrap/>
        <w:overflowPunct/>
        <w:topLinePunct w:val="0"/>
        <w:autoSpaceDE/>
        <w:autoSpaceDN/>
        <w:bidi w:val="0"/>
        <w:adjustRightInd/>
        <w:snapToGrid/>
        <w:spacing w:line="240" w:lineRule="auto"/>
        <w:ind w:firstLine="424" w:firstLineChars="202"/>
        <w:jc w:val="left"/>
        <w:textAlignment w:val="auto"/>
        <w:rPr>
          <w:rFonts w:ascii="宋体" w:hAnsi="宋体"/>
          <w:color w:val="auto"/>
          <w:szCs w:val="21"/>
        </w:rPr>
      </w:pPr>
      <w:r>
        <w:rPr>
          <w:rFonts w:hint="eastAsia" w:ascii="宋体" w:hAnsi="宋体"/>
          <w:color w:val="auto"/>
          <w:szCs w:val="21"/>
        </w:rPr>
        <w:t>1.地址：柳州市潭中东路14号。</w:t>
      </w:r>
    </w:p>
    <w:p>
      <w:pPr>
        <w:pageBreakBefore w:val="0"/>
        <w:kinsoku/>
        <w:wordWrap/>
        <w:overflowPunct/>
        <w:topLinePunct w:val="0"/>
        <w:autoSpaceDE/>
        <w:autoSpaceDN/>
        <w:bidi w:val="0"/>
        <w:adjustRightInd/>
        <w:snapToGrid/>
        <w:spacing w:line="240" w:lineRule="auto"/>
        <w:ind w:firstLine="424" w:firstLineChars="202"/>
        <w:jc w:val="left"/>
        <w:textAlignment w:val="auto"/>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w:t>
      </w:r>
      <w:r>
        <w:rPr>
          <w:rFonts w:hint="eastAsia" w:ascii="宋体" w:hAnsi="宋体"/>
          <w:color w:val="auto"/>
          <w:szCs w:val="21"/>
        </w:rPr>
        <w:t>柳州市税务局潭中东办公区主楼地上15层，地下1层;附楼3栋，均为2层。建筑面积10726㎡，绿地面积300㎡，大院停车场面积2000㎡。</w:t>
      </w:r>
    </w:p>
    <w:p>
      <w:pPr>
        <w:pageBreakBefore w:val="0"/>
        <w:kinsoku/>
        <w:wordWrap/>
        <w:overflowPunct/>
        <w:topLinePunct w:val="0"/>
        <w:autoSpaceDE/>
        <w:autoSpaceDN/>
        <w:bidi w:val="0"/>
        <w:adjustRightInd/>
        <w:snapToGrid/>
        <w:spacing w:line="240" w:lineRule="auto"/>
        <w:ind w:firstLine="424" w:firstLineChars="202"/>
        <w:jc w:val="left"/>
        <w:textAlignment w:val="auto"/>
        <w:rPr>
          <w:rFonts w:ascii="宋体" w:hAnsi="宋体"/>
          <w:color w:val="auto"/>
          <w:szCs w:val="21"/>
        </w:rPr>
      </w:pPr>
      <w:r>
        <w:rPr>
          <w:rFonts w:hint="eastAsia" w:ascii="宋体" w:hAnsi="宋体"/>
          <w:color w:val="auto"/>
          <w:szCs w:val="21"/>
        </w:rPr>
        <w:t>3</w:t>
      </w:r>
      <w:r>
        <w:rPr>
          <w:rFonts w:hint="eastAsia" w:ascii="宋体" w:hAnsi="宋体"/>
          <w:color w:val="auto"/>
          <w:szCs w:val="21"/>
          <w:lang w:val="en-US" w:eastAsia="zh-CN"/>
        </w:rPr>
        <w:t>.</w:t>
      </w:r>
      <w:r>
        <w:rPr>
          <w:rFonts w:hint="eastAsia" w:ascii="宋体" w:hAnsi="宋体"/>
          <w:color w:val="auto"/>
          <w:szCs w:val="21"/>
        </w:rPr>
        <w:t>主要设施设备:配电房2间、变压器1台、中央空调系统2套、照明系统1套、消防系统1套、监控系统1套、红外报警系统1套、二次加压系统1套、排污系统1套、电梯2台、分体空调40台、信息中心机房2个、电教室1个、办公设施若干。</w:t>
      </w:r>
    </w:p>
    <w:p>
      <w:pPr>
        <w:pageBreakBefore w:val="0"/>
        <w:kinsoku/>
        <w:wordWrap/>
        <w:overflowPunct/>
        <w:topLinePunct w:val="0"/>
        <w:autoSpaceDE/>
        <w:autoSpaceDN/>
        <w:bidi w:val="0"/>
        <w:adjustRightInd/>
        <w:snapToGrid/>
        <w:spacing w:line="240" w:lineRule="auto"/>
        <w:ind w:firstLine="426" w:firstLineChars="202"/>
        <w:textAlignment w:val="auto"/>
        <w:rPr>
          <w:rFonts w:ascii="宋体" w:hAnsi="宋体"/>
          <w:b/>
          <w:color w:val="auto"/>
          <w:szCs w:val="21"/>
        </w:rPr>
      </w:pPr>
      <w:r>
        <w:rPr>
          <w:rFonts w:hint="eastAsia" w:ascii="宋体" w:hAnsi="宋体"/>
          <w:b/>
          <w:color w:val="auto"/>
          <w:szCs w:val="21"/>
          <w:lang w:eastAsia="zh-CN"/>
        </w:rPr>
        <w:t>（二）</w:t>
      </w:r>
      <w:r>
        <w:rPr>
          <w:rFonts w:hint="eastAsia" w:ascii="宋体" w:hAnsi="宋体"/>
          <w:b/>
          <w:color w:val="auto"/>
          <w:szCs w:val="21"/>
        </w:rPr>
        <w:t>物业管理服务内容及标准</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安全保卫</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正门设治安岗一个，配备安全防护器械，对外来人员进行来访登记。该岗配保安1名，工作日上班。</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停车场出入口设治安岗一个，配备安全防护器械，对外来人员和进出车辆分别进行登记；该岗配保安2名，其中1名白天负责院内停车场的治安巡逻，院内停车场车辆停放的秩序管理，保证院内及停车场出入口公共秩序良好；负责物业服务区域所有范围内的治安巡逻。全天24小时上班（包括节假日、双休日）。</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3</w:t>
      </w:r>
      <w:r>
        <w:rPr>
          <w:rFonts w:hint="eastAsia" w:ascii="宋体" w:hAnsi="宋体"/>
          <w:color w:val="auto"/>
          <w:szCs w:val="21"/>
          <w:lang w:eastAsia="zh-CN"/>
        </w:rPr>
        <w:t>）</w:t>
      </w:r>
      <w:r>
        <w:rPr>
          <w:rFonts w:hint="eastAsia" w:ascii="宋体" w:hAnsi="宋体"/>
          <w:color w:val="auto"/>
          <w:szCs w:val="21"/>
        </w:rPr>
        <w:t>停车场秩序管理，包括：制定停车场管理办法、车辆进出引导，做到车辆停放整齐有序，停车场通道、消防通道畅通，无堵塞现象。</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4</w:t>
      </w:r>
      <w:r>
        <w:rPr>
          <w:rFonts w:hint="eastAsia" w:ascii="宋体" w:hAnsi="宋体"/>
          <w:color w:val="auto"/>
          <w:szCs w:val="21"/>
          <w:lang w:eastAsia="zh-CN"/>
        </w:rPr>
        <w:t>）</w:t>
      </w:r>
      <w:r>
        <w:rPr>
          <w:rFonts w:hint="eastAsia" w:ascii="宋体" w:hAnsi="宋体"/>
          <w:color w:val="auto"/>
          <w:szCs w:val="21"/>
        </w:rPr>
        <w:t>建立安全应急预案，及时处理突发事件，确保公共安全。服务期限内无重大治安案件、刑事案件和火灾发生。</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5</w:t>
      </w:r>
      <w:r>
        <w:rPr>
          <w:rFonts w:hint="eastAsia" w:ascii="宋体" w:hAnsi="宋体"/>
          <w:color w:val="auto"/>
          <w:szCs w:val="21"/>
          <w:lang w:eastAsia="zh-CN"/>
        </w:rPr>
        <w:t>）</w:t>
      </w:r>
      <w:r>
        <w:rPr>
          <w:rFonts w:hint="eastAsia" w:ascii="宋体" w:hAnsi="宋体"/>
          <w:color w:val="auto"/>
          <w:szCs w:val="21"/>
        </w:rPr>
        <w:t>负责监控室管理和维护，监控室24小时值班，并按规定对监控数据进行管理，保证监控原始数据安全。</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6</w:t>
      </w:r>
      <w:r>
        <w:rPr>
          <w:rFonts w:hint="eastAsia" w:ascii="宋体" w:hAnsi="宋体"/>
          <w:color w:val="auto"/>
          <w:szCs w:val="21"/>
          <w:lang w:eastAsia="zh-CN"/>
        </w:rPr>
        <w:t>）</w:t>
      </w:r>
      <w:r>
        <w:rPr>
          <w:rFonts w:hint="eastAsia" w:ascii="宋体" w:hAnsi="宋体"/>
          <w:color w:val="auto"/>
          <w:szCs w:val="21"/>
        </w:rPr>
        <w:t>负责业主单位的大型会议、活动的安全保卫。</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7</w:t>
      </w:r>
      <w:r>
        <w:rPr>
          <w:rFonts w:hint="eastAsia" w:ascii="宋体" w:hAnsi="宋体"/>
          <w:color w:val="auto"/>
          <w:szCs w:val="21"/>
          <w:lang w:eastAsia="zh-CN"/>
        </w:rPr>
        <w:t>）</w:t>
      </w:r>
      <w:r>
        <w:rPr>
          <w:rFonts w:hint="eastAsia" w:ascii="宋体" w:hAnsi="宋体"/>
          <w:color w:val="auto"/>
          <w:szCs w:val="21"/>
        </w:rPr>
        <w:t>配合业主做好安全检查工作。</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消防管理</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负责对业主的消防系统（包括消防控制主机、烟感探测器、温感探测器、喷淋、消防栓、气体灭火、防火门、送排烟风机、消防应急灯、疏散指示灯、消防广播等）进行日常管理，定期检查测试，做好检查记录。</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协助业主进行消防设施设备、标志、放置等维护管理，排查隐患，遇火情及时按消防事故应急预案处理，组织人员疏散，及时报告相关部门。</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3</w:t>
      </w:r>
      <w:r>
        <w:rPr>
          <w:rFonts w:hint="eastAsia" w:ascii="宋体" w:hAnsi="宋体"/>
          <w:color w:val="auto"/>
          <w:szCs w:val="21"/>
          <w:lang w:eastAsia="zh-CN"/>
        </w:rPr>
        <w:t>）</w:t>
      </w:r>
      <w:r>
        <w:rPr>
          <w:rFonts w:hint="eastAsia" w:ascii="宋体" w:hAnsi="宋体"/>
          <w:color w:val="auto"/>
          <w:szCs w:val="21"/>
        </w:rPr>
        <w:t>负责业主的配电系统、通电线路、用电设备等可能引发消防事故的设备设施进行日常检查及维护，防止消防事故的发生。</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4</w:t>
      </w:r>
      <w:r>
        <w:rPr>
          <w:rFonts w:hint="eastAsia" w:ascii="宋体" w:hAnsi="宋体"/>
          <w:color w:val="auto"/>
          <w:szCs w:val="21"/>
          <w:lang w:eastAsia="zh-CN"/>
        </w:rPr>
        <w:t>）</w:t>
      </w:r>
      <w:r>
        <w:rPr>
          <w:rFonts w:hint="eastAsia" w:ascii="宋体" w:hAnsi="宋体"/>
          <w:color w:val="auto"/>
          <w:szCs w:val="21"/>
        </w:rPr>
        <w:t>宣传消防法律法规，普及消防知识。配合业主做好消防检查整改工作。</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设施设备的养护和管理</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rPr>
        <w:t>所有设施设备的养护和管理必须严格按操作规范进行，确保人员及设备安全。发现问题要及时报业主主管部门，并及时与专业维修公司联系及协助维修，确保所有设施设备状态良好。</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柴油发电机组维护保养：负责日常的清洁、除油，每月进行一次开机运行保养，并会发电供电。</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配电系统管理：负责配电房的日常管理，配备安全防护工具，熟悉配电设施的基本功能，并会安全操作。</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3</w:t>
      </w:r>
      <w:r>
        <w:rPr>
          <w:rFonts w:hint="eastAsia" w:ascii="宋体" w:hAnsi="宋体"/>
          <w:color w:val="auto"/>
          <w:szCs w:val="21"/>
          <w:lang w:eastAsia="zh-CN"/>
        </w:rPr>
        <w:t>）</w:t>
      </w:r>
      <w:r>
        <w:rPr>
          <w:rFonts w:hint="eastAsia" w:ascii="宋体" w:hAnsi="宋体"/>
          <w:color w:val="auto"/>
          <w:szCs w:val="21"/>
        </w:rPr>
        <w:t>电梯运行管理：建立管理档案，协助电梯维保公司对电梯进行定期维护保养和年检；负责日常的清洁、除油，负责日常的巡检并做好巡检记录等规范管理工作。</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4</w:t>
      </w:r>
      <w:r>
        <w:rPr>
          <w:rFonts w:hint="eastAsia" w:ascii="宋体" w:hAnsi="宋体"/>
          <w:color w:val="auto"/>
          <w:szCs w:val="21"/>
          <w:lang w:eastAsia="zh-CN"/>
        </w:rPr>
        <w:t>）</w:t>
      </w:r>
      <w:r>
        <w:rPr>
          <w:rFonts w:hint="eastAsia" w:ascii="宋体" w:hAnsi="宋体"/>
          <w:color w:val="auto"/>
          <w:szCs w:val="21"/>
        </w:rPr>
        <w:t>负责上下水道、落水管、监控系统、通电线路、电话设备、照明系统、供水（含二次加压）及排水系统、空调设备、会议桌椅、办公家具、房屋、防雷设施、化粪池的清疏（每年一次），其他设施的日常维护，保证设备设施能正常使用。</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保洁服务</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保洁：物业服务范围所有室内外及公共区域、设备、设施、物品的保洁及物业门前、周边的卫生。大院每天清扫两次，门厅、走廊通道、户外路面、玻璃门窗、橱窗及所有设备房以及建筑物屋面、楼道和楼梯扶手保持干净无积尘，走廊通道、办公室每天拖地一次，办公家具、室内空调机、饮水机保持清洁干净，路灯每周清洁一次，垃圾桶每天清洁两次以上，卫生间每天清洁三次以上，做到地面无垃圾、无积尘，卫生间无异味，无明显污迹，其他部位无蜘蛛网，无明显污迹。</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定期保洁工作：定期清洁一楼外墙，保证无乱贴、乱画，无明显污迹。</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3</w:t>
      </w:r>
      <w:r>
        <w:rPr>
          <w:rFonts w:hint="eastAsia" w:ascii="宋体" w:hAnsi="宋体"/>
          <w:color w:val="auto"/>
          <w:szCs w:val="21"/>
          <w:lang w:eastAsia="zh-CN"/>
        </w:rPr>
        <w:t>）</w:t>
      </w:r>
      <w:r>
        <w:rPr>
          <w:rFonts w:hint="eastAsia" w:ascii="宋体" w:hAnsi="宋体"/>
          <w:color w:val="auto"/>
          <w:szCs w:val="21"/>
        </w:rPr>
        <w:t>配合上级各类卫生检查工作。</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4</w:t>
      </w:r>
      <w:r>
        <w:rPr>
          <w:rFonts w:hint="eastAsia" w:ascii="宋体" w:hAnsi="宋体"/>
          <w:color w:val="auto"/>
          <w:szCs w:val="21"/>
          <w:lang w:eastAsia="zh-CN"/>
        </w:rPr>
        <w:t>）</w:t>
      </w:r>
      <w:r>
        <w:rPr>
          <w:rFonts w:hint="eastAsia" w:ascii="宋体" w:hAnsi="宋体"/>
          <w:color w:val="auto"/>
          <w:szCs w:val="21"/>
        </w:rPr>
        <w:t>垃圾按分类日清日产，收集并清运至指定地。</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5</w:t>
      </w:r>
      <w:r>
        <w:rPr>
          <w:rFonts w:hint="eastAsia" w:ascii="宋体" w:hAnsi="宋体"/>
          <w:color w:val="auto"/>
          <w:szCs w:val="21"/>
          <w:lang w:eastAsia="zh-CN"/>
        </w:rPr>
        <w:t>）</w:t>
      </w:r>
      <w:r>
        <w:rPr>
          <w:rFonts w:hint="eastAsia" w:ascii="宋体" w:hAnsi="宋体"/>
          <w:color w:val="auto"/>
          <w:szCs w:val="21"/>
        </w:rPr>
        <w:t>定期清理化粪池及排水排污设施，并承担费用。</w:t>
      </w:r>
    </w:p>
    <w:p>
      <w:pPr>
        <w:pageBreakBefore w:val="0"/>
        <w:kinsoku/>
        <w:wordWrap/>
        <w:overflowPunct/>
        <w:topLinePunct w:val="0"/>
        <w:autoSpaceDE/>
        <w:autoSpaceDN/>
        <w:bidi w:val="0"/>
        <w:adjustRightInd/>
        <w:snapToGrid/>
        <w:spacing w:line="240" w:lineRule="auto"/>
        <w:ind w:firstLine="424" w:firstLineChars="202"/>
        <w:textAlignment w:val="auto"/>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6</w:t>
      </w:r>
      <w:r>
        <w:rPr>
          <w:rFonts w:hint="eastAsia" w:ascii="宋体" w:hAnsi="宋体"/>
          <w:color w:val="auto"/>
          <w:szCs w:val="21"/>
          <w:lang w:eastAsia="zh-CN"/>
        </w:rPr>
        <w:t>）</w:t>
      </w:r>
      <w:r>
        <w:rPr>
          <w:rFonts w:hint="eastAsia" w:ascii="宋体" w:hAnsi="宋体"/>
          <w:color w:val="auto"/>
          <w:szCs w:val="21"/>
        </w:rPr>
        <w:t>承担保洁日常工作器具及除污等用品费用。</w:t>
      </w:r>
    </w:p>
    <w:p>
      <w:pPr>
        <w:pageBreakBefore w:val="0"/>
        <w:kinsoku/>
        <w:wordWrap/>
        <w:overflowPunct/>
        <w:topLinePunct w:val="0"/>
        <w:autoSpaceDE/>
        <w:autoSpaceDN/>
        <w:bidi w:val="0"/>
        <w:adjustRightInd/>
        <w:snapToGrid/>
        <w:spacing w:line="240" w:lineRule="auto"/>
        <w:ind w:firstLine="315" w:firstLineChars="150"/>
        <w:textAlignment w:val="auto"/>
        <w:rPr>
          <w:rFonts w:ascii="宋体" w:hAnsi="宋体"/>
          <w:color w:val="FF0000"/>
          <w:szCs w:val="21"/>
        </w:rPr>
      </w:pPr>
      <w:r>
        <w:rPr>
          <w:rFonts w:hint="eastAsia" w:ascii="宋体" w:hAnsi="宋体"/>
          <w:color w:val="FF0000"/>
          <w:szCs w:val="21"/>
          <w:lang w:val="en-US" w:eastAsia="zh-CN"/>
        </w:rPr>
        <w:t>5.</w:t>
      </w:r>
      <w:r>
        <w:rPr>
          <w:rFonts w:hint="eastAsia" w:ascii="宋体" w:hAnsi="宋体"/>
          <w:color w:val="FF0000"/>
          <w:szCs w:val="21"/>
        </w:rPr>
        <w:t>会务培训服务：</w:t>
      </w:r>
    </w:p>
    <w:p>
      <w:pPr>
        <w:pageBreakBefore w:val="0"/>
        <w:kinsoku/>
        <w:wordWrap/>
        <w:overflowPunct/>
        <w:topLinePunct w:val="0"/>
        <w:autoSpaceDE/>
        <w:autoSpaceDN/>
        <w:bidi w:val="0"/>
        <w:adjustRightInd/>
        <w:snapToGrid/>
        <w:spacing w:line="240" w:lineRule="auto"/>
        <w:ind w:firstLine="525" w:firstLineChars="250"/>
        <w:textAlignment w:val="auto"/>
        <w:rPr>
          <w:rFonts w:ascii="宋体" w:hAnsi="宋体"/>
          <w:color w:val="FF0000"/>
          <w:szCs w:val="21"/>
        </w:rPr>
      </w:pPr>
      <w:r>
        <w:rPr>
          <w:rFonts w:hint="eastAsia" w:ascii="宋体" w:hAnsi="宋体"/>
          <w:color w:val="FF0000"/>
          <w:szCs w:val="21"/>
        </w:rPr>
        <w:t>对各会议室、教室、电教室的管理和服务</w:t>
      </w:r>
      <w:r>
        <w:rPr>
          <w:rFonts w:hint="eastAsia" w:ascii="宋体" w:hAnsi="宋体"/>
          <w:color w:val="FF0000"/>
          <w:szCs w:val="21"/>
          <w:lang w:eastAsia="zh-CN"/>
        </w:rPr>
        <w:t>，</w:t>
      </w:r>
      <w:r>
        <w:rPr>
          <w:rFonts w:hint="eastAsia" w:ascii="宋体" w:hAnsi="宋体"/>
          <w:color w:val="FF0000"/>
          <w:szCs w:val="21"/>
        </w:rPr>
        <w:t>包括：横幅悬挂，室内卫生，会议茶水、摆桌卡等。</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绿化服务</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维护物业服务范围公共区域内树木、花带。</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按各种植物的生长特性进行养护，修剪、除虫等，保持良好的生长状态和观赏效果。</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综合服务要求</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服务人员分岗位统一着装，佩带标示牌。</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服务人员语言文明、态度和谐。</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3</w:t>
      </w:r>
      <w:r>
        <w:rPr>
          <w:rFonts w:hint="eastAsia" w:ascii="宋体" w:hAnsi="宋体"/>
          <w:color w:val="auto"/>
          <w:szCs w:val="21"/>
          <w:lang w:eastAsia="zh-CN"/>
        </w:rPr>
        <w:t>）</w:t>
      </w:r>
      <w:r>
        <w:rPr>
          <w:rFonts w:hint="eastAsia" w:ascii="宋体" w:hAnsi="宋体"/>
          <w:color w:val="auto"/>
          <w:szCs w:val="21"/>
        </w:rPr>
        <w:t>每半年至少开展一次书面意见调查，综合满意率达90%以上。</w:t>
      </w:r>
    </w:p>
    <w:p>
      <w:pPr>
        <w:pageBreakBefore w:val="0"/>
        <w:kinsoku/>
        <w:wordWrap/>
        <w:overflowPunct/>
        <w:topLinePunct w:val="0"/>
        <w:autoSpaceDE/>
        <w:autoSpaceDN/>
        <w:bidi w:val="0"/>
        <w:adjustRightInd/>
        <w:snapToGrid/>
        <w:spacing w:line="240" w:lineRule="auto"/>
        <w:ind w:firstLine="413" w:firstLineChars="196"/>
        <w:textAlignment w:val="auto"/>
        <w:rPr>
          <w:rFonts w:ascii="宋体" w:hAnsi="宋体"/>
          <w:b/>
          <w:color w:val="auto"/>
          <w:szCs w:val="21"/>
        </w:rPr>
      </w:pPr>
      <w:r>
        <w:rPr>
          <w:rFonts w:hint="eastAsia" w:ascii="宋体" w:hAnsi="宋体"/>
          <w:b/>
          <w:color w:val="auto"/>
          <w:szCs w:val="21"/>
          <w:lang w:eastAsia="zh-CN"/>
        </w:rPr>
        <w:t>（三）</w:t>
      </w:r>
      <w:r>
        <w:rPr>
          <w:rFonts w:hint="eastAsia" w:ascii="宋体" w:hAnsi="宋体"/>
          <w:b/>
          <w:color w:val="auto"/>
          <w:szCs w:val="21"/>
        </w:rPr>
        <w:t>物业管理服务标准：</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rPr>
        <w:t>1.房屋外观：外观完好、整洁，外墙装饰无脱落、无污迹、无乱搭乱建、公共设施无随意占用。</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rPr>
        <w:t>2.设备运行：保证水、电等设备运行正常、无事故隐患；预防故障和养护及服务到位。</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rPr>
        <w:t>3.房屋及设施、设备的维修、养护：建立共用部位共用设施设备养护管理制度；保证房屋共用部位、共用设施设备完好，无随意改变用途现象。</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rPr>
        <w:t>4.公共环境：卫生达到国家爱卫会优等标准；垃圾按分类日产日清，定期进行卫生消毒灭菌；公共场地保持清洁，无纸屑、烟头等废弃物；定期对所辖物业进行虫害的杀除工作。</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rPr>
        <w:t>5.交通秩序：车辆进出有序，停车场管理严格执行甲方规定； 道路畅通、车辆停放有序。</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rPr>
        <w:t>6.治安：24小时值班巡逻，无失窃、被盗、被劫及打架斗殴、火灾事件发生，公共秩序良好。安保人员要求50岁以下，经过正规培训，有责任心。</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rPr>
        <w:t>7.各项工作须有应急预案，各预案备存机关服务中心，有专人负责；急修要求五分钟内到位，小修要求半小时内到位。</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rPr>
        <w:t>8.物业服务制度健全，服务落实到位。</w:t>
      </w:r>
    </w:p>
    <w:p>
      <w:pPr>
        <w:pageBreakBefore w:val="0"/>
        <w:kinsoku/>
        <w:wordWrap/>
        <w:overflowPunct/>
        <w:topLinePunct w:val="0"/>
        <w:autoSpaceDE/>
        <w:autoSpaceDN/>
        <w:bidi w:val="0"/>
        <w:adjustRightInd/>
        <w:snapToGrid/>
        <w:spacing w:line="240" w:lineRule="auto"/>
        <w:ind w:firstLine="424" w:firstLineChars="202"/>
        <w:textAlignment w:val="auto"/>
        <w:rPr>
          <w:rFonts w:ascii="宋体" w:hAnsi="宋体"/>
          <w:color w:val="auto"/>
          <w:szCs w:val="21"/>
        </w:rPr>
      </w:pPr>
      <w:r>
        <w:rPr>
          <w:rFonts w:hint="eastAsia" w:ascii="宋体" w:hAnsi="宋体"/>
          <w:color w:val="auto"/>
          <w:szCs w:val="21"/>
        </w:rPr>
        <w:t>9.满意率达到90％以上，采购人每年按物业服务考核标准做一次全面考核。</w:t>
      </w:r>
    </w:p>
    <w:p>
      <w:pPr>
        <w:pageBreakBefore w:val="0"/>
        <w:kinsoku/>
        <w:wordWrap/>
        <w:overflowPunct/>
        <w:topLinePunct w:val="0"/>
        <w:autoSpaceDE/>
        <w:autoSpaceDN/>
        <w:bidi w:val="0"/>
        <w:adjustRightInd/>
        <w:snapToGrid/>
        <w:spacing w:line="240" w:lineRule="auto"/>
        <w:ind w:firstLine="413" w:firstLineChars="196"/>
        <w:textAlignment w:val="auto"/>
        <w:rPr>
          <w:rFonts w:hint="eastAsia" w:ascii="宋体" w:hAnsi="宋体"/>
          <w:b/>
          <w:color w:val="auto"/>
          <w:szCs w:val="21"/>
        </w:rPr>
      </w:pPr>
      <w:bookmarkStart w:id="1" w:name="_Toc501548666"/>
      <w:r>
        <w:rPr>
          <w:rFonts w:hint="eastAsia" w:ascii="宋体" w:hAnsi="宋体"/>
          <w:b/>
          <w:color w:val="auto"/>
          <w:szCs w:val="21"/>
          <w:lang w:eastAsia="zh-CN"/>
        </w:rPr>
        <w:t>（四）</w:t>
      </w:r>
      <w:r>
        <w:rPr>
          <w:rFonts w:hint="eastAsia" w:ascii="宋体" w:hAnsi="宋体"/>
          <w:b/>
          <w:color w:val="auto"/>
          <w:szCs w:val="21"/>
        </w:rPr>
        <w:t>项目其它要求</w:t>
      </w:r>
      <w:bookmarkEnd w:id="1"/>
    </w:p>
    <w:p>
      <w:pPr>
        <w:pageBreakBefore w:val="0"/>
        <w:kinsoku/>
        <w:wordWrap/>
        <w:overflowPunct/>
        <w:topLinePunct w:val="0"/>
        <w:autoSpaceDE/>
        <w:autoSpaceDN/>
        <w:bidi w:val="0"/>
        <w:adjustRightInd/>
        <w:snapToGrid/>
        <w:spacing w:line="240" w:lineRule="auto"/>
        <w:ind w:firstLine="422" w:firstLineChars="200"/>
        <w:textAlignment w:val="auto"/>
        <w:rPr>
          <w:rFonts w:ascii="宋体" w:hAnsi="宋体"/>
          <w:b/>
          <w:color w:val="auto"/>
          <w:szCs w:val="21"/>
        </w:rPr>
      </w:pPr>
      <w:r>
        <w:rPr>
          <w:rFonts w:hint="eastAsia" w:ascii="宋体" w:hAnsi="宋体"/>
          <w:b/>
          <w:color w:val="auto"/>
          <w:szCs w:val="21"/>
          <w:lang w:val="en-US" w:eastAsia="zh-CN"/>
        </w:rPr>
        <w:t>1.</w:t>
      </w:r>
      <w:r>
        <w:rPr>
          <w:rFonts w:hint="eastAsia" w:ascii="宋体" w:hAnsi="宋体"/>
          <w:b/>
          <w:color w:val="auto"/>
          <w:szCs w:val="21"/>
        </w:rPr>
        <w:t>物业管理人员配置</w:t>
      </w:r>
    </w:p>
    <w:p>
      <w:pPr>
        <w:pageBreakBefore w:val="0"/>
        <w:kinsoku/>
        <w:wordWrap/>
        <w:overflowPunct/>
        <w:topLinePunct w:val="0"/>
        <w:autoSpaceDE/>
        <w:autoSpaceDN/>
        <w:bidi w:val="0"/>
        <w:adjustRightInd/>
        <w:snapToGrid/>
        <w:spacing w:line="240" w:lineRule="auto"/>
        <w:ind w:firstLine="420" w:firstLineChars="200"/>
        <w:textAlignment w:val="auto"/>
        <w:rPr>
          <w:rFonts w:ascii="宋体" w:hAnsi="宋体"/>
          <w:color w:val="auto"/>
          <w:szCs w:val="21"/>
        </w:rPr>
      </w:pPr>
      <w:r>
        <w:rPr>
          <w:rFonts w:hint="eastAsia" w:ascii="宋体" w:hAnsi="宋体"/>
          <w:color w:val="auto"/>
          <w:szCs w:val="21"/>
        </w:rPr>
        <w:t>总服务人数</w:t>
      </w:r>
      <w:r>
        <w:rPr>
          <w:rFonts w:hint="eastAsia" w:ascii="宋体" w:hAnsi="宋体"/>
          <w:color w:val="auto"/>
          <w:szCs w:val="21"/>
          <w:lang w:val="en-US" w:eastAsia="zh-CN"/>
        </w:rPr>
        <w:t>19</w:t>
      </w:r>
      <w:r>
        <w:rPr>
          <w:rFonts w:hint="eastAsia" w:ascii="宋体" w:hAnsi="宋体"/>
          <w:color w:val="auto"/>
          <w:szCs w:val="21"/>
        </w:rPr>
        <w:t>人，其中：主管1名，工程维护人员3（其中领班1人，负责维护机关大楼强、弱电，水工，协助维护中央空调，分体空调、电梯、发电机，消防系统及监控设备等工作。设备维护人员必须持有电工证和高压证上岗，持有电梯操作证）；卫生保洁员6人（负责机关大楼内外卫生保洁工作）；绿化养护员1人（负责机关大楼内外绿化养护工作）；秩序维护员</w:t>
      </w:r>
      <w:r>
        <w:rPr>
          <w:rFonts w:hint="eastAsia" w:ascii="宋体" w:hAnsi="宋体"/>
          <w:color w:val="auto"/>
          <w:szCs w:val="21"/>
          <w:lang w:val="en-US" w:eastAsia="zh-CN"/>
        </w:rPr>
        <w:t>8</w:t>
      </w:r>
      <w:r>
        <w:rPr>
          <w:rFonts w:hint="eastAsia" w:ascii="宋体" w:hAnsi="宋体"/>
          <w:color w:val="auto"/>
          <w:szCs w:val="21"/>
        </w:rPr>
        <w:t>人（其中领班1人，岗位设置：楼内外巡逻岗、正门治安岗、大院出入口治安岗8人）</w:t>
      </w:r>
    </w:p>
    <w:p>
      <w:pPr>
        <w:pageBreakBefore w:val="0"/>
        <w:kinsoku/>
        <w:wordWrap/>
        <w:overflowPunct/>
        <w:topLinePunct w:val="0"/>
        <w:autoSpaceDE/>
        <w:autoSpaceDN/>
        <w:bidi w:val="0"/>
        <w:adjustRightInd/>
        <w:snapToGrid/>
        <w:spacing w:line="240" w:lineRule="auto"/>
        <w:ind w:firstLine="420" w:firstLineChars="200"/>
        <w:textAlignment w:val="auto"/>
        <w:rPr>
          <w:rFonts w:ascii="宋体" w:hAnsi="宋体"/>
          <w:color w:val="auto"/>
          <w:szCs w:val="21"/>
        </w:rPr>
      </w:pPr>
      <w:r>
        <w:rPr>
          <w:rFonts w:hint="eastAsia" w:ascii="宋体" w:hAnsi="宋体"/>
          <w:color w:val="auto"/>
          <w:szCs w:val="21"/>
        </w:rPr>
        <w:t>员工工资不低于柳州市最低工资标准，投标人投标前必须充分考虑物价及柳州市最低工资标准变动因素，服务期内不得以任何理由增加服务费用。</w:t>
      </w:r>
    </w:p>
    <w:p>
      <w:pPr>
        <w:pageBreakBefore w:val="0"/>
        <w:widowControl/>
        <w:kinsoku/>
        <w:wordWrap/>
        <w:overflowPunct/>
        <w:topLinePunct w:val="0"/>
        <w:autoSpaceDE/>
        <w:autoSpaceDN/>
        <w:bidi w:val="0"/>
        <w:adjustRightInd/>
        <w:snapToGrid/>
        <w:spacing w:line="240" w:lineRule="auto"/>
        <w:ind w:firstLine="413"/>
        <w:jc w:val="left"/>
        <w:textAlignment w:val="auto"/>
        <w:rPr>
          <w:rFonts w:ascii="宋体" w:hAnsi="宋体"/>
          <w:b/>
          <w:color w:val="auto"/>
          <w:kern w:val="0"/>
        </w:rPr>
      </w:pPr>
      <w:r>
        <w:rPr>
          <w:rFonts w:hint="eastAsia" w:ascii="宋体" w:hAnsi="宋体"/>
          <w:b/>
          <w:color w:val="auto"/>
          <w:kern w:val="0"/>
          <w:lang w:val="en-US" w:eastAsia="zh-CN"/>
        </w:rPr>
        <w:t>2.</w:t>
      </w:r>
      <w:r>
        <w:rPr>
          <w:rFonts w:hint="eastAsia" w:ascii="宋体" w:hAnsi="宋体"/>
          <w:b/>
          <w:color w:val="auto"/>
          <w:kern w:val="0"/>
        </w:rPr>
        <w:t>劳动保险</w:t>
      </w:r>
    </w:p>
    <w:p>
      <w:pPr>
        <w:pageBreakBefore w:val="0"/>
        <w:kinsoku/>
        <w:wordWrap/>
        <w:overflowPunct/>
        <w:topLinePunct w:val="0"/>
        <w:autoSpaceDE/>
        <w:autoSpaceDN/>
        <w:bidi w:val="0"/>
        <w:adjustRightInd/>
        <w:snapToGrid/>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物业服务人员的失业保险，医疗保险，社会保险和人员意外伤害等保险办理及费用的要求按国家及省市的相关规定由物业公司为公司所聘人员统一办理并承担相关费用。</w:t>
      </w:r>
    </w:p>
    <w:p>
      <w:pPr>
        <w:pageBreakBefore w:val="0"/>
        <w:widowControl/>
        <w:kinsoku/>
        <w:wordWrap/>
        <w:overflowPunct/>
        <w:topLinePunct w:val="0"/>
        <w:autoSpaceDE/>
        <w:autoSpaceDN/>
        <w:bidi w:val="0"/>
        <w:adjustRightInd/>
        <w:snapToGrid/>
        <w:spacing w:line="240" w:lineRule="auto"/>
        <w:ind w:firstLine="413"/>
        <w:jc w:val="left"/>
        <w:textAlignment w:val="auto"/>
        <w:rPr>
          <w:rFonts w:ascii="宋体" w:hAnsi="宋体"/>
          <w:b/>
          <w:color w:val="auto"/>
          <w:kern w:val="0"/>
        </w:rPr>
      </w:pPr>
      <w:r>
        <w:rPr>
          <w:rFonts w:hint="eastAsia" w:ascii="宋体" w:hAnsi="宋体"/>
          <w:b/>
          <w:color w:val="auto"/>
          <w:kern w:val="0"/>
          <w:lang w:val="en-US" w:eastAsia="zh-CN"/>
        </w:rPr>
        <w:t>3.</w:t>
      </w:r>
      <w:r>
        <w:rPr>
          <w:rFonts w:hint="eastAsia" w:ascii="宋体" w:hAnsi="宋体"/>
          <w:b/>
          <w:color w:val="auto"/>
          <w:kern w:val="0"/>
        </w:rPr>
        <w:t>物业管理服务费用</w:t>
      </w:r>
    </w:p>
    <w:p>
      <w:pPr>
        <w:pageBreakBefore w:val="0"/>
        <w:kinsoku/>
        <w:wordWrap/>
        <w:overflowPunct/>
        <w:topLinePunct w:val="0"/>
        <w:autoSpaceDE/>
        <w:autoSpaceDN/>
        <w:bidi w:val="0"/>
        <w:adjustRightInd/>
        <w:snapToGrid/>
        <w:spacing w:line="240" w:lineRule="auto"/>
        <w:ind w:firstLine="440" w:firstLineChars="200"/>
        <w:textAlignment w:val="auto"/>
        <w:rPr>
          <w:rFonts w:hint="eastAsia" w:ascii="宋体" w:hAnsi="宋体"/>
          <w:color w:val="auto"/>
          <w:sz w:val="22"/>
          <w:szCs w:val="21"/>
        </w:rPr>
      </w:pPr>
      <w:r>
        <w:rPr>
          <w:rFonts w:hint="eastAsia" w:ascii="宋体" w:hAnsi="宋体"/>
          <w:color w:val="auto"/>
          <w:sz w:val="22"/>
          <w:szCs w:val="21"/>
        </w:rPr>
        <w:t>本项目物业管理服务费采用总包干制，投标人自行负担用于支付管理及服务人员的工资和按规定缴纳的福利费、社保费用、服装费用、</w:t>
      </w:r>
      <w:r>
        <w:rPr>
          <w:rFonts w:hint="eastAsia" w:ascii="宋体" w:hAnsi="宋体"/>
          <w:color w:val="FF0000"/>
          <w:sz w:val="22"/>
          <w:szCs w:val="21"/>
          <w:lang w:val="en-US" w:eastAsia="zh-CN"/>
        </w:rPr>
        <w:t>行政办公费、</w:t>
      </w:r>
      <w:r>
        <w:rPr>
          <w:rFonts w:hint="eastAsia" w:ascii="宋体" w:hAnsi="宋体"/>
          <w:color w:val="auto"/>
          <w:sz w:val="22"/>
          <w:szCs w:val="21"/>
        </w:rPr>
        <w:t>安全防范、公共秩序维护费、法定税费等费用。</w:t>
      </w:r>
    </w:p>
    <w:p>
      <w:pPr>
        <w:pageBreakBefore w:val="0"/>
        <w:kinsoku/>
        <w:wordWrap/>
        <w:overflowPunct/>
        <w:topLinePunct w:val="0"/>
        <w:autoSpaceDE/>
        <w:autoSpaceDN/>
        <w:bidi w:val="0"/>
        <w:adjustRightInd/>
        <w:snapToGrid/>
        <w:spacing w:line="240" w:lineRule="auto"/>
        <w:ind w:firstLine="420" w:firstLineChars="200"/>
        <w:textAlignment w:val="auto"/>
      </w:pPr>
      <w:r>
        <w:rPr>
          <w:rFonts w:hint="eastAsia"/>
          <w:color w:val="FF0000"/>
          <w:lang w:val="en-US" w:eastAsia="zh-CN"/>
        </w:rPr>
        <w:t>每三个月结算一次服务费用，自服务期开始每第四个月结算前三个月物业费用，以此类推。中标人在申请付款时将同等金额、合法有效的发票开具给采购人，采购人在收到付款申请和发票后于 30 日内支付，否则采购人有权顺延付款。</w:t>
      </w:r>
    </w:p>
    <w:p>
      <w:pPr>
        <w:pageBreakBefore w:val="0"/>
        <w:widowControl/>
        <w:kinsoku/>
        <w:wordWrap/>
        <w:overflowPunct/>
        <w:topLinePunct w:val="0"/>
        <w:autoSpaceDE/>
        <w:autoSpaceDN/>
        <w:bidi w:val="0"/>
        <w:adjustRightInd/>
        <w:snapToGrid/>
        <w:spacing w:line="240" w:lineRule="auto"/>
        <w:ind w:firstLine="413"/>
        <w:jc w:val="left"/>
        <w:textAlignment w:val="auto"/>
        <w:rPr>
          <w:rFonts w:hint="eastAsia" w:ascii="宋体" w:hAnsi="宋体"/>
          <w:b/>
          <w:color w:val="auto"/>
          <w:kern w:val="0"/>
        </w:rPr>
      </w:pPr>
      <w:r>
        <w:rPr>
          <w:rFonts w:hint="eastAsia" w:ascii="宋体" w:hAnsi="宋体"/>
          <w:b/>
          <w:color w:val="auto"/>
          <w:kern w:val="0"/>
          <w:lang w:val="en-US" w:eastAsia="zh-CN"/>
        </w:rPr>
        <w:t>4.</w:t>
      </w:r>
      <w:r>
        <w:rPr>
          <w:rFonts w:hint="eastAsia" w:ascii="宋体" w:hAnsi="宋体"/>
          <w:b/>
          <w:color w:val="auto"/>
          <w:kern w:val="0"/>
        </w:rPr>
        <w:t>服务需求时间</w:t>
      </w:r>
    </w:p>
    <w:p>
      <w:pPr>
        <w:pageBreakBefore w:val="0"/>
        <w:kinsoku/>
        <w:wordWrap/>
        <w:overflowPunct/>
        <w:topLinePunct w:val="0"/>
        <w:autoSpaceDE/>
        <w:autoSpaceDN/>
        <w:bidi w:val="0"/>
        <w:adjustRightInd/>
        <w:snapToGrid/>
        <w:spacing w:line="240" w:lineRule="auto"/>
        <w:ind w:firstLine="420" w:firstLineChars="200"/>
        <w:textAlignment w:val="auto"/>
        <w:rPr>
          <w:rFonts w:ascii="宋体" w:hAnsi="宋体"/>
          <w:color w:val="auto"/>
          <w:szCs w:val="21"/>
        </w:rPr>
      </w:pPr>
      <w:r>
        <w:rPr>
          <w:rFonts w:hint="eastAsia" w:ascii="宋体" w:hAnsi="宋体"/>
          <w:color w:val="auto"/>
          <w:szCs w:val="21"/>
          <w:lang w:eastAsia="zh-CN"/>
        </w:rPr>
        <w:t>物业服务期限为22个月</w:t>
      </w:r>
      <w:r>
        <w:rPr>
          <w:rFonts w:hint="eastAsia" w:ascii="宋体" w:hAnsi="宋体"/>
          <w:color w:val="auto"/>
          <w:szCs w:val="21"/>
        </w:rPr>
        <w:t>，拟定从 202</w:t>
      </w:r>
      <w:r>
        <w:rPr>
          <w:rFonts w:hint="eastAsia" w:ascii="宋体" w:hAnsi="宋体"/>
          <w:color w:val="auto"/>
          <w:szCs w:val="21"/>
          <w:lang w:val="en-US" w:eastAsia="zh-CN"/>
        </w:rPr>
        <w:t>3</w:t>
      </w:r>
      <w:r>
        <w:rPr>
          <w:rFonts w:hint="eastAsia" w:ascii="宋体" w:hAnsi="宋体"/>
          <w:color w:val="auto"/>
          <w:szCs w:val="21"/>
        </w:rPr>
        <w:t>年</w:t>
      </w:r>
      <w:r>
        <w:rPr>
          <w:rFonts w:hint="eastAsia" w:ascii="宋体" w:hAnsi="宋体"/>
          <w:color w:val="auto"/>
          <w:szCs w:val="21"/>
          <w:lang w:val="en-US" w:eastAsia="zh-CN"/>
        </w:rPr>
        <w:t>3</w:t>
      </w:r>
      <w:r>
        <w:rPr>
          <w:rFonts w:hint="eastAsia" w:ascii="宋体" w:hAnsi="宋体"/>
          <w:color w:val="auto"/>
          <w:szCs w:val="21"/>
        </w:rPr>
        <w:t>月1 日起，</w:t>
      </w:r>
      <w:r>
        <w:rPr>
          <w:rFonts w:hint="eastAsia" w:ascii="宋体" w:hAnsi="宋体"/>
          <w:color w:val="auto"/>
          <w:szCs w:val="21"/>
          <w:lang w:eastAsia="zh-CN"/>
        </w:rPr>
        <w:t>至2024年12月31日</w:t>
      </w:r>
      <w:r>
        <w:rPr>
          <w:rFonts w:hint="eastAsia" w:ascii="宋体" w:hAnsi="宋体"/>
          <w:color w:val="auto"/>
          <w:szCs w:val="21"/>
        </w:rPr>
        <w:t>，以签订合同为准。</w:t>
      </w:r>
    </w:p>
    <w:p>
      <w:pPr>
        <w:pageBreakBefore w:val="0"/>
        <w:widowControl/>
        <w:kinsoku/>
        <w:wordWrap/>
        <w:overflowPunct/>
        <w:topLinePunct w:val="0"/>
        <w:autoSpaceDE/>
        <w:autoSpaceDN/>
        <w:bidi w:val="0"/>
        <w:adjustRightInd/>
        <w:snapToGrid/>
        <w:spacing w:line="240" w:lineRule="auto"/>
        <w:ind w:firstLine="413"/>
        <w:jc w:val="left"/>
        <w:textAlignment w:val="auto"/>
        <w:rPr>
          <w:rFonts w:hint="eastAsia" w:ascii="宋体" w:hAnsi="宋体"/>
          <w:b/>
          <w:color w:val="auto"/>
          <w:kern w:val="0"/>
        </w:rPr>
      </w:pPr>
      <w:r>
        <w:rPr>
          <w:rFonts w:hint="eastAsia" w:ascii="宋体" w:hAnsi="宋体"/>
          <w:b/>
          <w:color w:val="auto"/>
          <w:kern w:val="0"/>
          <w:lang w:val="en-US" w:eastAsia="zh-CN"/>
        </w:rPr>
        <w:t>5.</w:t>
      </w:r>
      <w:r>
        <w:rPr>
          <w:rFonts w:hint="eastAsia" w:ascii="宋体" w:hAnsi="宋体"/>
          <w:b/>
          <w:color w:val="auto"/>
          <w:kern w:val="0"/>
        </w:rPr>
        <w:t>物业服务考核办法</w:t>
      </w:r>
    </w:p>
    <w:p>
      <w:pPr>
        <w:pageBreakBefore w:val="0"/>
        <w:kinsoku/>
        <w:wordWrap/>
        <w:overflowPunct/>
        <w:topLinePunct w:val="0"/>
        <w:autoSpaceDE/>
        <w:autoSpaceDN/>
        <w:bidi w:val="0"/>
        <w:adjustRightInd/>
        <w:snapToGrid/>
        <w:spacing w:line="240" w:lineRule="auto"/>
        <w:ind w:firstLine="420" w:firstLineChars="200"/>
        <w:jc w:val="left"/>
        <w:textAlignment w:val="auto"/>
        <w:rPr>
          <w:rFonts w:ascii="宋体" w:hAnsi="宋体"/>
          <w:color w:val="auto"/>
          <w:szCs w:val="21"/>
        </w:rPr>
      </w:pPr>
      <w:r>
        <w:rPr>
          <w:rFonts w:hint="eastAsia" w:ascii="宋体" w:hAnsi="宋体"/>
          <w:color w:val="auto"/>
          <w:szCs w:val="21"/>
        </w:rPr>
        <w:t>采购人依据招标文件制定《物业管理服务考核办法》，为合同附件。根据《物业管理服务考核办法》，由采购人对中标供应商在物业服务履行情况进行日常抽查及定时考核，考核结果由双方签字认可。考核时发现问题按《物业管理服务考核办法》从履约保证金中进行扣款。</w:t>
      </w:r>
    </w:p>
    <w:p>
      <w:pPr>
        <w:pageBreakBefore w:val="0"/>
        <w:kinsoku/>
        <w:wordWrap/>
        <w:overflowPunct/>
        <w:topLinePunct w:val="0"/>
        <w:autoSpaceDE/>
        <w:autoSpaceDN/>
        <w:bidi w:val="0"/>
        <w:adjustRightInd/>
        <w:snapToGrid/>
        <w:spacing w:line="240" w:lineRule="auto"/>
        <w:ind w:firstLine="420" w:firstLineChars="200"/>
        <w:jc w:val="left"/>
        <w:textAlignment w:val="auto"/>
        <w:rPr>
          <w:rFonts w:ascii="宋体" w:hAnsi="宋体"/>
          <w:color w:val="auto"/>
          <w:szCs w:val="21"/>
        </w:rPr>
      </w:pPr>
      <w:r>
        <w:rPr>
          <w:rFonts w:hint="eastAsia" w:ascii="宋体" w:hAnsi="宋体"/>
          <w:color w:val="auto"/>
          <w:szCs w:val="21"/>
        </w:rPr>
        <w:t>投标人须针对《物业管理服务考核办法》在商务条款偏离表中进行响应。其他未尽事宜，由双方协商后再制订相应协议。</w:t>
      </w:r>
    </w:p>
    <w:p>
      <w:pPr>
        <w:pageBreakBefore w:val="0"/>
        <w:kinsoku/>
        <w:wordWrap/>
        <w:overflowPunct/>
        <w:topLinePunct w:val="0"/>
        <w:autoSpaceDE/>
        <w:autoSpaceDN/>
        <w:bidi w:val="0"/>
        <w:adjustRightInd/>
        <w:snapToGrid/>
        <w:spacing w:line="240" w:lineRule="auto"/>
        <w:ind w:firstLine="422" w:firstLineChars="200"/>
        <w:jc w:val="left"/>
        <w:textAlignment w:val="auto"/>
        <w:rPr>
          <w:rStyle w:val="6"/>
          <w:rFonts w:hint="default"/>
          <w:b/>
          <w:color w:val="auto"/>
        </w:rPr>
      </w:pPr>
      <w:r>
        <w:rPr>
          <w:rStyle w:val="6"/>
          <w:rFonts w:hint="eastAsia"/>
          <w:b/>
          <w:color w:val="auto"/>
          <w:lang w:val="en-US" w:eastAsia="zh-CN"/>
        </w:rPr>
        <w:t>6.</w:t>
      </w:r>
      <w:r>
        <w:rPr>
          <w:rStyle w:val="6"/>
          <w:rFonts w:hint="default"/>
          <w:b/>
          <w:color w:val="auto"/>
        </w:rPr>
        <w:t>本项目物业主管的人事任免或调整，须报采购人同意后方可执行。中标单位根据采购方需求对各区域人员进行合理调配。</w:t>
      </w:r>
    </w:p>
    <w:p>
      <w:pPr>
        <w:pageBreakBefore w:val="0"/>
        <w:kinsoku/>
        <w:wordWrap/>
        <w:overflowPunct/>
        <w:topLinePunct w:val="0"/>
        <w:autoSpaceDE/>
        <w:autoSpaceDN/>
        <w:bidi w:val="0"/>
        <w:adjustRightInd/>
        <w:snapToGrid/>
        <w:spacing w:line="240" w:lineRule="auto"/>
        <w:ind w:firstLine="420" w:firstLineChars="200"/>
        <w:jc w:val="left"/>
        <w:textAlignment w:val="auto"/>
        <w:rPr>
          <w:rFonts w:ascii="宋体" w:hAnsi="宋体"/>
          <w:color w:val="auto"/>
          <w:szCs w:val="21"/>
        </w:rPr>
      </w:pPr>
    </w:p>
    <w:p>
      <w:pPr>
        <w:rPr>
          <w:rFonts w:hint="eastAsia"/>
          <w:b/>
          <w:color w:val="auto"/>
          <w:sz w:val="32"/>
          <w:szCs w:val="32"/>
        </w:rPr>
      </w:pPr>
      <w:r>
        <w:rPr>
          <w:rFonts w:hint="eastAsia"/>
          <w:b/>
          <w:color w:val="auto"/>
          <w:sz w:val="32"/>
          <w:szCs w:val="32"/>
        </w:rPr>
        <w:br w:type="page"/>
      </w:r>
    </w:p>
    <w:p>
      <w:pPr>
        <w:pageBreakBefore w:val="0"/>
        <w:kinsoku/>
        <w:wordWrap/>
        <w:overflowPunct/>
        <w:topLinePunct w:val="0"/>
        <w:autoSpaceDE/>
        <w:autoSpaceDN/>
        <w:bidi w:val="0"/>
        <w:adjustRightInd/>
        <w:snapToGrid/>
        <w:spacing w:line="240" w:lineRule="auto"/>
        <w:jc w:val="center"/>
        <w:textAlignment w:val="auto"/>
        <w:rPr>
          <w:rFonts w:hint="eastAsia"/>
          <w:b/>
          <w:color w:val="auto"/>
          <w:sz w:val="32"/>
          <w:szCs w:val="32"/>
        </w:rPr>
      </w:pPr>
      <w:r>
        <w:rPr>
          <w:rFonts w:hint="eastAsia"/>
          <w:b/>
          <w:color w:val="auto"/>
          <w:sz w:val="32"/>
          <w:szCs w:val="32"/>
          <w:lang w:eastAsia="zh-CN"/>
        </w:rPr>
        <w:t>三、</w:t>
      </w:r>
      <w:r>
        <w:rPr>
          <w:rFonts w:hint="eastAsia"/>
          <w:b/>
          <w:color w:val="auto"/>
          <w:sz w:val="32"/>
          <w:szCs w:val="32"/>
        </w:rPr>
        <w:t>0</w:t>
      </w:r>
      <w:r>
        <w:rPr>
          <w:rFonts w:hint="eastAsia"/>
          <w:b/>
          <w:color w:val="auto"/>
          <w:sz w:val="32"/>
          <w:szCs w:val="32"/>
          <w:lang w:val="en-US" w:eastAsia="zh-CN"/>
        </w:rPr>
        <w:t>3</w:t>
      </w:r>
      <w:r>
        <w:rPr>
          <w:rFonts w:hint="eastAsia"/>
          <w:b/>
          <w:color w:val="auto"/>
          <w:sz w:val="32"/>
          <w:szCs w:val="32"/>
        </w:rPr>
        <w:t>标</w:t>
      </w:r>
      <w:r>
        <w:rPr>
          <w:rFonts w:hint="eastAsia"/>
          <w:b/>
          <w:color w:val="auto"/>
          <w:sz w:val="32"/>
          <w:szCs w:val="32"/>
          <w:lang w:eastAsia="zh-CN"/>
        </w:rPr>
        <w:t>（</w:t>
      </w:r>
      <w:r>
        <w:rPr>
          <w:rFonts w:hint="eastAsia"/>
          <w:b/>
          <w:color w:val="auto"/>
          <w:sz w:val="32"/>
          <w:szCs w:val="32"/>
        </w:rPr>
        <w:t>国家税务总局柳州市国税局聚宝大厦</w:t>
      </w:r>
      <w:r>
        <w:rPr>
          <w:rFonts w:hint="eastAsia"/>
          <w:b/>
          <w:color w:val="auto"/>
          <w:sz w:val="32"/>
          <w:szCs w:val="32"/>
          <w:lang w:eastAsia="zh-CN"/>
        </w:rPr>
        <w:t>）</w:t>
      </w:r>
      <w:r>
        <w:rPr>
          <w:rFonts w:hint="eastAsia"/>
          <w:b/>
          <w:color w:val="auto"/>
          <w:sz w:val="32"/>
          <w:szCs w:val="32"/>
        </w:rPr>
        <w:t>项目采购需求</w:t>
      </w:r>
    </w:p>
    <w:p>
      <w:pPr>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b/>
          <w:bCs/>
          <w:color w:val="auto"/>
          <w:szCs w:val="21"/>
        </w:rPr>
      </w:pPr>
      <w:r>
        <w:rPr>
          <w:rFonts w:hint="eastAsia" w:ascii="宋体" w:hAnsi="宋体"/>
          <w:b/>
          <w:bCs/>
          <w:color w:val="auto"/>
          <w:szCs w:val="21"/>
          <w:lang w:val="en-US" w:eastAsia="zh-CN"/>
        </w:rPr>
        <w:t>03标采购预算为</w:t>
      </w:r>
      <w:r>
        <w:rPr>
          <w:rFonts w:hint="eastAsia" w:ascii="宋体" w:hAnsi="宋体"/>
          <w:b/>
          <w:bCs/>
          <w:color w:val="auto"/>
          <w:szCs w:val="21"/>
        </w:rPr>
        <w:t xml:space="preserve">人民币（大写） </w:t>
      </w:r>
      <w:r>
        <w:rPr>
          <w:rFonts w:hint="eastAsia" w:ascii="宋体" w:hAnsi="宋体"/>
          <w:b/>
          <w:bCs/>
          <w:color w:val="auto"/>
          <w:szCs w:val="21"/>
          <w:lang w:eastAsia="zh-CN"/>
        </w:rPr>
        <w:t>壹佰壹拾万元整</w:t>
      </w:r>
      <w:r>
        <w:rPr>
          <w:rFonts w:hint="eastAsia" w:ascii="宋体" w:hAnsi="宋体"/>
          <w:b/>
          <w:bCs/>
          <w:color w:val="auto"/>
          <w:szCs w:val="21"/>
        </w:rPr>
        <w:t>，</w:t>
      </w:r>
      <w:r>
        <w:rPr>
          <w:rFonts w:hint="eastAsia" w:ascii="宋体" w:hAnsi="宋体"/>
          <w:b/>
          <w:bCs/>
          <w:color w:val="auto"/>
          <w:szCs w:val="21"/>
          <w:lang w:eastAsia="zh-CN"/>
        </w:rPr>
        <w:t>服务期22个月</w:t>
      </w:r>
      <w:r>
        <w:rPr>
          <w:rFonts w:hint="eastAsia" w:ascii="宋体" w:hAnsi="宋体"/>
          <w:b/>
          <w:bCs/>
          <w:color w:val="auto"/>
          <w:szCs w:val="21"/>
        </w:rPr>
        <w:t>（¥</w:t>
      </w:r>
      <w:r>
        <w:rPr>
          <w:rFonts w:hint="eastAsia" w:ascii="宋体" w:hAnsi="宋体"/>
          <w:b/>
          <w:bCs/>
          <w:color w:val="auto"/>
          <w:szCs w:val="21"/>
          <w:lang w:val="en-US" w:eastAsia="zh-CN"/>
        </w:rPr>
        <w:t>1100000.00元</w:t>
      </w:r>
      <w:r>
        <w:rPr>
          <w:rFonts w:hint="eastAsia" w:ascii="宋体" w:hAnsi="宋体"/>
          <w:b/>
          <w:bCs/>
          <w:color w:val="auto"/>
          <w:szCs w:val="21"/>
        </w:rPr>
        <w:t>，</w:t>
      </w:r>
      <w:r>
        <w:rPr>
          <w:rFonts w:hint="eastAsia" w:ascii="宋体" w:hAnsi="宋体"/>
          <w:b/>
          <w:bCs/>
          <w:color w:val="auto"/>
          <w:szCs w:val="21"/>
          <w:lang w:eastAsia="zh-CN"/>
        </w:rPr>
        <w:t>服务期22个月</w:t>
      </w:r>
      <w:r>
        <w:rPr>
          <w:rFonts w:hint="eastAsia" w:ascii="宋体" w:hAnsi="宋体"/>
          <w:b/>
          <w:bCs/>
          <w:color w:val="auto"/>
          <w:szCs w:val="21"/>
        </w:rPr>
        <w:t>）</w:t>
      </w:r>
    </w:p>
    <w:p>
      <w:pPr>
        <w:pageBreakBefore w:val="0"/>
        <w:kinsoku/>
        <w:wordWrap/>
        <w:overflowPunct/>
        <w:topLinePunct w:val="0"/>
        <w:autoSpaceDE/>
        <w:autoSpaceDN/>
        <w:bidi w:val="0"/>
        <w:adjustRightInd/>
        <w:snapToGrid/>
        <w:spacing w:line="240" w:lineRule="auto"/>
        <w:ind w:firstLine="422" w:firstLineChars="200"/>
        <w:textAlignment w:val="auto"/>
        <w:rPr>
          <w:rFonts w:ascii="宋体" w:hAnsi="宋体"/>
          <w:b/>
          <w:color w:val="auto"/>
          <w:szCs w:val="21"/>
        </w:rPr>
      </w:pPr>
      <w:r>
        <w:rPr>
          <w:rFonts w:hint="eastAsia" w:ascii="宋体" w:hAnsi="宋体"/>
          <w:b/>
          <w:color w:val="auto"/>
          <w:szCs w:val="21"/>
          <w:lang w:eastAsia="zh-CN"/>
        </w:rPr>
        <w:t>（一）</w:t>
      </w:r>
      <w:r>
        <w:rPr>
          <w:rFonts w:hint="eastAsia" w:ascii="宋体" w:hAnsi="宋体"/>
          <w:b/>
          <w:color w:val="auto"/>
          <w:szCs w:val="21"/>
        </w:rPr>
        <w:t>物业基本概况：</w:t>
      </w:r>
    </w:p>
    <w:p>
      <w:pPr>
        <w:pageBreakBefore w:val="0"/>
        <w:kinsoku/>
        <w:wordWrap/>
        <w:overflowPunct/>
        <w:topLinePunct w:val="0"/>
        <w:autoSpaceDE/>
        <w:autoSpaceDN/>
        <w:bidi w:val="0"/>
        <w:adjustRightInd/>
        <w:snapToGrid/>
        <w:spacing w:line="240" w:lineRule="auto"/>
        <w:ind w:firstLine="420" w:firstLineChars="200"/>
        <w:textAlignment w:val="auto"/>
        <w:rPr>
          <w:rFonts w:ascii="宋体" w:hAnsi="宋体"/>
          <w:color w:val="auto"/>
          <w:szCs w:val="21"/>
        </w:rPr>
      </w:pPr>
      <w:r>
        <w:rPr>
          <w:rFonts w:hint="eastAsia" w:ascii="宋体" w:hAnsi="宋体"/>
          <w:color w:val="auto"/>
          <w:szCs w:val="21"/>
        </w:rPr>
        <w:t>1.地点位于公园路79号。</w:t>
      </w:r>
    </w:p>
    <w:p>
      <w:pPr>
        <w:pageBreakBefore w:val="0"/>
        <w:kinsoku/>
        <w:wordWrap/>
        <w:overflowPunct/>
        <w:topLinePunct w:val="0"/>
        <w:autoSpaceDE/>
        <w:autoSpaceDN/>
        <w:bidi w:val="0"/>
        <w:adjustRightInd/>
        <w:snapToGrid/>
        <w:spacing w:line="240" w:lineRule="auto"/>
        <w:ind w:firstLine="420" w:firstLineChars="200"/>
        <w:textAlignment w:val="auto"/>
        <w:rPr>
          <w:rFonts w:ascii="宋体" w:hAnsi="宋体"/>
          <w:color w:val="auto"/>
          <w:szCs w:val="21"/>
        </w:rPr>
      </w:pPr>
      <w:r>
        <w:rPr>
          <w:rFonts w:hint="eastAsia" w:ascii="宋体" w:hAnsi="宋体"/>
          <w:color w:val="auto"/>
          <w:szCs w:val="21"/>
        </w:rPr>
        <w:t>2.建筑物概况：总占地（院落）面积:2733.35㎡，其中：聚宝大厦占地1353.94㎡，立体车库占地503.04 ㎡，道路、空地876.37㎡。聚宝大厦为地下2层，地上25层，1至4楼为商场，5至25楼为办公用房。现该楼总建筑面积：26002.79 ㎡，委托给物业公司服务19998.5㎡，其中6楼、8-25楼空置。</w:t>
      </w:r>
    </w:p>
    <w:p>
      <w:pPr>
        <w:pageBreakBefore w:val="0"/>
        <w:kinsoku/>
        <w:wordWrap/>
        <w:overflowPunct/>
        <w:topLinePunct w:val="0"/>
        <w:autoSpaceDE/>
        <w:autoSpaceDN/>
        <w:bidi w:val="0"/>
        <w:adjustRightInd/>
        <w:snapToGrid/>
        <w:spacing w:line="240" w:lineRule="auto"/>
        <w:ind w:firstLine="420" w:firstLineChars="200"/>
        <w:textAlignment w:val="auto"/>
        <w:rPr>
          <w:rFonts w:ascii="宋体" w:hAnsi="宋体"/>
          <w:color w:val="auto"/>
          <w:szCs w:val="21"/>
        </w:rPr>
      </w:pPr>
      <w:r>
        <w:rPr>
          <w:rFonts w:hint="eastAsia" w:ascii="宋体" w:hAnsi="宋体"/>
          <w:color w:val="auto"/>
          <w:szCs w:val="21"/>
        </w:rPr>
        <w:t>3.主要设备情况：聚宝大厦办公楼自用楼层，包括：负2层（电力、动力设备层）1365.74 ㎡，有配电房1个，水泵房1个，中央空调2套，2台供暖锅炉，消防系统1套，电梯3台，生活水池1个。</w:t>
      </w:r>
    </w:p>
    <w:p>
      <w:pPr>
        <w:pageBreakBefore w:val="0"/>
        <w:kinsoku/>
        <w:wordWrap/>
        <w:overflowPunct/>
        <w:topLinePunct w:val="0"/>
        <w:autoSpaceDE/>
        <w:autoSpaceDN/>
        <w:bidi w:val="0"/>
        <w:adjustRightInd/>
        <w:snapToGrid/>
        <w:spacing w:line="240" w:lineRule="auto"/>
        <w:ind w:firstLine="422" w:firstLineChars="200"/>
        <w:textAlignment w:val="auto"/>
        <w:rPr>
          <w:rFonts w:ascii="宋体" w:hAnsi="宋体"/>
          <w:b/>
          <w:color w:val="auto"/>
          <w:szCs w:val="21"/>
        </w:rPr>
      </w:pPr>
      <w:r>
        <w:rPr>
          <w:rFonts w:hint="eastAsia" w:ascii="宋体" w:hAnsi="宋体"/>
          <w:b/>
          <w:color w:val="auto"/>
          <w:szCs w:val="21"/>
          <w:lang w:eastAsia="zh-CN"/>
        </w:rPr>
        <w:t>（二）</w:t>
      </w:r>
      <w:r>
        <w:rPr>
          <w:rFonts w:hint="eastAsia" w:ascii="宋体" w:hAnsi="宋体"/>
          <w:b/>
          <w:color w:val="auto"/>
          <w:szCs w:val="21"/>
        </w:rPr>
        <w:t>物业管理服务内容：</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color w:val="auto"/>
          <w:szCs w:val="21"/>
        </w:rPr>
      </w:pPr>
      <w:r>
        <w:rPr>
          <w:rFonts w:hint="eastAsia" w:ascii="宋体" w:hAnsi="宋体"/>
          <w:color w:val="auto"/>
          <w:szCs w:val="21"/>
        </w:rPr>
        <w:t>1.清洁卫生:</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办公楼：包括：主体结构（基础、墙体、柱、梁、楼板、屋顶）、楼梯及楼梯间、电梯间、门厅、走廊通道、户外墙面、卫生间及所有设备房。（备注： 1-4层商场不在托管范围内。）</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大楼及大楼区域外：垃圾按要求日产日清；公共场地保持清洁，无纸屑、烟头等废弃物。</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color w:val="auto"/>
          <w:szCs w:val="21"/>
        </w:rPr>
      </w:pPr>
      <w:r>
        <w:rPr>
          <w:rFonts w:hint="eastAsia" w:ascii="宋体" w:hAnsi="宋体"/>
          <w:color w:val="auto"/>
          <w:szCs w:val="21"/>
        </w:rPr>
        <w:t>2.中心秩序维护和巡逻：包括门岗值勤、巡视、监控、防盗、防火、灭火，在紧急情况下组织人员疏散。大门、大厅24小时值守， 24小时轮流值班，专人负责。</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其他服务和说明：</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设施、设备及其房间的维修、养护、运行和管理，包括：上下水管道、落水管、化粪池清理（每年一次）、照明、供水系统、消防系统、供配电系统、二次加压供水系统、中央空调、电梯、监控室、安防系统。（备注：电梯、中央空调的维修费用不在物业公司服务范围。）</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停车场管理</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ascii="宋体" w:hAnsi="宋体"/>
          <w:color w:val="auto"/>
          <w:szCs w:val="21"/>
        </w:rPr>
      </w:pPr>
      <w:r>
        <w:rPr>
          <w:rFonts w:hint="eastAsia" w:ascii="宋体" w:hAnsi="宋体"/>
          <w:color w:val="auto"/>
          <w:szCs w:val="21"/>
        </w:rPr>
        <w:t>维持好停车场秩序，不允许擅自收取停车费，以业主发放的停车证为准。</w:t>
      </w:r>
    </w:p>
    <w:p>
      <w:pPr>
        <w:pageBreakBefore w:val="0"/>
        <w:kinsoku/>
        <w:wordWrap/>
        <w:overflowPunct/>
        <w:topLinePunct w:val="0"/>
        <w:autoSpaceDE/>
        <w:autoSpaceDN/>
        <w:bidi w:val="0"/>
        <w:adjustRightInd/>
        <w:snapToGrid/>
        <w:spacing w:line="240" w:lineRule="auto"/>
        <w:ind w:firstLine="422" w:firstLineChars="200"/>
        <w:textAlignment w:val="auto"/>
        <w:rPr>
          <w:rFonts w:ascii="宋体" w:hAnsi="宋体"/>
          <w:b/>
          <w:color w:val="auto"/>
          <w:szCs w:val="21"/>
        </w:rPr>
      </w:pPr>
      <w:r>
        <w:rPr>
          <w:rFonts w:hint="eastAsia" w:ascii="宋体" w:hAnsi="宋体"/>
          <w:b/>
          <w:color w:val="auto"/>
          <w:szCs w:val="21"/>
          <w:lang w:eastAsia="zh-CN"/>
        </w:rPr>
        <w:t>（三）</w:t>
      </w:r>
      <w:r>
        <w:rPr>
          <w:rFonts w:hint="eastAsia" w:ascii="宋体" w:hAnsi="宋体"/>
          <w:b/>
          <w:color w:val="auto"/>
          <w:szCs w:val="21"/>
        </w:rPr>
        <w:t>物业管理服务标准：</w:t>
      </w:r>
    </w:p>
    <w:p>
      <w:pPr>
        <w:pageBreakBefore w:val="0"/>
        <w:kinsoku/>
        <w:wordWrap/>
        <w:overflowPunct/>
        <w:topLinePunct w:val="0"/>
        <w:autoSpaceDE/>
        <w:autoSpaceDN/>
        <w:bidi w:val="0"/>
        <w:adjustRightInd/>
        <w:snapToGrid/>
        <w:spacing w:line="240" w:lineRule="auto"/>
        <w:ind w:firstLine="420" w:firstLineChars="200"/>
        <w:textAlignment w:val="auto"/>
        <w:rPr>
          <w:rFonts w:ascii="宋体" w:hAnsi="宋体"/>
          <w:color w:val="auto"/>
          <w:szCs w:val="21"/>
        </w:rPr>
      </w:pPr>
      <w:r>
        <w:rPr>
          <w:rFonts w:hint="eastAsia" w:ascii="宋体" w:hAnsi="宋体"/>
          <w:color w:val="auto"/>
          <w:szCs w:val="21"/>
        </w:rPr>
        <w:t>1.房屋外观：外观完好、整洁，外墙装饰无脱落、无污迹、无乱搭乱建、公共设施无随意占用。</w:t>
      </w:r>
    </w:p>
    <w:p>
      <w:pPr>
        <w:pageBreakBefore w:val="0"/>
        <w:kinsoku/>
        <w:wordWrap/>
        <w:overflowPunct/>
        <w:topLinePunct w:val="0"/>
        <w:autoSpaceDE/>
        <w:autoSpaceDN/>
        <w:bidi w:val="0"/>
        <w:adjustRightInd/>
        <w:snapToGrid/>
        <w:spacing w:line="240" w:lineRule="auto"/>
        <w:ind w:firstLine="420" w:firstLineChars="200"/>
        <w:textAlignment w:val="auto"/>
        <w:rPr>
          <w:rFonts w:ascii="宋体" w:hAnsi="宋体"/>
          <w:color w:val="auto"/>
          <w:szCs w:val="21"/>
        </w:rPr>
      </w:pPr>
      <w:r>
        <w:rPr>
          <w:rFonts w:hint="eastAsia" w:ascii="宋体" w:hAnsi="宋体"/>
          <w:color w:val="auto"/>
          <w:szCs w:val="21"/>
        </w:rPr>
        <w:t>2.设备运行：保证水、电等设备运行正常、无事故隐患；预防故障和养护及服务到位。</w:t>
      </w:r>
    </w:p>
    <w:p>
      <w:pPr>
        <w:pageBreakBefore w:val="0"/>
        <w:kinsoku/>
        <w:wordWrap/>
        <w:overflowPunct/>
        <w:topLinePunct w:val="0"/>
        <w:autoSpaceDE/>
        <w:autoSpaceDN/>
        <w:bidi w:val="0"/>
        <w:adjustRightInd/>
        <w:snapToGrid/>
        <w:spacing w:line="240" w:lineRule="auto"/>
        <w:ind w:firstLine="420" w:firstLineChars="200"/>
        <w:textAlignment w:val="auto"/>
        <w:rPr>
          <w:rFonts w:ascii="宋体" w:hAnsi="宋体"/>
          <w:color w:val="auto"/>
          <w:szCs w:val="21"/>
        </w:rPr>
      </w:pPr>
      <w:r>
        <w:rPr>
          <w:rFonts w:hint="eastAsia" w:ascii="宋体" w:hAnsi="宋体"/>
          <w:color w:val="auto"/>
          <w:szCs w:val="21"/>
        </w:rPr>
        <w:t>3.房屋及设施、设备的维修、养护：建立共用部位共用设施设备养护管理制度；保证房屋共用部位、共用设施设备完好，无随意改变用途现象。</w:t>
      </w:r>
    </w:p>
    <w:p>
      <w:pPr>
        <w:pageBreakBefore w:val="0"/>
        <w:kinsoku/>
        <w:wordWrap/>
        <w:overflowPunct/>
        <w:topLinePunct w:val="0"/>
        <w:autoSpaceDE/>
        <w:autoSpaceDN/>
        <w:bidi w:val="0"/>
        <w:adjustRightInd/>
        <w:snapToGrid/>
        <w:spacing w:line="240" w:lineRule="auto"/>
        <w:ind w:firstLine="420" w:firstLineChars="200"/>
        <w:textAlignment w:val="auto"/>
        <w:rPr>
          <w:rFonts w:ascii="宋体" w:hAnsi="宋体"/>
          <w:color w:val="auto"/>
          <w:szCs w:val="21"/>
        </w:rPr>
      </w:pPr>
      <w:r>
        <w:rPr>
          <w:rFonts w:hint="eastAsia" w:ascii="宋体" w:hAnsi="宋体"/>
          <w:color w:val="auto"/>
          <w:szCs w:val="21"/>
        </w:rPr>
        <w:t>4.公共环境：卫生达到国家爱卫会优等标准；垃圾日产日清，定期进行卫生消毒灭菌；公共场地保持清洁，无纸屑、烟头等废弃物；定期对所辖物业进行虫害的杀除工作。</w:t>
      </w:r>
    </w:p>
    <w:p>
      <w:pPr>
        <w:pageBreakBefore w:val="0"/>
        <w:kinsoku/>
        <w:wordWrap/>
        <w:overflowPunct/>
        <w:topLinePunct w:val="0"/>
        <w:autoSpaceDE/>
        <w:autoSpaceDN/>
        <w:bidi w:val="0"/>
        <w:adjustRightInd/>
        <w:snapToGrid/>
        <w:spacing w:line="240" w:lineRule="auto"/>
        <w:ind w:firstLine="420" w:firstLineChars="200"/>
        <w:textAlignment w:val="auto"/>
        <w:rPr>
          <w:rFonts w:ascii="宋体" w:hAnsi="宋体"/>
          <w:color w:val="auto"/>
          <w:szCs w:val="21"/>
        </w:rPr>
      </w:pPr>
      <w:r>
        <w:rPr>
          <w:rFonts w:hint="eastAsia" w:ascii="宋体" w:hAnsi="宋体"/>
          <w:color w:val="auto"/>
          <w:szCs w:val="21"/>
        </w:rPr>
        <w:t>5.交通秩序：车辆进出有序，停车场管理严格执行采购人规定； 道路畅通、车辆停放有序。</w:t>
      </w:r>
    </w:p>
    <w:p>
      <w:pPr>
        <w:pageBreakBefore w:val="0"/>
        <w:kinsoku/>
        <w:wordWrap/>
        <w:overflowPunct/>
        <w:topLinePunct w:val="0"/>
        <w:autoSpaceDE/>
        <w:autoSpaceDN/>
        <w:bidi w:val="0"/>
        <w:adjustRightInd/>
        <w:snapToGrid/>
        <w:spacing w:line="240" w:lineRule="auto"/>
        <w:ind w:firstLine="420" w:firstLineChars="200"/>
        <w:textAlignment w:val="auto"/>
        <w:rPr>
          <w:rFonts w:ascii="宋体" w:hAnsi="宋体"/>
          <w:color w:val="auto"/>
          <w:szCs w:val="21"/>
        </w:rPr>
      </w:pPr>
      <w:r>
        <w:rPr>
          <w:rFonts w:hint="eastAsia" w:ascii="宋体" w:hAnsi="宋体"/>
          <w:color w:val="auto"/>
          <w:szCs w:val="21"/>
        </w:rPr>
        <w:t>6.治安：24小时值班巡逻，无失窃、被盗、被劫及打架斗殴、火灾事件发生，公共秩序良好。安保人员要求50岁以下，经过正规培训，有责任心。</w:t>
      </w:r>
    </w:p>
    <w:p>
      <w:pPr>
        <w:pageBreakBefore w:val="0"/>
        <w:kinsoku/>
        <w:wordWrap/>
        <w:overflowPunct/>
        <w:topLinePunct w:val="0"/>
        <w:autoSpaceDE/>
        <w:autoSpaceDN/>
        <w:bidi w:val="0"/>
        <w:adjustRightInd/>
        <w:snapToGrid/>
        <w:spacing w:line="240" w:lineRule="auto"/>
        <w:ind w:firstLine="420" w:firstLineChars="200"/>
        <w:textAlignment w:val="auto"/>
        <w:rPr>
          <w:rFonts w:ascii="宋体" w:hAnsi="宋体"/>
          <w:color w:val="auto"/>
          <w:szCs w:val="21"/>
        </w:rPr>
      </w:pPr>
      <w:r>
        <w:rPr>
          <w:rFonts w:hint="eastAsia" w:ascii="宋体" w:hAnsi="宋体"/>
          <w:color w:val="auto"/>
          <w:szCs w:val="21"/>
        </w:rPr>
        <w:t>7.各项工作须有应急预案，有专人负责；急修要求五分钟内到位，小修要求半小时内到位。</w:t>
      </w:r>
    </w:p>
    <w:p>
      <w:pPr>
        <w:pageBreakBefore w:val="0"/>
        <w:kinsoku/>
        <w:wordWrap/>
        <w:overflowPunct/>
        <w:topLinePunct w:val="0"/>
        <w:autoSpaceDE/>
        <w:autoSpaceDN/>
        <w:bidi w:val="0"/>
        <w:adjustRightInd/>
        <w:snapToGrid/>
        <w:spacing w:line="240" w:lineRule="auto"/>
        <w:ind w:firstLine="420" w:firstLineChars="200"/>
        <w:textAlignment w:val="auto"/>
        <w:rPr>
          <w:rFonts w:ascii="宋体" w:hAnsi="宋体"/>
          <w:color w:val="auto"/>
          <w:szCs w:val="21"/>
        </w:rPr>
      </w:pPr>
      <w:r>
        <w:rPr>
          <w:rFonts w:hint="eastAsia" w:ascii="宋体" w:hAnsi="宋体"/>
          <w:color w:val="auto"/>
          <w:szCs w:val="21"/>
        </w:rPr>
        <w:t>8.物业服务制度健全，服务落实到位。</w:t>
      </w:r>
    </w:p>
    <w:p>
      <w:pPr>
        <w:pageBreakBefore w:val="0"/>
        <w:kinsoku/>
        <w:wordWrap/>
        <w:overflowPunct/>
        <w:topLinePunct w:val="0"/>
        <w:autoSpaceDE/>
        <w:autoSpaceDN/>
        <w:bidi w:val="0"/>
        <w:adjustRightInd/>
        <w:snapToGrid/>
        <w:spacing w:line="240" w:lineRule="auto"/>
        <w:ind w:firstLine="422" w:firstLineChars="200"/>
        <w:textAlignment w:val="auto"/>
        <w:rPr>
          <w:rFonts w:hint="eastAsia" w:ascii="宋体" w:hAnsi="宋体"/>
          <w:b/>
          <w:color w:val="auto"/>
          <w:szCs w:val="21"/>
        </w:rPr>
      </w:pPr>
      <w:bookmarkStart w:id="2" w:name="_Toc504138903"/>
      <w:r>
        <w:rPr>
          <w:rFonts w:hint="eastAsia" w:ascii="宋体" w:hAnsi="宋体"/>
          <w:b/>
          <w:color w:val="auto"/>
          <w:szCs w:val="21"/>
          <w:lang w:eastAsia="zh-CN"/>
        </w:rPr>
        <w:t>（四）</w:t>
      </w:r>
      <w:r>
        <w:rPr>
          <w:rFonts w:hint="eastAsia" w:ascii="宋体" w:hAnsi="宋体"/>
          <w:b/>
          <w:color w:val="auto"/>
          <w:szCs w:val="21"/>
        </w:rPr>
        <w:t>项目其它要求</w:t>
      </w:r>
      <w:bookmarkEnd w:id="2"/>
    </w:p>
    <w:p>
      <w:pPr>
        <w:pageBreakBefore w:val="0"/>
        <w:kinsoku/>
        <w:wordWrap/>
        <w:overflowPunct/>
        <w:topLinePunct w:val="0"/>
        <w:autoSpaceDE/>
        <w:autoSpaceDN/>
        <w:bidi w:val="0"/>
        <w:adjustRightInd/>
        <w:snapToGrid/>
        <w:spacing w:line="240" w:lineRule="auto"/>
        <w:ind w:firstLine="422" w:firstLineChars="200"/>
        <w:textAlignment w:val="auto"/>
        <w:rPr>
          <w:rFonts w:ascii="宋体" w:hAnsi="宋体"/>
          <w:b/>
          <w:color w:val="auto"/>
          <w:szCs w:val="21"/>
        </w:rPr>
      </w:pPr>
      <w:r>
        <w:rPr>
          <w:rFonts w:hint="eastAsia" w:ascii="宋体" w:hAnsi="宋体"/>
          <w:b/>
          <w:color w:val="auto"/>
          <w:szCs w:val="21"/>
          <w:lang w:val="en-US" w:eastAsia="zh-CN"/>
        </w:rPr>
        <w:t>1.</w:t>
      </w:r>
      <w:r>
        <w:rPr>
          <w:rFonts w:hint="eastAsia" w:ascii="宋体" w:hAnsi="宋体"/>
          <w:b/>
          <w:color w:val="auto"/>
          <w:szCs w:val="21"/>
        </w:rPr>
        <w:t>物业管理人员配置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olor w:val="auto"/>
          <w:szCs w:val="21"/>
        </w:rPr>
      </w:pPr>
      <w:r>
        <w:rPr>
          <w:rFonts w:hint="eastAsia" w:ascii="宋体" w:hAnsi="宋体"/>
          <w:color w:val="auto"/>
          <w:szCs w:val="21"/>
        </w:rPr>
        <w:t>总服务人数1</w:t>
      </w:r>
      <w:r>
        <w:rPr>
          <w:rFonts w:hint="eastAsia" w:ascii="宋体" w:hAnsi="宋体"/>
          <w:color w:val="auto"/>
          <w:szCs w:val="21"/>
          <w:lang w:val="en-US" w:eastAsia="zh-CN"/>
        </w:rPr>
        <w:t>4</w:t>
      </w:r>
      <w:r>
        <w:rPr>
          <w:rFonts w:hint="eastAsia" w:ascii="宋体" w:hAnsi="宋体"/>
          <w:color w:val="auto"/>
          <w:szCs w:val="21"/>
        </w:rPr>
        <w:t>人，其中：项目</w:t>
      </w:r>
      <w:r>
        <w:rPr>
          <w:rFonts w:hint="eastAsia" w:ascii="宋体" w:hAnsi="宋体"/>
          <w:color w:val="auto"/>
          <w:szCs w:val="21"/>
          <w:lang w:eastAsia="zh-CN"/>
        </w:rPr>
        <w:t>主管</w:t>
      </w:r>
      <w:r>
        <w:rPr>
          <w:rFonts w:hint="eastAsia" w:ascii="宋体" w:hAnsi="宋体"/>
          <w:color w:val="auto"/>
          <w:szCs w:val="21"/>
        </w:rPr>
        <w:t>1名，秩序维护班长1名，秩序维护员8名，工程人员3名（工程人员必须保证工程技术人员当中1人同时持有电工证和高压证，其他人员需持电工证上岗），保洁员2名。为保证工程维护质量可靠性、安全性及延续性，须聘用原有的工程技术人员，费用由中标服务商负责。</w:t>
      </w:r>
    </w:p>
    <w:tbl>
      <w:tblPr>
        <w:tblStyle w:val="4"/>
        <w:tblW w:w="8515" w:type="dxa"/>
        <w:jc w:val="center"/>
        <w:tblLayout w:type="autofit"/>
        <w:tblCellMar>
          <w:top w:w="0" w:type="dxa"/>
          <w:left w:w="108" w:type="dxa"/>
          <w:bottom w:w="0" w:type="dxa"/>
          <w:right w:w="108" w:type="dxa"/>
        </w:tblCellMar>
      </w:tblPr>
      <w:tblGrid>
        <w:gridCol w:w="1620"/>
        <w:gridCol w:w="2260"/>
        <w:gridCol w:w="2367"/>
        <w:gridCol w:w="2268"/>
      </w:tblGrid>
      <w:tr>
        <w:tblPrEx>
          <w:tblCellMar>
            <w:top w:w="0" w:type="dxa"/>
            <w:left w:w="108" w:type="dxa"/>
            <w:bottom w:w="0" w:type="dxa"/>
            <w:right w:w="108" w:type="dxa"/>
          </w:tblCellMar>
        </w:tblPrEx>
        <w:trPr>
          <w:trHeight w:val="446" w:hRule="atLeast"/>
          <w:jc w:val="center"/>
        </w:trPr>
        <w:tc>
          <w:tcPr>
            <w:tcW w:w="8515" w:type="dxa"/>
            <w:gridSpan w:val="4"/>
            <w:tcBorders>
              <w:top w:val="nil"/>
              <w:left w:val="nil"/>
              <w:bottom w:val="single" w:color="auto" w:sz="4" w:space="0"/>
              <w:right w:val="nil"/>
            </w:tcBorders>
            <w:shd w:val="clear" w:color="auto" w:fill="auto"/>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聚宝大厦物业需求人员情况</w:t>
            </w:r>
          </w:p>
        </w:tc>
      </w:tr>
      <w:tr>
        <w:tblPrEx>
          <w:tblCellMar>
            <w:top w:w="0" w:type="dxa"/>
            <w:left w:w="108" w:type="dxa"/>
            <w:bottom w:w="0" w:type="dxa"/>
            <w:right w:w="108" w:type="dxa"/>
          </w:tblCellMar>
        </w:tblPrEx>
        <w:trPr>
          <w:trHeight w:val="542" w:hRule="atLeas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部门设置</w:t>
            </w:r>
          </w:p>
        </w:tc>
        <w:tc>
          <w:tcPr>
            <w:tcW w:w="2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岗位</w:t>
            </w:r>
          </w:p>
        </w:tc>
        <w:tc>
          <w:tcPr>
            <w:tcW w:w="23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工作岗位</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人员配置</w:t>
            </w:r>
          </w:p>
        </w:tc>
      </w:tr>
      <w:tr>
        <w:tblPrEx>
          <w:tblCellMar>
            <w:top w:w="0" w:type="dxa"/>
            <w:left w:w="108" w:type="dxa"/>
            <w:bottom w:w="0" w:type="dxa"/>
            <w:right w:w="108" w:type="dxa"/>
          </w:tblCellMar>
        </w:tblPrEx>
        <w:trPr>
          <w:trHeight w:val="550" w:hRule="atLeas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办公室</w:t>
            </w:r>
          </w:p>
        </w:tc>
        <w:tc>
          <w:tcPr>
            <w:tcW w:w="2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主管</w:t>
            </w:r>
          </w:p>
        </w:tc>
        <w:tc>
          <w:tcPr>
            <w:tcW w:w="23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总体工作</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1人</w:t>
            </w:r>
          </w:p>
        </w:tc>
      </w:tr>
      <w:tr>
        <w:tblPrEx>
          <w:tblCellMar>
            <w:top w:w="0" w:type="dxa"/>
            <w:left w:w="108" w:type="dxa"/>
            <w:bottom w:w="0" w:type="dxa"/>
            <w:right w:w="108" w:type="dxa"/>
          </w:tblCellMar>
        </w:tblPrEx>
        <w:trPr>
          <w:trHeight w:val="557" w:hRule="atLeast"/>
          <w:jc w:val="center"/>
        </w:trPr>
        <w:tc>
          <w:tcPr>
            <w:tcW w:w="16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秩序维护组</w:t>
            </w:r>
          </w:p>
        </w:tc>
        <w:tc>
          <w:tcPr>
            <w:tcW w:w="2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班长</w:t>
            </w:r>
          </w:p>
        </w:tc>
        <w:tc>
          <w:tcPr>
            <w:tcW w:w="23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总体秩序维护工作</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1人</w:t>
            </w:r>
          </w:p>
        </w:tc>
      </w:tr>
      <w:tr>
        <w:tblPrEx>
          <w:tblCellMar>
            <w:top w:w="0" w:type="dxa"/>
            <w:left w:w="108" w:type="dxa"/>
            <w:bottom w:w="0" w:type="dxa"/>
            <w:right w:w="108" w:type="dxa"/>
          </w:tblCellMar>
        </w:tblPrEx>
        <w:trPr>
          <w:trHeight w:val="423" w:hRule="atLeast"/>
          <w:jc w:val="center"/>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22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秩序维护员</w:t>
            </w:r>
          </w:p>
        </w:tc>
        <w:tc>
          <w:tcPr>
            <w:tcW w:w="23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门岗</w:t>
            </w:r>
          </w:p>
        </w:tc>
        <w:tc>
          <w:tcPr>
            <w:tcW w:w="226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lang w:val="en-US" w:eastAsia="zh-CN"/>
              </w:rPr>
              <w:t>8</w:t>
            </w:r>
            <w:r>
              <w:rPr>
                <w:rFonts w:hint="eastAsia" w:ascii="宋体" w:hAnsi="宋体" w:cs="宋体"/>
                <w:color w:val="auto"/>
                <w:kern w:val="0"/>
                <w:szCs w:val="21"/>
              </w:rPr>
              <w:t>人</w:t>
            </w:r>
          </w:p>
        </w:tc>
      </w:tr>
      <w:tr>
        <w:tblPrEx>
          <w:tblCellMar>
            <w:top w:w="0" w:type="dxa"/>
            <w:left w:w="108" w:type="dxa"/>
            <w:bottom w:w="0" w:type="dxa"/>
            <w:right w:w="108" w:type="dxa"/>
          </w:tblCellMar>
        </w:tblPrEx>
        <w:trPr>
          <w:trHeight w:val="359" w:hRule="atLeast"/>
          <w:jc w:val="center"/>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226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23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大堂岗</w:t>
            </w:r>
          </w:p>
        </w:tc>
        <w:tc>
          <w:tcPr>
            <w:tcW w:w="226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r>
      <w:tr>
        <w:tblPrEx>
          <w:tblCellMar>
            <w:top w:w="0" w:type="dxa"/>
            <w:left w:w="108" w:type="dxa"/>
            <w:bottom w:w="0" w:type="dxa"/>
            <w:right w:w="108" w:type="dxa"/>
          </w:tblCellMar>
        </w:tblPrEx>
        <w:trPr>
          <w:trHeight w:val="451" w:hRule="atLeast"/>
          <w:jc w:val="center"/>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226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23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停车场</w:t>
            </w:r>
          </w:p>
        </w:tc>
        <w:tc>
          <w:tcPr>
            <w:tcW w:w="226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r>
      <w:tr>
        <w:tblPrEx>
          <w:tblCellMar>
            <w:top w:w="0" w:type="dxa"/>
            <w:left w:w="108" w:type="dxa"/>
            <w:bottom w:w="0" w:type="dxa"/>
            <w:right w:w="108" w:type="dxa"/>
          </w:tblCellMar>
        </w:tblPrEx>
        <w:trPr>
          <w:trHeight w:val="543" w:hRule="atLeas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工程组</w:t>
            </w:r>
          </w:p>
        </w:tc>
        <w:tc>
          <w:tcPr>
            <w:tcW w:w="2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工程维护员</w:t>
            </w:r>
          </w:p>
        </w:tc>
        <w:tc>
          <w:tcPr>
            <w:tcW w:w="23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总体工程维护</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3人</w:t>
            </w:r>
          </w:p>
        </w:tc>
      </w:tr>
      <w:tr>
        <w:tblPrEx>
          <w:tblCellMar>
            <w:top w:w="0" w:type="dxa"/>
            <w:left w:w="108" w:type="dxa"/>
            <w:bottom w:w="0" w:type="dxa"/>
            <w:right w:w="108" w:type="dxa"/>
          </w:tblCellMar>
        </w:tblPrEx>
        <w:trPr>
          <w:trHeight w:val="565" w:hRule="atLeas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保洁组</w:t>
            </w:r>
          </w:p>
        </w:tc>
        <w:tc>
          <w:tcPr>
            <w:tcW w:w="2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保洁员</w:t>
            </w:r>
          </w:p>
        </w:tc>
        <w:tc>
          <w:tcPr>
            <w:tcW w:w="23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物业服务区域保洁</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2人</w:t>
            </w:r>
          </w:p>
        </w:tc>
      </w:tr>
      <w:tr>
        <w:tblPrEx>
          <w:tblCellMar>
            <w:top w:w="0" w:type="dxa"/>
            <w:left w:w="108" w:type="dxa"/>
            <w:bottom w:w="0" w:type="dxa"/>
            <w:right w:w="108" w:type="dxa"/>
          </w:tblCellMar>
        </w:tblPrEx>
        <w:trPr>
          <w:trHeight w:val="545" w:hRule="atLeast"/>
          <w:jc w:val="center"/>
        </w:trPr>
        <w:tc>
          <w:tcPr>
            <w:tcW w:w="6247"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合计</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人</w:t>
            </w:r>
          </w:p>
        </w:tc>
      </w:tr>
    </w:tbl>
    <w:p>
      <w:pPr>
        <w:keepNext w:val="0"/>
        <w:keepLines w:val="0"/>
        <w:pageBreakBefore w:val="0"/>
        <w:kinsoku/>
        <w:wordWrap/>
        <w:overflowPunct/>
        <w:topLinePunct w:val="0"/>
        <w:autoSpaceDE/>
        <w:autoSpaceDN/>
        <w:bidi w:val="0"/>
        <w:adjustRightInd/>
        <w:snapToGrid/>
        <w:spacing w:line="240" w:lineRule="auto"/>
        <w:ind w:firstLine="440" w:firstLineChars="200"/>
        <w:textAlignment w:val="auto"/>
        <w:rPr>
          <w:rFonts w:ascii="宋体" w:hAnsi="宋体"/>
          <w:color w:val="auto"/>
          <w:szCs w:val="21"/>
        </w:rPr>
      </w:pPr>
      <w:r>
        <w:rPr>
          <w:rFonts w:hint="eastAsia" w:ascii="宋体" w:hAnsi="宋体"/>
          <w:color w:val="auto"/>
          <w:sz w:val="22"/>
          <w:szCs w:val="21"/>
        </w:rPr>
        <w:t>员工工资不低于柳州市最低工资标准，投标人投标前必须充分考虑物价及柳州市最低工资标准变动因素，</w:t>
      </w:r>
      <w:r>
        <w:rPr>
          <w:rFonts w:hint="eastAsia" w:ascii="宋体" w:hAnsi="宋体"/>
          <w:color w:val="auto"/>
          <w:szCs w:val="21"/>
        </w:rPr>
        <w:t>服务期内不得以任何理由增加服务费用。</w:t>
      </w:r>
    </w:p>
    <w:p>
      <w:pPr>
        <w:keepNext w:val="0"/>
        <w:keepLines w:val="0"/>
        <w:pageBreakBefore w:val="0"/>
        <w:widowControl/>
        <w:kinsoku/>
        <w:wordWrap/>
        <w:overflowPunct/>
        <w:topLinePunct w:val="0"/>
        <w:autoSpaceDE/>
        <w:autoSpaceDN/>
        <w:bidi w:val="0"/>
        <w:adjustRightInd/>
        <w:snapToGrid/>
        <w:spacing w:line="240" w:lineRule="auto"/>
        <w:ind w:firstLine="413"/>
        <w:jc w:val="left"/>
        <w:textAlignment w:val="auto"/>
        <w:rPr>
          <w:rFonts w:ascii="宋体" w:hAnsi="宋体"/>
          <w:b/>
          <w:color w:val="auto"/>
          <w:kern w:val="0"/>
        </w:rPr>
      </w:pPr>
      <w:r>
        <w:rPr>
          <w:rFonts w:hint="eastAsia" w:ascii="宋体" w:hAnsi="宋体"/>
          <w:b/>
          <w:color w:val="auto"/>
          <w:kern w:val="0"/>
          <w:lang w:val="en-US" w:eastAsia="zh-CN"/>
        </w:rPr>
        <w:t>2.</w:t>
      </w:r>
      <w:r>
        <w:rPr>
          <w:rFonts w:hint="eastAsia" w:ascii="宋体" w:hAnsi="宋体"/>
          <w:b/>
          <w:color w:val="auto"/>
          <w:kern w:val="0"/>
        </w:rPr>
        <w:t>劳动保险</w:t>
      </w:r>
    </w:p>
    <w:p>
      <w:pPr>
        <w:keepNext w:val="0"/>
        <w:keepLines w:val="0"/>
        <w:pageBreakBefore w:val="0"/>
        <w:kinsoku/>
        <w:wordWrap/>
        <w:overflowPunct/>
        <w:topLinePunct w:val="0"/>
        <w:autoSpaceDE/>
        <w:autoSpaceDN/>
        <w:bidi w:val="0"/>
        <w:adjustRightInd/>
        <w:snapToGrid/>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物业服务人员的失业保险，医疗保险，社会保险和人员意外伤害等保险办理及费用的要求按国家及省市的相关规定由物业公司为公司所聘人员统一办理并承担相关费用。</w:t>
      </w:r>
    </w:p>
    <w:p>
      <w:pPr>
        <w:keepNext w:val="0"/>
        <w:keepLines w:val="0"/>
        <w:pageBreakBefore w:val="0"/>
        <w:widowControl/>
        <w:kinsoku/>
        <w:wordWrap/>
        <w:overflowPunct/>
        <w:topLinePunct w:val="0"/>
        <w:autoSpaceDE/>
        <w:autoSpaceDN/>
        <w:bidi w:val="0"/>
        <w:adjustRightInd/>
        <w:snapToGrid/>
        <w:spacing w:line="240" w:lineRule="auto"/>
        <w:ind w:firstLine="413"/>
        <w:jc w:val="left"/>
        <w:textAlignment w:val="auto"/>
        <w:rPr>
          <w:rFonts w:ascii="宋体" w:hAnsi="宋体"/>
          <w:b/>
          <w:color w:val="auto"/>
          <w:kern w:val="0"/>
        </w:rPr>
      </w:pPr>
      <w:r>
        <w:rPr>
          <w:rFonts w:hint="eastAsia" w:ascii="宋体" w:hAnsi="宋体"/>
          <w:b/>
          <w:color w:val="auto"/>
          <w:kern w:val="0"/>
          <w:lang w:val="en-US" w:eastAsia="zh-CN"/>
        </w:rPr>
        <w:t>3.</w:t>
      </w:r>
      <w:r>
        <w:rPr>
          <w:rFonts w:hint="eastAsia" w:ascii="宋体" w:hAnsi="宋体"/>
          <w:b/>
          <w:color w:val="auto"/>
          <w:kern w:val="0"/>
        </w:rPr>
        <w:t>物业管理服务费用</w:t>
      </w:r>
    </w:p>
    <w:p>
      <w:pPr>
        <w:keepNext w:val="0"/>
        <w:keepLines w:val="0"/>
        <w:pageBreakBefore w:val="0"/>
        <w:kinsoku/>
        <w:wordWrap/>
        <w:overflowPunct/>
        <w:topLinePunct w:val="0"/>
        <w:autoSpaceDE/>
        <w:autoSpaceDN/>
        <w:bidi w:val="0"/>
        <w:adjustRightInd/>
        <w:snapToGrid/>
        <w:spacing w:line="240" w:lineRule="auto"/>
        <w:ind w:firstLine="440" w:firstLineChars="200"/>
        <w:textAlignment w:val="auto"/>
        <w:rPr>
          <w:rFonts w:hint="eastAsia" w:ascii="宋体" w:hAnsi="宋体"/>
          <w:color w:val="auto"/>
          <w:sz w:val="22"/>
          <w:szCs w:val="21"/>
        </w:rPr>
      </w:pPr>
      <w:r>
        <w:rPr>
          <w:rFonts w:hint="eastAsia" w:ascii="宋体" w:hAnsi="宋体"/>
          <w:color w:val="auto"/>
          <w:sz w:val="22"/>
          <w:szCs w:val="21"/>
        </w:rPr>
        <w:t>本项目物业管理服务费采用总包干制，投标人自行负担用于支付管理及服务人员的工资和按规定缴纳的福利费、社保费用、服装费用、</w:t>
      </w:r>
      <w:r>
        <w:rPr>
          <w:rFonts w:hint="eastAsia" w:ascii="宋体" w:hAnsi="宋体"/>
          <w:color w:val="FF0000"/>
          <w:sz w:val="22"/>
          <w:szCs w:val="21"/>
          <w:lang w:val="en-US" w:eastAsia="zh-CN"/>
        </w:rPr>
        <w:t>行政办公费、</w:t>
      </w:r>
      <w:r>
        <w:rPr>
          <w:rFonts w:hint="eastAsia" w:ascii="宋体" w:hAnsi="宋体"/>
          <w:color w:val="auto"/>
          <w:sz w:val="22"/>
          <w:szCs w:val="21"/>
        </w:rPr>
        <w:t>安全防范、公共秩序维护费、法定税费等费用。</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pPr>
      <w:r>
        <w:rPr>
          <w:rFonts w:hint="eastAsia"/>
          <w:color w:val="FF0000"/>
          <w:lang w:val="en-US" w:eastAsia="zh-CN"/>
        </w:rPr>
        <w:t>每三个月结算一次服务费用，自服务期开始每第四个月结算前三个月物业费用，以此类推。中标人在申请付款时将同等金额、合法有效的发票开具给采购人，采购人在收到付款申请和发票后于 30 日内支付，否则采购人有权顺延付款。</w:t>
      </w: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ascii="宋体" w:hAnsi="宋体"/>
          <w:b/>
          <w:color w:val="auto"/>
          <w:szCs w:val="21"/>
        </w:rPr>
      </w:pPr>
      <w:r>
        <w:rPr>
          <w:rFonts w:hint="eastAsia" w:ascii="宋体" w:hAnsi="宋体"/>
          <w:b/>
          <w:color w:val="auto"/>
          <w:szCs w:val="21"/>
          <w:lang w:val="en-US" w:eastAsia="zh-CN"/>
        </w:rPr>
        <w:t>4.</w:t>
      </w:r>
      <w:r>
        <w:rPr>
          <w:rFonts w:hint="eastAsia" w:ascii="宋体" w:hAnsi="宋体"/>
          <w:b/>
          <w:color w:val="auto"/>
          <w:szCs w:val="21"/>
        </w:rPr>
        <w:t>服务需求时间</w:t>
      </w:r>
    </w:p>
    <w:p>
      <w:pPr>
        <w:keepNext w:val="0"/>
        <w:keepLines w:val="0"/>
        <w:pageBreakBefore w:val="0"/>
        <w:kinsoku/>
        <w:wordWrap/>
        <w:overflowPunct/>
        <w:topLinePunct w:val="0"/>
        <w:autoSpaceDE/>
        <w:autoSpaceDN/>
        <w:bidi w:val="0"/>
        <w:adjustRightInd/>
        <w:snapToGrid/>
        <w:spacing w:line="240" w:lineRule="auto"/>
        <w:ind w:firstLine="424" w:firstLineChars="202"/>
        <w:textAlignment w:val="auto"/>
        <w:rPr>
          <w:rFonts w:hint="eastAsia" w:ascii="宋体" w:hAnsi="宋体"/>
          <w:b/>
          <w:color w:val="auto"/>
          <w:kern w:val="0"/>
          <w:szCs w:val="21"/>
        </w:rPr>
      </w:pPr>
      <w:r>
        <w:rPr>
          <w:rFonts w:hint="eastAsia" w:ascii="宋体" w:hAnsi="宋体"/>
          <w:color w:val="auto"/>
          <w:szCs w:val="21"/>
          <w:lang w:eastAsia="zh-CN"/>
        </w:rPr>
        <w:t>物业服务期限为22个月</w:t>
      </w:r>
      <w:r>
        <w:rPr>
          <w:rFonts w:hint="eastAsia" w:ascii="宋体" w:hAnsi="宋体"/>
          <w:color w:val="auto"/>
          <w:szCs w:val="21"/>
        </w:rPr>
        <w:t>，拟定从202</w:t>
      </w:r>
      <w:r>
        <w:rPr>
          <w:rFonts w:hint="eastAsia" w:ascii="宋体" w:hAnsi="宋体"/>
          <w:color w:val="auto"/>
          <w:szCs w:val="21"/>
          <w:lang w:val="en-US" w:eastAsia="zh-CN"/>
        </w:rPr>
        <w:t>3</w:t>
      </w:r>
      <w:r>
        <w:rPr>
          <w:rFonts w:hint="eastAsia" w:ascii="宋体" w:hAnsi="宋体"/>
          <w:color w:val="auto"/>
          <w:szCs w:val="21"/>
        </w:rPr>
        <w:t>年</w:t>
      </w:r>
      <w:r>
        <w:rPr>
          <w:rFonts w:hint="eastAsia" w:ascii="宋体" w:hAnsi="宋体"/>
          <w:color w:val="auto"/>
          <w:szCs w:val="21"/>
          <w:lang w:val="en-US" w:eastAsia="zh-CN"/>
        </w:rPr>
        <w:t>3</w:t>
      </w:r>
      <w:r>
        <w:rPr>
          <w:rFonts w:hint="eastAsia" w:ascii="宋体" w:hAnsi="宋体"/>
          <w:color w:val="auto"/>
          <w:szCs w:val="21"/>
        </w:rPr>
        <w:t>月1日起，</w:t>
      </w:r>
      <w:r>
        <w:rPr>
          <w:rFonts w:hint="eastAsia" w:ascii="宋体" w:hAnsi="宋体"/>
          <w:color w:val="auto"/>
          <w:szCs w:val="21"/>
          <w:lang w:eastAsia="zh-CN"/>
        </w:rPr>
        <w:t>至2024年12月31日</w:t>
      </w:r>
      <w:r>
        <w:rPr>
          <w:rFonts w:hint="eastAsia" w:ascii="宋体" w:hAnsi="宋体"/>
          <w:color w:val="auto"/>
          <w:szCs w:val="21"/>
        </w:rPr>
        <w:t>止，</w:t>
      </w:r>
      <w:r>
        <w:rPr>
          <w:rFonts w:hint="eastAsia" w:ascii="宋体" w:hAnsi="宋体"/>
          <w:color w:val="auto"/>
          <w:kern w:val="0"/>
          <w:szCs w:val="21"/>
        </w:rPr>
        <w:t>具体时间以合同签订为准。</w:t>
      </w:r>
      <w:r>
        <w:rPr>
          <w:rFonts w:hint="eastAsia" w:ascii="宋体" w:hAnsi="宋体"/>
          <w:b/>
          <w:color w:val="auto"/>
          <w:kern w:val="0"/>
          <w:szCs w:val="21"/>
        </w:rPr>
        <w:t>因所有权</w:t>
      </w:r>
      <w:r>
        <w:rPr>
          <w:rFonts w:hint="eastAsia" w:ascii="宋体" w:hAnsi="宋体"/>
          <w:b/>
          <w:color w:val="auto"/>
          <w:kern w:val="0"/>
          <w:szCs w:val="21"/>
          <w:lang w:eastAsia="zh-CN"/>
        </w:rPr>
        <w:t>或使用权</w:t>
      </w:r>
      <w:r>
        <w:rPr>
          <w:rFonts w:hint="eastAsia" w:ascii="宋体" w:hAnsi="宋体"/>
          <w:b/>
          <w:color w:val="auto"/>
          <w:kern w:val="0"/>
          <w:szCs w:val="21"/>
        </w:rPr>
        <w:t>变更需要解除合同，采购人提前一个月通知中标供应商，中标供应商要配合采购人做好交接工作，物业费用支付到服务的当月止，在交接后十五个工作日内做好款项的结算，并解除合同。</w:t>
      </w:r>
    </w:p>
    <w:p>
      <w:pPr>
        <w:pageBreakBefore w:val="0"/>
        <w:widowControl/>
        <w:kinsoku/>
        <w:wordWrap/>
        <w:overflowPunct/>
        <w:topLinePunct w:val="0"/>
        <w:autoSpaceDE/>
        <w:autoSpaceDN/>
        <w:bidi w:val="0"/>
        <w:adjustRightInd/>
        <w:snapToGrid/>
        <w:spacing w:line="240" w:lineRule="auto"/>
        <w:ind w:firstLine="413"/>
        <w:jc w:val="left"/>
        <w:textAlignment w:val="auto"/>
        <w:rPr>
          <w:rFonts w:hint="eastAsia" w:ascii="宋体" w:hAnsi="宋体"/>
          <w:b/>
          <w:color w:val="auto"/>
          <w:kern w:val="0"/>
        </w:rPr>
      </w:pPr>
      <w:r>
        <w:rPr>
          <w:rFonts w:hint="eastAsia" w:ascii="宋体" w:hAnsi="宋体"/>
          <w:b/>
          <w:color w:val="auto"/>
          <w:kern w:val="0"/>
          <w:lang w:val="en-US" w:eastAsia="zh-CN"/>
        </w:rPr>
        <w:t>5.</w:t>
      </w:r>
      <w:r>
        <w:rPr>
          <w:rFonts w:hint="eastAsia" w:ascii="宋体" w:hAnsi="宋体"/>
          <w:b/>
          <w:color w:val="auto"/>
          <w:kern w:val="0"/>
        </w:rPr>
        <w:t>物业服务考核办法</w:t>
      </w:r>
    </w:p>
    <w:p>
      <w:pPr>
        <w:pageBreakBefore w:val="0"/>
        <w:kinsoku/>
        <w:wordWrap/>
        <w:overflowPunct/>
        <w:topLinePunct w:val="0"/>
        <w:autoSpaceDE/>
        <w:autoSpaceDN/>
        <w:bidi w:val="0"/>
        <w:adjustRightInd/>
        <w:snapToGrid/>
        <w:spacing w:line="240" w:lineRule="auto"/>
        <w:ind w:firstLine="420" w:firstLineChars="200"/>
        <w:jc w:val="left"/>
        <w:textAlignment w:val="auto"/>
        <w:rPr>
          <w:rFonts w:ascii="宋体" w:hAnsi="宋体"/>
          <w:color w:val="auto"/>
          <w:szCs w:val="21"/>
        </w:rPr>
      </w:pPr>
      <w:r>
        <w:rPr>
          <w:rFonts w:hint="eastAsia" w:ascii="宋体" w:hAnsi="宋体"/>
          <w:color w:val="auto"/>
          <w:szCs w:val="21"/>
        </w:rPr>
        <w:t>采购人依据招标文件制定《物业管理服务考核办法》，为合同附件。根据《物业管理服务考核办法》，由采购人对中标供应商在物业服务履行情况进行日常抽查及定时考核，考核结果由双方签字认可。考核时发现问题按《物业管理服务考核办法》从履约保证金中进行扣款。</w:t>
      </w:r>
    </w:p>
    <w:p>
      <w:pPr>
        <w:pageBreakBefore w:val="0"/>
        <w:kinsoku/>
        <w:wordWrap/>
        <w:overflowPunct/>
        <w:topLinePunct w:val="0"/>
        <w:autoSpaceDE/>
        <w:autoSpaceDN/>
        <w:bidi w:val="0"/>
        <w:adjustRightInd/>
        <w:snapToGrid/>
        <w:spacing w:line="240" w:lineRule="auto"/>
        <w:ind w:firstLine="420" w:firstLineChars="200"/>
        <w:jc w:val="left"/>
        <w:textAlignment w:val="auto"/>
        <w:rPr>
          <w:rFonts w:ascii="宋体" w:hAnsi="宋体"/>
          <w:color w:val="auto"/>
          <w:szCs w:val="21"/>
        </w:rPr>
      </w:pPr>
      <w:r>
        <w:rPr>
          <w:rFonts w:hint="eastAsia" w:ascii="宋体" w:hAnsi="宋体"/>
          <w:color w:val="auto"/>
          <w:szCs w:val="21"/>
        </w:rPr>
        <w:t>投标人须针对《物业管理服务考核办法》在商务条款偏离表中进行响应。其他未尽事宜，由双方协商后再制订相应协议。</w:t>
      </w:r>
    </w:p>
    <w:p>
      <w:pPr>
        <w:pageBreakBefore w:val="0"/>
        <w:kinsoku/>
        <w:wordWrap/>
        <w:overflowPunct/>
        <w:topLinePunct w:val="0"/>
        <w:autoSpaceDE/>
        <w:autoSpaceDN/>
        <w:bidi w:val="0"/>
        <w:adjustRightInd/>
        <w:snapToGrid/>
        <w:spacing w:line="240" w:lineRule="auto"/>
        <w:ind w:firstLine="422" w:firstLineChars="200"/>
        <w:jc w:val="left"/>
        <w:textAlignment w:val="auto"/>
        <w:rPr>
          <w:rStyle w:val="6"/>
          <w:rFonts w:hint="default"/>
          <w:b/>
          <w:color w:val="auto"/>
        </w:rPr>
      </w:pPr>
      <w:r>
        <w:rPr>
          <w:rStyle w:val="6"/>
          <w:rFonts w:hint="eastAsia"/>
          <w:b/>
          <w:color w:val="auto"/>
          <w:lang w:val="en-US" w:eastAsia="zh-CN"/>
        </w:rPr>
        <w:t>6.</w:t>
      </w:r>
      <w:r>
        <w:rPr>
          <w:rStyle w:val="6"/>
          <w:rFonts w:hint="default"/>
          <w:b/>
          <w:color w:val="auto"/>
        </w:rPr>
        <w:t>本项目物业主管的人事任免或调整，须报采购人同意后方可执行。中标单位根据采购方需求对各区域人员进行合理调配。</w:t>
      </w:r>
    </w:p>
    <w:p>
      <w:pPr>
        <w:pStyle w:val="2"/>
      </w:pPr>
    </w:p>
    <w:p>
      <w:pPr>
        <w:jc w:val="center"/>
        <w:rPr>
          <w:b/>
          <w:color w:val="auto"/>
          <w:sz w:val="32"/>
          <w:szCs w:val="32"/>
        </w:rPr>
      </w:pPr>
    </w:p>
    <w:p>
      <w:pPr>
        <w:jc w:val="center"/>
        <w:rPr>
          <w:b/>
          <w:color w:val="auto"/>
          <w:sz w:val="32"/>
          <w:szCs w:val="32"/>
        </w:rPr>
      </w:pPr>
    </w:p>
    <w:p>
      <w:pPr>
        <w:jc w:val="center"/>
        <w:rPr>
          <w:b/>
          <w:color w:val="auto"/>
          <w:sz w:val="32"/>
          <w:szCs w:val="32"/>
        </w:rPr>
      </w:pPr>
    </w:p>
    <w:p>
      <w:pPr>
        <w:rPr>
          <w:rFonts w:hint="eastAsia"/>
          <w:b/>
          <w:color w:val="auto"/>
          <w:sz w:val="32"/>
          <w:szCs w:val="32"/>
        </w:rPr>
      </w:pPr>
      <w:r>
        <w:rPr>
          <w:rFonts w:hint="eastAsia"/>
          <w:b/>
          <w:color w:val="auto"/>
          <w:sz w:val="32"/>
          <w:szCs w:val="32"/>
        </w:rPr>
        <w:br w:type="page"/>
      </w:r>
    </w:p>
    <w:p>
      <w:pPr>
        <w:keepNext w:val="0"/>
        <w:keepLines w:val="0"/>
        <w:widowControl/>
        <w:kinsoku/>
        <w:wordWrap/>
        <w:overflowPunct/>
        <w:topLinePunct w:val="0"/>
        <w:autoSpaceDE/>
        <w:autoSpaceDN/>
        <w:bidi w:val="0"/>
        <w:spacing w:line="240" w:lineRule="auto"/>
        <w:ind w:firstLine="413"/>
        <w:jc w:val="left"/>
        <w:textAlignment w:val="auto"/>
        <w:rPr>
          <w:rFonts w:hint="eastAsia" w:ascii="宋体" w:hAnsi="宋体"/>
          <w:b/>
          <w:color w:val="auto"/>
          <w:kern w:val="0"/>
          <w:sz w:val="21"/>
          <w:szCs w:val="21"/>
          <w:lang w:val="en-US" w:eastAsia="zh-CN"/>
        </w:rPr>
      </w:pPr>
      <w:r>
        <w:rPr>
          <w:rFonts w:hint="eastAsia" w:ascii="宋体" w:hAnsi="宋体"/>
          <w:b/>
          <w:color w:val="auto"/>
          <w:kern w:val="0"/>
          <w:sz w:val="21"/>
          <w:szCs w:val="21"/>
          <w:lang w:val="en-US" w:eastAsia="zh-CN"/>
        </w:rPr>
        <w:t>四、04标（国家税务总局柳州市税务局第三稽查局、第一稽查局）项目采购需求</w:t>
      </w:r>
    </w:p>
    <w:p>
      <w:pPr>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b/>
          <w:color w:val="auto"/>
          <w:kern w:val="0"/>
          <w:sz w:val="21"/>
          <w:szCs w:val="21"/>
          <w:lang w:val="en-US" w:eastAsia="zh-CN"/>
        </w:rPr>
      </w:pPr>
      <w:r>
        <w:rPr>
          <w:rFonts w:hint="eastAsia" w:ascii="宋体" w:hAnsi="宋体"/>
          <w:b/>
          <w:color w:val="auto"/>
          <w:kern w:val="0"/>
          <w:sz w:val="21"/>
          <w:szCs w:val="21"/>
          <w:lang w:val="en-US" w:eastAsia="zh-CN"/>
        </w:rPr>
        <w:t>04标</w:t>
      </w:r>
      <w:r>
        <w:rPr>
          <w:rFonts w:hint="eastAsia" w:ascii="宋体" w:hAnsi="宋体"/>
          <w:b/>
          <w:bCs/>
          <w:color w:val="auto"/>
          <w:szCs w:val="21"/>
          <w:lang w:val="en-US" w:eastAsia="zh-CN"/>
        </w:rPr>
        <w:t>采购预算为</w:t>
      </w:r>
      <w:r>
        <w:rPr>
          <w:rFonts w:hint="eastAsia" w:ascii="宋体" w:hAnsi="宋体"/>
          <w:b/>
          <w:bCs/>
          <w:color w:val="auto"/>
          <w:szCs w:val="21"/>
        </w:rPr>
        <w:t xml:space="preserve">人民币（大写） </w:t>
      </w:r>
      <w:r>
        <w:rPr>
          <w:rFonts w:hint="eastAsia" w:ascii="宋体" w:hAnsi="宋体"/>
          <w:b/>
          <w:bCs/>
          <w:color w:val="auto"/>
          <w:szCs w:val="21"/>
          <w:lang w:eastAsia="zh-CN"/>
        </w:rPr>
        <w:t>壹佰肆拾陆万陆仟陆佰柒拾肆元整</w:t>
      </w:r>
      <w:r>
        <w:rPr>
          <w:rFonts w:hint="eastAsia" w:ascii="宋体" w:hAnsi="宋体"/>
          <w:b/>
          <w:bCs/>
          <w:color w:val="auto"/>
          <w:szCs w:val="21"/>
        </w:rPr>
        <w:t>，</w:t>
      </w:r>
      <w:r>
        <w:rPr>
          <w:rFonts w:hint="eastAsia" w:ascii="宋体" w:hAnsi="宋体"/>
          <w:b/>
          <w:bCs/>
          <w:color w:val="auto"/>
          <w:szCs w:val="21"/>
          <w:lang w:eastAsia="zh-CN"/>
        </w:rPr>
        <w:t>服务期22个月</w:t>
      </w:r>
      <w:r>
        <w:rPr>
          <w:rFonts w:hint="eastAsia" w:ascii="宋体" w:hAnsi="宋体"/>
          <w:b/>
          <w:bCs/>
          <w:color w:val="auto"/>
          <w:szCs w:val="21"/>
        </w:rPr>
        <w:t>（</w:t>
      </w:r>
      <w:r>
        <w:rPr>
          <w:rFonts w:hint="eastAsia" w:ascii="宋体" w:hAnsi="宋体"/>
          <w:b/>
          <w:bCs/>
          <w:color w:val="auto"/>
          <w:szCs w:val="21"/>
          <w:lang w:eastAsia="zh-CN"/>
        </w:rPr>
        <w:t>￥</w:t>
      </w:r>
      <w:r>
        <w:rPr>
          <w:rFonts w:hint="eastAsia" w:ascii="宋体" w:hAnsi="宋体"/>
          <w:b/>
          <w:bCs/>
          <w:color w:val="auto"/>
          <w:szCs w:val="21"/>
          <w:lang w:val="en-US" w:eastAsia="zh-CN"/>
        </w:rPr>
        <w:t>1466674.00元</w:t>
      </w:r>
      <w:r>
        <w:rPr>
          <w:rFonts w:hint="eastAsia" w:ascii="宋体" w:hAnsi="宋体"/>
          <w:b/>
          <w:bCs/>
          <w:color w:val="auto"/>
          <w:szCs w:val="21"/>
        </w:rPr>
        <w:t>，</w:t>
      </w:r>
      <w:r>
        <w:rPr>
          <w:rFonts w:hint="eastAsia" w:ascii="宋体" w:hAnsi="宋体"/>
          <w:b/>
          <w:bCs/>
          <w:color w:val="auto"/>
          <w:szCs w:val="21"/>
          <w:lang w:eastAsia="zh-CN"/>
        </w:rPr>
        <w:t>服务期22个月</w:t>
      </w:r>
      <w:r>
        <w:rPr>
          <w:rFonts w:hint="eastAsia" w:ascii="宋体" w:hAnsi="宋体"/>
          <w:b/>
          <w:bCs/>
          <w:color w:val="auto"/>
          <w:szCs w:val="21"/>
        </w:rPr>
        <w:t>）</w:t>
      </w:r>
      <w:r>
        <w:rPr>
          <w:rFonts w:hint="eastAsia" w:ascii="宋体" w:hAnsi="宋体"/>
          <w:b/>
          <w:color w:val="auto"/>
          <w:kern w:val="0"/>
          <w:sz w:val="21"/>
          <w:szCs w:val="21"/>
          <w:lang w:val="en-US" w:eastAsia="zh-CN"/>
        </w:rPr>
        <w:t>。</w:t>
      </w:r>
    </w:p>
    <w:p>
      <w:pPr>
        <w:keepNext w:val="0"/>
        <w:keepLines w:val="0"/>
        <w:widowControl/>
        <w:kinsoku/>
        <w:wordWrap/>
        <w:overflowPunct/>
        <w:topLinePunct w:val="0"/>
        <w:autoSpaceDE/>
        <w:autoSpaceDN/>
        <w:bidi w:val="0"/>
        <w:spacing w:line="240" w:lineRule="auto"/>
        <w:ind w:firstLine="413"/>
        <w:jc w:val="left"/>
        <w:textAlignment w:val="auto"/>
        <w:rPr>
          <w:rFonts w:hint="eastAsia" w:ascii="宋体" w:hAnsi="宋体"/>
          <w:b/>
          <w:color w:val="auto"/>
          <w:kern w:val="0"/>
          <w:sz w:val="21"/>
          <w:szCs w:val="21"/>
          <w:lang w:eastAsia="zh-CN"/>
        </w:rPr>
      </w:pPr>
      <w:r>
        <w:rPr>
          <w:rFonts w:hint="eastAsia" w:ascii="宋体" w:hAnsi="宋体"/>
          <w:b/>
          <w:color w:val="auto"/>
          <w:kern w:val="0"/>
          <w:sz w:val="21"/>
          <w:szCs w:val="21"/>
          <w:lang w:eastAsia="zh-CN"/>
        </w:rPr>
        <w:t>（一）国家税务总局柳州市税务局第三稽查局</w:t>
      </w:r>
    </w:p>
    <w:p>
      <w:pPr>
        <w:keepNext w:val="0"/>
        <w:keepLines w:val="0"/>
        <w:widowControl/>
        <w:kinsoku/>
        <w:wordWrap/>
        <w:overflowPunct/>
        <w:topLinePunct w:val="0"/>
        <w:autoSpaceDE/>
        <w:autoSpaceDN/>
        <w:bidi w:val="0"/>
        <w:spacing w:line="240" w:lineRule="auto"/>
        <w:ind w:firstLine="413"/>
        <w:jc w:val="left"/>
        <w:textAlignment w:val="auto"/>
        <w:rPr>
          <w:rFonts w:ascii="宋体" w:hAnsi="宋体"/>
          <w:b/>
          <w:color w:val="auto"/>
          <w:kern w:val="0"/>
          <w:sz w:val="21"/>
          <w:szCs w:val="21"/>
        </w:rPr>
      </w:pPr>
      <w:r>
        <w:rPr>
          <w:rFonts w:hint="eastAsia" w:ascii="宋体" w:hAnsi="宋体"/>
          <w:b/>
          <w:color w:val="auto"/>
          <w:kern w:val="0"/>
          <w:sz w:val="21"/>
          <w:szCs w:val="21"/>
          <w:lang w:val="en-US" w:eastAsia="zh-CN"/>
        </w:rPr>
        <w:t>1.</w:t>
      </w:r>
      <w:r>
        <w:rPr>
          <w:rFonts w:hint="eastAsia" w:ascii="宋体" w:hAnsi="宋体"/>
          <w:b/>
          <w:color w:val="auto"/>
          <w:kern w:val="0"/>
          <w:sz w:val="21"/>
          <w:szCs w:val="21"/>
        </w:rPr>
        <w:t>物业基本情况</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1</w:t>
      </w:r>
      <w:r>
        <w:rPr>
          <w:rFonts w:hint="eastAsia" w:ascii="宋体" w:hAnsi="宋体"/>
          <w:color w:val="auto"/>
          <w:sz w:val="21"/>
          <w:szCs w:val="21"/>
        </w:rPr>
        <w:t>）坐落位置：柳州市税务局第三稽查局，地址位于广西柳州市屏山大道312号。</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2</w:t>
      </w:r>
      <w:r>
        <w:rPr>
          <w:rFonts w:hint="eastAsia" w:ascii="宋体" w:hAnsi="宋体"/>
          <w:color w:val="auto"/>
          <w:sz w:val="21"/>
          <w:szCs w:val="21"/>
        </w:rPr>
        <w:t>）物业类型： 秩序维护、保洁、项目管理、水电维修等服务。</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3</w:t>
      </w:r>
      <w:r>
        <w:rPr>
          <w:rFonts w:hint="eastAsia" w:ascii="宋体" w:hAnsi="宋体"/>
          <w:color w:val="auto"/>
          <w:sz w:val="21"/>
          <w:szCs w:val="21"/>
        </w:rPr>
        <w:t>）建筑物情况：柳州市税务局第三稽查局综合业务办公用房总建筑面积约3982平方米，是一栋12层楼的建筑.</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4</w:t>
      </w:r>
      <w:r>
        <w:rPr>
          <w:rFonts w:hint="eastAsia" w:ascii="宋体" w:hAnsi="宋体"/>
          <w:color w:val="auto"/>
          <w:sz w:val="21"/>
          <w:szCs w:val="21"/>
        </w:rPr>
        <w:t>）办公楼部分</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lang w:eastAsia="zh-CN"/>
        </w:rPr>
        <w:t>①</w:t>
      </w:r>
      <w:r>
        <w:rPr>
          <w:rFonts w:hint="eastAsia" w:ascii="宋体" w:hAnsi="宋体"/>
          <w:color w:val="auto"/>
          <w:sz w:val="21"/>
          <w:szCs w:val="21"/>
        </w:rPr>
        <w:t>房屋的养护(包括楼地面、墙台面、门窗等)、管理和清洁卫生，包括：主体结构（基础、墙体、柱、梁、楼板、屋顶）、楼梯及楼梯间、电梯及电梯间、门厅、走廊通道、玻璃、办公室（部分室内卫生）、会议室,卫生间、茶水间等所有设备房。</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lang w:eastAsia="zh-CN"/>
        </w:rPr>
        <w:t>②</w:t>
      </w:r>
      <w:r>
        <w:rPr>
          <w:rFonts w:hint="eastAsia" w:ascii="宋体" w:hAnsi="宋体"/>
          <w:color w:val="auto"/>
          <w:sz w:val="21"/>
          <w:szCs w:val="21"/>
        </w:rPr>
        <w:t>维护公共安全，包括门岗（治安）值勤、巡视、监控、防盗、防火、灭火，在紧急情况下组织人员疏散。</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lang w:eastAsia="zh-CN"/>
        </w:rPr>
        <w:t>③</w:t>
      </w:r>
      <w:r>
        <w:rPr>
          <w:rFonts w:hint="eastAsia" w:ascii="宋体" w:hAnsi="宋体"/>
          <w:color w:val="auto"/>
          <w:sz w:val="21"/>
          <w:szCs w:val="21"/>
        </w:rPr>
        <w:t>书报及其它物品的送达服务。</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lang w:eastAsia="zh-CN"/>
        </w:rPr>
        <w:t>④</w:t>
      </w:r>
      <w:r>
        <w:rPr>
          <w:rFonts w:hint="eastAsia" w:ascii="宋体" w:hAnsi="宋体"/>
          <w:color w:val="auto"/>
          <w:sz w:val="21"/>
          <w:szCs w:val="21"/>
        </w:rPr>
        <w:t>设施、设备的运行和管理(设备包括电梯、发电机组、监控设备、消防设备、配电设备、空调、电动门等)。</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lang w:eastAsia="zh-CN"/>
        </w:rPr>
        <w:t>⑤</w:t>
      </w:r>
      <w:r>
        <w:rPr>
          <w:rFonts w:hint="eastAsia" w:ascii="宋体" w:hAnsi="宋体"/>
          <w:color w:val="auto"/>
          <w:sz w:val="21"/>
          <w:szCs w:val="21"/>
        </w:rPr>
        <w:t>有关监控影像资料的安全存放及保密服务。</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5</w:t>
      </w:r>
      <w:r>
        <w:rPr>
          <w:rFonts w:hint="eastAsia" w:ascii="宋体" w:hAnsi="宋体"/>
          <w:color w:val="auto"/>
          <w:sz w:val="21"/>
          <w:szCs w:val="21"/>
        </w:rPr>
        <w:t>）公共环境部分：</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lang w:eastAsia="zh-CN"/>
        </w:rPr>
        <w:t>①</w:t>
      </w:r>
      <w:r>
        <w:rPr>
          <w:rFonts w:hint="eastAsia" w:ascii="宋体" w:hAnsi="宋体"/>
          <w:color w:val="auto"/>
          <w:sz w:val="21"/>
          <w:szCs w:val="21"/>
        </w:rPr>
        <w:t>办公区域、办公楼院内所属配套设施的养护和管理，包括：室外停车场。</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lang w:eastAsia="zh-CN"/>
        </w:rPr>
        <w:t>②</w:t>
      </w:r>
      <w:r>
        <w:rPr>
          <w:rFonts w:hint="eastAsia" w:ascii="宋体" w:hAnsi="宋体"/>
          <w:color w:val="auto"/>
          <w:sz w:val="21"/>
          <w:szCs w:val="21"/>
        </w:rPr>
        <w:t>公共场地的清洁卫生。</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lang w:eastAsia="zh-CN"/>
        </w:rPr>
        <w:t>③</w:t>
      </w:r>
      <w:r>
        <w:rPr>
          <w:rFonts w:hint="eastAsia" w:ascii="宋体" w:hAnsi="宋体"/>
          <w:color w:val="auto"/>
          <w:sz w:val="21"/>
          <w:szCs w:val="21"/>
        </w:rPr>
        <w:t>车辆停放秩序的管理服务。</w:t>
      </w:r>
    </w:p>
    <w:p>
      <w:pPr>
        <w:keepNext w:val="0"/>
        <w:keepLines w:val="0"/>
        <w:widowControl/>
        <w:kinsoku/>
        <w:wordWrap/>
        <w:overflowPunct/>
        <w:topLinePunct w:val="0"/>
        <w:autoSpaceDE/>
        <w:autoSpaceDN/>
        <w:bidi w:val="0"/>
        <w:spacing w:line="240" w:lineRule="auto"/>
        <w:ind w:firstLine="413"/>
        <w:jc w:val="left"/>
        <w:textAlignment w:val="auto"/>
        <w:rPr>
          <w:rFonts w:ascii="宋体" w:hAnsi="宋体"/>
          <w:b/>
          <w:color w:val="auto"/>
          <w:kern w:val="0"/>
          <w:sz w:val="21"/>
          <w:szCs w:val="21"/>
        </w:rPr>
      </w:pPr>
      <w:r>
        <w:rPr>
          <w:rFonts w:hint="eastAsia" w:ascii="宋体" w:hAnsi="宋体"/>
          <w:b/>
          <w:color w:val="auto"/>
          <w:kern w:val="0"/>
          <w:sz w:val="21"/>
          <w:szCs w:val="21"/>
          <w:lang w:val="en-US" w:eastAsia="zh-CN"/>
        </w:rPr>
        <w:t>2.</w:t>
      </w:r>
      <w:r>
        <w:rPr>
          <w:rFonts w:hint="eastAsia" w:ascii="宋体" w:hAnsi="宋体"/>
          <w:b/>
          <w:color w:val="auto"/>
          <w:kern w:val="0"/>
          <w:sz w:val="21"/>
          <w:szCs w:val="21"/>
        </w:rPr>
        <w:t>物业房屋共用部位、共用设施、设备、公共场地、附属配套建筑和设施的维修、养护范围及费用承担方</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1</w:t>
      </w:r>
      <w:r>
        <w:rPr>
          <w:rFonts w:hint="eastAsia" w:ascii="宋体" w:hAnsi="宋体"/>
          <w:color w:val="auto"/>
          <w:sz w:val="21"/>
          <w:szCs w:val="21"/>
        </w:rPr>
        <w:t>）运行、日常养护范围及小修</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rPr>
        <w:t>各楼层熔断丝、插座、插头、空气开关、漏电开关、电源插头座、各种灯头、灯座的故障维修、零配件更换。</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rPr>
        <w:t>各楼层各种水龙头失灵故障，各种水闸渗油和损坏。</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rPr>
        <w:t>局部油漆锈蚀的窗柜、栏杆、楼梯扶手。</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rPr>
        <w:t>供电设备、给排水设备、防盗监控系统设备的清洁、润滑及调试加固。</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2</w:t>
      </w:r>
      <w:r>
        <w:rPr>
          <w:rFonts w:hint="eastAsia" w:ascii="宋体" w:hAnsi="宋体"/>
          <w:color w:val="auto"/>
          <w:sz w:val="21"/>
          <w:szCs w:val="21"/>
        </w:rPr>
        <w:t>）更新（换）范围</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rPr>
        <w:t>各楼层熔断丝、插座插头、各种开关、灯头、灯座、灯泡、灯管、电线、各种水龙头。</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3</w:t>
      </w:r>
      <w:r>
        <w:rPr>
          <w:rFonts w:hint="eastAsia" w:ascii="宋体" w:hAnsi="宋体"/>
          <w:color w:val="auto"/>
          <w:sz w:val="21"/>
          <w:szCs w:val="21"/>
        </w:rPr>
        <w:t>）维修、养护费用承担方</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rPr>
        <w:t>维修、更新(换)零配件的费用由采购人承担，由物业管理公司实施。</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4</w:t>
      </w:r>
      <w:r>
        <w:rPr>
          <w:rFonts w:hint="eastAsia" w:ascii="宋体" w:hAnsi="宋体"/>
          <w:color w:val="auto"/>
          <w:sz w:val="21"/>
          <w:szCs w:val="21"/>
        </w:rPr>
        <w:t>）提供８个公共停车位，费用由物业</w:t>
      </w:r>
      <w:r>
        <w:rPr>
          <w:rFonts w:hint="eastAsia" w:ascii="宋体" w:hAnsi="宋体"/>
          <w:color w:val="auto"/>
          <w:sz w:val="21"/>
          <w:szCs w:val="21"/>
          <w:lang w:eastAsia="zh-CN"/>
        </w:rPr>
        <w:t>承担</w:t>
      </w:r>
      <w:r>
        <w:rPr>
          <w:rFonts w:hint="eastAsia" w:ascii="宋体" w:hAnsi="宋体"/>
          <w:color w:val="auto"/>
          <w:sz w:val="21"/>
          <w:szCs w:val="21"/>
        </w:rPr>
        <w:t>。</w:t>
      </w:r>
    </w:p>
    <w:p>
      <w:pPr>
        <w:keepNext w:val="0"/>
        <w:keepLines w:val="0"/>
        <w:widowControl/>
        <w:kinsoku/>
        <w:wordWrap/>
        <w:overflowPunct/>
        <w:topLinePunct w:val="0"/>
        <w:autoSpaceDE/>
        <w:autoSpaceDN/>
        <w:bidi w:val="0"/>
        <w:spacing w:line="240" w:lineRule="auto"/>
        <w:ind w:firstLine="413"/>
        <w:jc w:val="left"/>
        <w:textAlignment w:val="auto"/>
        <w:rPr>
          <w:rFonts w:ascii="宋体" w:hAnsi="宋体"/>
          <w:b/>
          <w:color w:val="auto"/>
          <w:kern w:val="0"/>
          <w:sz w:val="21"/>
          <w:szCs w:val="21"/>
        </w:rPr>
      </w:pPr>
      <w:r>
        <w:rPr>
          <w:rFonts w:hint="eastAsia" w:ascii="宋体" w:hAnsi="宋体"/>
          <w:b/>
          <w:color w:val="auto"/>
          <w:kern w:val="0"/>
          <w:sz w:val="21"/>
          <w:szCs w:val="21"/>
          <w:lang w:val="en-US" w:eastAsia="zh-CN"/>
        </w:rPr>
        <w:t>3.</w:t>
      </w:r>
      <w:r>
        <w:rPr>
          <w:rFonts w:hint="eastAsia" w:ascii="宋体" w:hAnsi="宋体"/>
          <w:b/>
          <w:color w:val="auto"/>
          <w:kern w:val="0"/>
          <w:sz w:val="21"/>
          <w:szCs w:val="21"/>
        </w:rPr>
        <w:t>物业管理岗位人员配置要求及工作时间</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rPr>
        <w:t>各岗位人员共10名。</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1</w:t>
      </w:r>
      <w:r>
        <w:rPr>
          <w:rFonts w:hint="eastAsia" w:ascii="宋体" w:hAnsi="宋体"/>
          <w:color w:val="auto"/>
          <w:sz w:val="21"/>
          <w:szCs w:val="21"/>
        </w:rPr>
        <w:t>）物业管理主管1名，每天按行政班上班；</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2</w:t>
      </w:r>
      <w:r>
        <w:rPr>
          <w:rFonts w:hint="eastAsia" w:ascii="宋体" w:hAnsi="宋体"/>
          <w:color w:val="auto"/>
          <w:sz w:val="21"/>
          <w:szCs w:val="21"/>
        </w:rPr>
        <w:t>）秩序维护员5名每天24小时轮班，每班</w:t>
      </w:r>
      <w:r>
        <w:rPr>
          <w:rFonts w:hint="eastAsia" w:ascii="宋体" w:hAnsi="宋体"/>
          <w:color w:val="auto"/>
          <w:sz w:val="21"/>
          <w:szCs w:val="21"/>
          <w:lang w:val="en-US" w:eastAsia="zh-CN"/>
        </w:rPr>
        <w:t>2</w:t>
      </w:r>
      <w:r>
        <w:rPr>
          <w:rFonts w:hint="eastAsia" w:ascii="宋体" w:hAnsi="宋体"/>
          <w:color w:val="auto"/>
          <w:sz w:val="21"/>
          <w:szCs w:val="21"/>
        </w:rPr>
        <w:t xml:space="preserve">人，１人流动岗，１人大厅岗； </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3</w:t>
      </w:r>
      <w:r>
        <w:rPr>
          <w:rFonts w:hint="eastAsia" w:ascii="宋体" w:hAnsi="宋体"/>
          <w:color w:val="auto"/>
          <w:sz w:val="21"/>
          <w:szCs w:val="21"/>
        </w:rPr>
        <w:t>）保洁员3名每天按行政班上班；</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4</w:t>
      </w:r>
      <w:r>
        <w:rPr>
          <w:rFonts w:hint="eastAsia" w:ascii="宋体" w:hAnsi="宋体"/>
          <w:color w:val="auto"/>
          <w:sz w:val="21"/>
          <w:szCs w:val="21"/>
        </w:rPr>
        <w:t>）水电维护工1名，每天按行政班上班。</w:t>
      </w:r>
    </w:p>
    <w:p>
      <w:pPr>
        <w:keepNext w:val="0"/>
        <w:keepLines w:val="0"/>
        <w:widowControl/>
        <w:kinsoku/>
        <w:wordWrap/>
        <w:overflowPunct/>
        <w:topLinePunct w:val="0"/>
        <w:autoSpaceDE/>
        <w:autoSpaceDN/>
        <w:bidi w:val="0"/>
        <w:spacing w:line="240" w:lineRule="auto"/>
        <w:ind w:firstLine="413"/>
        <w:jc w:val="left"/>
        <w:textAlignment w:val="auto"/>
        <w:rPr>
          <w:rFonts w:ascii="宋体" w:hAnsi="宋体"/>
          <w:b/>
          <w:color w:val="auto"/>
          <w:kern w:val="0"/>
          <w:sz w:val="21"/>
          <w:szCs w:val="21"/>
        </w:rPr>
      </w:pPr>
      <w:r>
        <w:rPr>
          <w:rFonts w:hint="eastAsia" w:ascii="宋体" w:hAnsi="宋体"/>
          <w:b/>
          <w:color w:val="auto"/>
          <w:kern w:val="0"/>
          <w:sz w:val="21"/>
          <w:szCs w:val="21"/>
          <w:lang w:val="en-US" w:eastAsia="zh-CN"/>
        </w:rPr>
        <w:t>4</w:t>
      </w:r>
      <w:r>
        <w:rPr>
          <w:rFonts w:hint="eastAsia" w:ascii="宋体" w:hAnsi="宋体"/>
          <w:b/>
          <w:color w:val="auto"/>
          <w:kern w:val="0"/>
          <w:sz w:val="21"/>
          <w:szCs w:val="21"/>
        </w:rPr>
        <w:t>、人员条件</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rPr>
        <w:t>所有人员必须遵守国家的法律、法规及采购人的各项规章制度，未经许可不得进入办公区；具有良好素养和上岗资质，无违法违纪不良记录，身体健康、爱岗敬业、工作勤快、礼貌待人、和蔼处事，上岗时须穿物业公司统一发放的制式服装。所有人员在上岗前提供有效身份证件复印件和体检报告供甲方备案，并查验原件。</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rPr>
        <w:t>物业管理主管：须面貌端庄，高中以上文化，经专业培训，有一定工作经验，能吃苦耐劳，能够较快熟悉人员及办公环境。</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rPr>
        <w:t>秩序维护员（男性）：年龄不超过</w:t>
      </w:r>
      <w:r>
        <w:rPr>
          <w:rFonts w:hint="eastAsia" w:ascii="宋体" w:hAnsi="宋体"/>
          <w:color w:val="auto"/>
          <w:sz w:val="21"/>
          <w:szCs w:val="21"/>
          <w:lang w:val="en-US" w:eastAsia="zh-CN"/>
        </w:rPr>
        <w:t>50</w:t>
      </w:r>
      <w:r>
        <w:rPr>
          <w:rFonts w:hint="eastAsia" w:ascii="宋体" w:hAnsi="宋体"/>
          <w:color w:val="auto"/>
          <w:sz w:val="21"/>
          <w:szCs w:val="21"/>
        </w:rPr>
        <w:t>岁，身体健壮，有责任心，要有处理突发事件的经验；保持良好上岗仪态，做到文明礼貌值勤，能够较快熟悉人员及办公环境.</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rPr>
        <w:t>水电维护工：具有5年以上专业工作经验，需要专业证书的岗位必须持证上岗（如电工证等），能够较快熟悉本项目的工程情况以及维保单位。</w:t>
      </w:r>
    </w:p>
    <w:p>
      <w:pPr>
        <w:keepNext w:val="0"/>
        <w:keepLines w:val="0"/>
        <w:widowControl/>
        <w:kinsoku/>
        <w:wordWrap/>
        <w:overflowPunct/>
        <w:topLinePunct w:val="0"/>
        <w:autoSpaceDE/>
        <w:autoSpaceDN/>
        <w:bidi w:val="0"/>
        <w:spacing w:line="240" w:lineRule="auto"/>
        <w:ind w:firstLine="413"/>
        <w:jc w:val="left"/>
        <w:textAlignment w:val="auto"/>
        <w:rPr>
          <w:rFonts w:ascii="宋体" w:hAnsi="宋体"/>
          <w:b/>
          <w:color w:val="auto"/>
          <w:kern w:val="0"/>
          <w:sz w:val="21"/>
          <w:szCs w:val="21"/>
        </w:rPr>
      </w:pPr>
      <w:r>
        <w:rPr>
          <w:rFonts w:hint="eastAsia" w:ascii="宋体" w:hAnsi="宋体"/>
          <w:b/>
          <w:color w:val="auto"/>
          <w:kern w:val="0"/>
          <w:sz w:val="21"/>
          <w:szCs w:val="21"/>
          <w:lang w:val="en-US" w:eastAsia="zh-CN"/>
        </w:rPr>
        <w:t>5</w:t>
      </w:r>
      <w:r>
        <w:rPr>
          <w:rFonts w:hint="eastAsia" w:ascii="宋体" w:hAnsi="宋体"/>
          <w:b/>
          <w:color w:val="auto"/>
          <w:kern w:val="0"/>
          <w:sz w:val="21"/>
          <w:szCs w:val="21"/>
        </w:rPr>
        <w:t>、物业管理服务考核标准</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1</w:t>
      </w:r>
      <w:r>
        <w:rPr>
          <w:rFonts w:hint="eastAsia" w:ascii="宋体" w:hAnsi="宋体"/>
          <w:color w:val="auto"/>
          <w:sz w:val="21"/>
          <w:szCs w:val="21"/>
        </w:rPr>
        <w:t>）房屋外观</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rPr>
        <w:t>外观完好、整洁，外墙装饰无脱落、无污迹、无乱搭乱建、公共设施无随意占用。</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2</w:t>
      </w:r>
      <w:r>
        <w:rPr>
          <w:rFonts w:hint="eastAsia" w:ascii="宋体" w:hAnsi="宋体"/>
          <w:color w:val="auto"/>
          <w:sz w:val="21"/>
          <w:szCs w:val="21"/>
        </w:rPr>
        <w:t>）设备运行</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lang w:eastAsia="zh-CN"/>
        </w:rPr>
        <w:t>①</w:t>
      </w:r>
      <w:r>
        <w:rPr>
          <w:rFonts w:hint="eastAsia" w:ascii="宋体" w:hAnsi="宋体"/>
          <w:color w:val="auto"/>
          <w:sz w:val="21"/>
          <w:szCs w:val="21"/>
        </w:rPr>
        <w:t>保证水、电、空调、通风排风系统、电梯、消防、安防等设备系统正常、无事故隐患。</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lang w:eastAsia="zh-CN"/>
        </w:rPr>
        <w:t>②</w:t>
      </w:r>
      <w:r>
        <w:rPr>
          <w:rFonts w:hint="eastAsia" w:ascii="宋体" w:hAnsi="宋体"/>
          <w:color w:val="auto"/>
          <w:sz w:val="21"/>
          <w:szCs w:val="21"/>
        </w:rPr>
        <w:t>预防故障和维护设备及管理到位。</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3</w:t>
      </w:r>
      <w:r>
        <w:rPr>
          <w:rFonts w:hint="eastAsia" w:ascii="宋体" w:hAnsi="宋体"/>
          <w:color w:val="auto"/>
          <w:sz w:val="21"/>
          <w:szCs w:val="21"/>
        </w:rPr>
        <w:t>）设施、设备的养护</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lang w:eastAsia="zh-CN"/>
        </w:rPr>
        <w:t>①</w:t>
      </w:r>
      <w:r>
        <w:rPr>
          <w:rFonts w:hint="eastAsia" w:ascii="宋体" w:hAnsi="宋体"/>
          <w:color w:val="auto"/>
          <w:sz w:val="21"/>
          <w:szCs w:val="21"/>
        </w:rPr>
        <w:t>建立共用部位共用设施设备维护管理制度；</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lang w:eastAsia="zh-CN"/>
        </w:rPr>
        <w:t>②</w:t>
      </w:r>
      <w:r>
        <w:rPr>
          <w:rFonts w:hint="eastAsia" w:ascii="宋体" w:hAnsi="宋体"/>
          <w:color w:val="auto"/>
          <w:sz w:val="21"/>
          <w:szCs w:val="21"/>
        </w:rPr>
        <w:t>保证房屋共用部位、共用设施设备完好，无随意改变用途现象。</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4</w:t>
      </w:r>
      <w:r>
        <w:rPr>
          <w:rFonts w:hint="eastAsia" w:ascii="宋体" w:hAnsi="宋体"/>
          <w:color w:val="auto"/>
          <w:sz w:val="21"/>
          <w:szCs w:val="21"/>
        </w:rPr>
        <w:t>）公共环境</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lang w:eastAsia="zh-CN"/>
        </w:rPr>
        <w:t>①</w:t>
      </w:r>
      <w:r>
        <w:rPr>
          <w:rFonts w:hint="eastAsia" w:ascii="宋体" w:hAnsi="宋体"/>
          <w:color w:val="auto"/>
          <w:sz w:val="21"/>
          <w:szCs w:val="21"/>
        </w:rPr>
        <w:t>卫生达到国家爱卫会优等标准；</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lang w:eastAsia="zh-CN"/>
        </w:rPr>
        <w:t>②</w:t>
      </w:r>
      <w:r>
        <w:rPr>
          <w:rFonts w:hint="eastAsia" w:ascii="宋体" w:hAnsi="宋体"/>
          <w:color w:val="auto"/>
          <w:sz w:val="21"/>
          <w:szCs w:val="21"/>
        </w:rPr>
        <w:t>定期进行卫生消毒灭菌；</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lang w:eastAsia="zh-CN"/>
        </w:rPr>
        <w:t>③</w:t>
      </w:r>
      <w:r>
        <w:rPr>
          <w:rFonts w:hint="eastAsia" w:ascii="宋体" w:hAnsi="宋体"/>
          <w:color w:val="auto"/>
          <w:sz w:val="21"/>
          <w:szCs w:val="21"/>
        </w:rPr>
        <w:t>公共场地保持清洁，无纸屑、烟头等废弃物；</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lang w:eastAsia="zh-CN"/>
        </w:rPr>
        <w:t>④</w:t>
      </w:r>
      <w:r>
        <w:rPr>
          <w:rFonts w:hint="eastAsia" w:ascii="宋体" w:hAnsi="宋体"/>
          <w:color w:val="auto"/>
          <w:sz w:val="21"/>
          <w:szCs w:val="21"/>
        </w:rPr>
        <w:t>根据甲方的要求，对所辖物业进行虫害的杀除工作。</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5</w:t>
      </w:r>
      <w:r>
        <w:rPr>
          <w:rFonts w:hint="eastAsia" w:ascii="宋体" w:hAnsi="宋体"/>
          <w:color w:val="auto"/>
          <w:sz w:val="21"/>
          <w:szCs w:val="21"/>
        </w:rPr>
        <w:t>）交通秩序</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lang w:eastAsia="zh-CN"/>
        </w:rPr>
        <w:t>①</w:t>
      </w:r>
      <w:r>
        <w:rPr>
          <w:rFonts w:hint="eastAsia" w:ascii="宋体" w:hAnsi="宋体"/>
          <w:color w:val="auto"/>
          <w:sz w:val="21"/>
          <w:szCs w:val="21"/>
        </w:rPr>
        <w:t>车辆进出有序，“门前三包”达到有关部门的要求；</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lang w:eastAsia="zh-CN"/>
        </w:rPr>
        <w:t>②</w:t>
      </w:r>
      <w:r>
        <w:rPr>
          <w:rFonts w:hint="eastAsia" w:ascii="宋体" w:hAnsi="宋体"/>
          <w:color w:val="auto"/>
          <w:sz w:val="21"/>
          <w:szCs w:val="21"/>
        </w:rPr>
        <w:t>道路畅通、车辆停放有序。</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6</w:t>
      </w:r>
      <w:r>
        <w:rPr>
          <w:rFonts w:hint="eastAsia" w:ascii="宋体" w:hAnsi="宋体"/>
          <w:color w:val="auto"/>
          <w:sz w:val="21"/>
          <w:szCs w:val="21"/>
        </w:rPr>
        <w:t>）治安</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rPr>
        <w:t>24小时值班巡逻，无治安及火灾事件发生，所管理物业公共秩序良好。</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7</w:t>
      </w:r>
      <w:r>
        <w:rPr>
          <w:rFonts w:hint="eastAsia" w:ascii="宋体" w:hAnsi="宋体"/>
          <w:color w:val="auto"/>
          <w:sz w:val="21"/>
          <w:szCs w:val="21"/>
        </w:rPr>
        <w:t>）各项工作须有应急预案，有专人负责；设备急修要求10分钟内到位，小修要求半小时内到位。</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8</w:t>
      </w:r>
      <w:r>
        <w:rPr>
          <w:rFonts w:hint="eastAsia" w:ascii="宋体" w:hAnsi="宋体"/>
          <w:color w:val="auto"/>
          <w:sz w:val="21"/>
          <w:szCs w:val="21"/>
        </w:rPr>
        <w:t>）物业管理制度健全，管理落实到位。</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9</w:t>
      </w:r>
      <w:r>
        <w:rPr>
          <w:rFonts w:hint="eastAsia" w:ascii="宋体" w:hAnsi="宋体"/>
          <w:color w:val="auto"/>
          <w:sz w:val="21"/>
          <w:szCs w:val="21"/>
        </w:rPr>
        <w:t>）对于工作疲沓，责任心不强、不服从管理出现工作失误的物业服务人员，采购人可建议调整，物业公司要在1个月内及时调整人员。</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10</w:t>
      </w:r>
      <w:r>
        <w:rPr>
          <w:rFonts w:hint="eastAsia" w:ascii="宋体" w:hAnsi="宋体"/>
          <w:color w:val="auto"/>
          <w:sz w:val="21"/>
          <w:szCs w:val="21"/>
        </w:rPr>
        <w:t>）管理服务范围内不发生重大安全责任事故、管理服务范围内不发生重大火灾责任事故、管理服务范围内不发生重大设备管理责任事故。</w:t>
      </w:r>
    </w:p>
    <w:p>
      <w:pPr>
        <w:keepNext w:val="0"/>
        <w:keepLines w:val="0"/>
        <w:widowControl/>
        <w:kinsoku/>
        <w:wordWrap/>
        <w:overflowPunct/>
        <w:topLinePunct w:val="0"/>
        <w:autoSpaceDE/>
        <w:autoSpaceDN/>
        <w:bidi w:val="0"/>
        <w:spacing w:line="240" w:lineRule="auto"/>
        <w:ind w:firstLine="413"/>
        <w:jc w:val="left"/>
        <w:textAlignment w:val="auto"/>
        <w:rPr>
          <w:rFonts w:ascii="宋体" w:hAnsi="宋体"/>
          <w:b/>
          <w:color w:val="auto"/>
          <w:kern w:val="0"/>
          <w:sz w:val="21"/>
          <w:szCs w:val="21"/>
        </w:rPr>
      </w:pPr>
      <w:r>
        <w:rPr>
          <w:rFonts w:hint="eastAsia" w:ascii="宋体" w:hAnsi="宋体"/>
          <w:b/>
          <w:color w:val="auto"/>
          <w:kern w:val="0"/>
          <w:sz w:val="21"/>
          <w:szCs w:val="21"/>
          <w:lang w:val="en-US" w:eastAsia="zh-CN"/>
        </w:rPr>
        <w:t>6.</w:t>
      </w:r>
      <w:r>
        <w:rPr>
          <w:rFonts w:hint="eastAsia" w:ascii="宋体" w:hAnsi="宋体"/>
          <w:b/>
          <w:color w:val="auto"/>
          <w:kern w:val="0"/>
          <w:sz w:val="21"/>
          <w:szCs w:val="21"/>
        </w:rPr>
        <w:t>劳动保险</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rPr>
        <w:t>物业服务人员的失业保险，医疗保险，社会保险和人员意外伤害等保险办理及费用的要求按国家及省市的相关规定由物业公司为公司所聘人员统一办理并承担相关费用。</w:t>
      </w:r>
    </w:p>
    <w:p>
      <w:pPr>
        <w:keepNext w:val="0"/>
        <w:keepLines w:val="0"/>
        <w:widowControl/>
        <w:kinsoku/>
        <w:wordWrap/>
        <w:overflowPunct/>
        <w:topLinePunct w:val="0"/>
        <w:autoSpaceDE/>
        <w:autoSpaceDN/>
        <w:bidi w:val="0"/>
        <w:spacing w:line="240" w:lineRule="auto"/>
        <w:ind w:firstLine="413"/>
        <w:jc w:val="left"/>
        <w:textAlignment w:val="auto"/>
        <w:rPr>
          <w:rFonts w:ascii="宋体" w:hAnsi="宋体"/>
          <w:b/>
          <w:color w:val="auto"/>
          <w:kern w:val="0"/>
          <w:sz w:val="21"/>
          <w:szCs w:val="21"/>
        </w:rPr>
      </w:pPr>
      <w:r>
        <w:rPr>
          <w:rFonts w:hint="eastAsia" w:ascii="宋体" w:hAnsi="宋体"/>
          <w:b/>
          <w:color w:val="auto"/>
          <w:kern w:val="0"/>
          <w:sz w:val="21"/>
          <w:szCs w:val="21"/>
          <w:lang w:val="en-US" w:eastAsia="zh-CN"/>
        </w:rPr>
        <w:t>7.</w:t>
      </w:r>
      <w:r>
        <w:rPr>
          <w:rFonts w:hint="eastAsia" w:ascii="宋体" w:hAnsi="宋体"/>
          <w:b/>
          <w:color w:val="auto"/>
          <w:kern w:val="0"/>
          <w:sz w:val="21"/>
          <w:szCs w:val="21"/>
        </w:rPr>
        <w:t>物业管理服务费用</w:t>
      </w:r>
    </w:p>
    <w:p>
      <w:pPr>
        <w:keepNext w:val="0"/>
        <w:keepLines w:val="0"/>
        <w:kinsoku/>
        <w:wordWrap/>
        <w:overflowPunct/>
        <w:topLinePunct w:val="0"/>
        <w:autoSpaceDE/>
        <w:autoSpaceDN/>
        <w:bidi w:val="0"/>
        <w:spacing w:line="240" w:lineRule="auto"/>
        <w:ind w:firstLine="420" w:firstLineChars="200"/>
        <w:textAlignment w:val="auto"/>
        <w:rPr>
          <w:rFonts w:hint="eastAsia" w:ascii="宋体" w:hAnsi="宋体"/>
          <w:color w:val="auto"/>
          <w:sz w:val="21"/>
          <w:szCs w:val="21"/>
        </w:rPr>
      </w:pPr>
      <w:r>
        <w:rPr>
          <w:rFonts w:hint="eastAsia" w:ascii="宋体" w:hAnsi="宋体"/>
          <w:color w:val="auto"/>
          <w:sz w:val="21"/>
          <w:szCs w:val="21"/>
        </w:rPr>
        <w:t>本项目物业管理服务费采用总包干制，投标人自行负担用于支付管理及服务人员的工资和按规定缴纳的福利费、社保费用、服装费用、</w:t>
      </w:r>
      <w:r>
        <w:rPr>
          <w:rFonts w:hint="eastAsia" w:ascii="宋体" w:hAnsi="宋体"/>
          <w:color w:val="FF0000"/>
          <w:sz w:val="21"/>
          <w:szCs w:val="21"/>
          <w:lang w:val="en-US" w:eastAsia="zh-CN"/>
        </w:rPr>
        <w:t>行政办公费、</w:t>
      </w:r>
      <w:r>
        <w:rPr>
          <w:rFonts w:hint="eastAsia" w:ascii="宋体" w:hAnsi="宋体"/>
          <w:color w:val="auto"/>
          <w:sz w:val="21"/>
          <w:szCs w:val="21"/>
        </w:rPr>
        <w:t>安全防范、公共秩序维护费、法定税费等费用。</w:t>
      </w:r>
    </w:p>
    <w:p>
      <w:pPr>
        <w:keepNext w:val="0"/>
        <w:keepLines w:val="0"/>
        <w:kinsoku/>
        <w:wordWrap/>
        <w:overflowPunct/>
        <w:topLinePunct w:val="0"/>
        <w:autoSpaceDE/>
        <w:autoSpaceDN/>
        <w:bidi w:val="0"/>
        <w:spacing w:line="240" w:lineRule="auto"/>
        <w:ind w:firstLine="420" w:firstLineChars="200"/>
        <w:textAlignment w:val="auto"/>
        <w:rPr>
          <w:sz w:val="21"/>
          <w:szCs w:val="21"/>
        </w:rPr>
      </w:pPr>
      <w:r>
        <w:rPr>
          <w:rFonts w:hint="eastAsia"/>
          <w:color w:val="FF0000"/>
          <w:sz w:val="21"/>
          <w:szCs w:val="21"/>
          <w:lang w:val="en-US" w:eastAsia="zh-CN"/>
        </w:rPr>
        <w:t>每三个月结算一次服务费用，自服务期开始每第四个月结算前三个月物业费用，以此类推。中标人在申请付款时将同等金额、合法有效的发票开具给采购人，采购人在收到付款申请和发票后于 30 日内支付，否则采购人有权顺延付款。</w:t>
      </w:r>
    </w:p>
    <w:p>
      <w:pPr>
        <w:keepNext w:val="0"/>
        <w:keepLines w:val="0"/>
        <w:widowControl/>
        <w:kinsoku/>
        <w:wordWrap/>
        <w:overflowPunct/>
        <w:topLinePunct w:val="0"/>
        <w:autoSpaceDE/>
        <w:autoSpaceDN/>
        <w:bidi w:val="0"/>
        <w:spacing w:line="240" w:lineRule="auto"/>
        <w:ind w:firstLine="413"/>
        <w:jc w:val="left"/>
        <w:textAlignment w:val="auto"/>
        <w:rPr>
          <w:rFonts w:ascii="宋体" w:hAnsi="宋体"/>
          <w:b/>
          <w:color w:val="auto"/>
          <w:kern w:val="0"/>
          <w:sz w:val="21"/>
          <w:szCs w:val="21"/>
        </w:rPr>
      </w:pPr>
      <w:r>
        <w:rPr>
          <w:rFonts w:hint="eastAsia" w:ascii="宋体" w:hAnsi="宋体"/>
          <w:b/>
          <w:color w:val="auto"/>
          <w:kern w:val="0"/>
          <w:sz w:val="21"/>
          <w:szCs w:val="21"/>
          <w:lang w:val="en-US" w:eastAsia="zh-CN"/>
        </w:rPr>
        <w:t>8.</w:t>
      </w:r>
      <w:r>
        <w:rPr>
          <w:rFonts w:hint="eastAsia" w:ascii="宋体" w:hAnsi="宋体"/>
          <w:b/>
          <w:color w:val="auto"/>
          <w:kern w:val="0"/>
          <w:sz w:val="21"/>
          <w:szCs w:val="21"/>
        </w:rPr>
        <w:t>其它要求</w:t>
      </w:r>
    </w:p>
    <w:p>
      <w:pPr>
        <w:keepNext w:val="0"/>
        <w:keepLines w:val="0"/>
        <w:widowControl/>
        <w:kinsoku/>
        <w:wordWrap/>
        <w:overflowPunct/>
        <w:topLinePunct w:val="0"/>
        <w:autoSpaceDE/>
        <w:autoSpaceDN/>
        <w:bidi w:val="0"/>
        <w:spacing w:line="240" w:lineRule="auto"/>
        <w:ind w:firstLine="413"/>
        <w:jc w:val="left"/>
        <w:textAlignment w:val="auto"/>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1</w:t>
      </w:r>
      <w:r>
        <w:rPr>
          <w:rFonts w:hint="eastAsia" w:ascii="宋体" w:hAnsi="宋体"/>
          <w:color w:val="auto"/>
          <w:sz w:val="21"/>
          <w:szCs w:val="21"/>
        </w:rPr>
        <w:t>）服务合同期限</w:t>
      </w:r>
    </w:p>
    <w:p>
      <w:pPr>
        <w:keepNext w:val="0"/>
        <w:keepLines w:val="0"/>
        <w:widowControl/>
        <w:kinsoku/>
        <w:wordWrap/>
        <w:overflowPunct/>
        <w:topLinePunct w:val="0"/>
        <w:autoSpaceDE/>
        <w:autoSpaceDN/>
        <w:bidi w:val="0"/>
        <w:spacing w:line="240" w:lineRule="auto"/>
        <w:ind w:firstLine="413"/>
        <w:jc w:val="left"/>
        <w:textAlignment w:val="auto"/>
        <w:rPr>
          <w:rFonts w:ascii="宋体" w:hAnsi="宋体"/>
          <w:color w:val="auto"/>
          <w:sz w:val="21"/>
          <w:szCs w:val="21"/>
        </w:rPr>
      </w:pPr>
      <w:r>
        <w:rPr>
          <w:rFonts w:hint="eastAsia" w:ascii="宋体" w:hAnsi="宋体"/>
          <w:color w:val="auto"/>
          <w:sz w:val="21"/>
          <w:szCs w:val="21"/>
        </w:rPr>
        <w:t>本项目</w:t>
      </w:r>
      <w:r>
        <w:rPr>
          <w:rFonts w:hint="eastAsia" w:ascii="宋体" w:hAnsi="宋体"/>
          <w:color w:val="auto"/>
          <w:sz w:val="21"/>
          <w:szCs w:val="21"/>
          <w:lang w:eastAsia="zh-CN"/>
        </w:rPr>
        <w:t>物业服务期限为22个月</w:t>
      </w:r>
      <w:r>
        <w:rPr>
          <w:rFonts w:hint="eastAsia" w:ascii="宋体" w:hAnsi="宋体"/>
          <w:color w:val="auto"/>
          <w:sz w:val="21"/>
          <w:szCs w:val="21"/>
        </w:rPr>
        <w:t>，拟定从202</w:t>
      </w:r>
      <w:r>
        <w:rPr>
          <w:rFonts w:hint="eastAsia" w:ascii="宋体" w:hAnsi="宋体"/>
          <w:color w:val="auto"/>
          <w:sz w:val="21"/>
          <w:szCs w:val="21"/>
          <w:lang w:val="en-US" w:eastAsia="zh-CN"/>
        </w:rPr>
        <w:t>3</w:t>
      </w:r>
      <w:r>
        <w:rPr>
          <w:rFonts w:hint="eastAsia" w:ascii="宋体" w:hAnsi="宋体"/>
          <w:color w:val="auto"/>
          <w:sz w:val="21"/>
          <w:szCs w:val="21"/>
        </w:rPr>
        <w:t>年</w:t>
      </w:r>
      <w:r>
        <w:rPr>
          <w:rFonts w:hint="eastAsia" w:ascii="宋体" w:hAnsi="宋体"/>
          <w:color w:val="auto"/>
          <w:sz w:val="21"/>
          <w:szCs w:val="21"/>
          <w:lang w:val="en-US" w:eastAsia="zh-CN"/>
        </w:rPr>
        <w:t>3</w:t>
      </w:r>
      <w:r>
        <w:rPr>
          <w:rFonts w:hint="eastAsia" w:ascii="宋体" w:hAnsi="宋体"/>
          <w:color w:val="auto"/>
          <w:sz w:val="21"/>
          <w:szCs w:val="21"/>
        </w:rPr>
        <w:t>月1日起</w:t>
      </w:r>
      <w:r>
        <w:rPr>
          <w:rFonts w:hint="eastAsia" w:ascii="宋体" w:hAnsi="宋体"/>
          <w:color w:val="auto"/>
          <w:sz w:val="21"/>
          <w:szCs w:val="21"/>
          <w:lang w:eastAsia="zh-CN"/>
        </w:rPr>
        <w:t>至2024年12月31日</w:t>
      </w:r>
      <w:r>
        <w:rPr>
          <w:rFonts w:hint="eastAsia" w:ascii="宋体" w:hAnsi="宋体"/>
          <w:color w:val="auto"/>
          <w:sz w:val="21"/>
          <w:szCs w:val="21"/>
        </w:rPr>
        <w:t>止。</w:t>
      </w:r>
    </w:p>
    <w:p>
      <w:pPr>
        <w:keepNext w:val="0"/>
        <w:keepLines w:val="0"/>
        <w:widowControl/>
        <w:kinsoku/>
        <w:wordWrap/>
        <w:overflowPunct/>
        <w:topLinePunct w:val="0"/>
        <w:autoSpaceDE/>
        <w:autoSpaceDN/>
        <w:bidi w:val="0"/>
        <w:spacing w:line="240" w:lineRule="auto"/>
        <w:ind w:firstLine="413"/>
        <w:jc w:val="left"/>
        <w:textAlignment w:val="auto"/>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2</w:t>
      </w:r>
      <w:r>
        <w:rPr>
          <w:rFonts w:hint="eastAsia" w:ascii="宋体" w:hAnsi="宋体"/>
          <w:color w:val="auto"/>
          <w:sz w:val="21"/>
          <w:szCs w:val="21"/>
        </w:rPr>
        <w:t>）其他服务内容</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lang w:eastAsia="zh-CN"/>
        </w:rPr>
        <w:t>①</w:t>
      </w:r>
      <w:r>
        <w:rPr>
          <w:rFonts w:hint="eastAsia" w:ascii="宋体" w:hAnsi="宋体"/>
          <w:color w:val="auto"/>
          <w:sz w:val="21"/>
          <w:szCs w:val="21"/>
        </w:rPr>
        <w:t>物业公司在签订物业管理服务合同规定的具体实施之日前1日内接手进驻并逐步进行移交工作，3日内工作移交完毕，进入正常物业管理工作。</w:t>
      </w:r>
    </w:p>
    <w:p>
      <w:pPr>
        <w:keepNext w:val="0"/>
        <w:keepLines w:val="0"/>
        <w:kinsoku/>
        <w:wordWrap/>
        <w:overflowPunct/>
        <w:topLinePunct w:val="0"/>
        <w:autoSpaceDE/>
        <w:autoSpaceDN/>
        <w:bidi w:val="0"/>
        <w:spacing w:line="240" w:lineRule="auto"/>
        <w:ind w:firstLine="420" w:firstLineChars="200"/>
        <w:textAlignment w:val="auto"/>
        <w:rPr>
          <w:rFonts w:hint="eastAsia" w:ascii="宋体" w:hAnsi="宋体"/>
          <w:color w:val="auto"/>
          <w:sz w:val="21"/>
          <w:szCs w:val="21"/>
        </w:rPr>
      </w:pPr>
      <w:r>
        <w:rPr>
          <w:rFonts w:hint="eastAsia" w:ascii="宋体" w:hAnsi="宋体"/>
          <w:color w:val="auto"/>
          <w:sz w:val="21"/>
          <w:szCs w:val="21"/>
          <w:lang w:eastAsia="zh-CN"/>
        </w:rPr>
        <w:t>②</w:t>
      </w:r>
      <w:r>
        <w:rPr>
          <w:rFonts w:hint="eastAsia" w:ascii="宋体" w:hAnsi="宋体"/>
          <w:color w:val="auto"/>
          <w:sz w:val="21"/>
          <w:szCs w:val="21"/>
        </w:rPr>
        <w:t>定期每季度过后5个工作日内向采购人汇报物业管理总体情况。</w:t>
      </w:r>
    </w:p>
    <w:p>
      <w:pPr>
        <w:keepNext w:val="0"/>
        <w:keepLines w:val="0"/>
        <w:kinsoku/>
        <w:wordWrap/>
        <w:overflowPunct/>
        <w:topLinePunct w:val="0"/>
        <w:autoSpaceDE/>
        <w:autoSpaceDN/>
        <w:bidi w:val="0"/>
        <w:spacing w:line="240" w:lineRule="auto"/>
        <w:ind w:firstLine="420" w:firstLineChars="200"/>
        <w:textAlignment w:val="auto"/>
        <w:rPr>
          <w:rFonts w:hint="eastAsia" w:ascii="宋体" w:hAnsi="宋体"/>
          <w:color w:val="auto"/>
          <w:sz w:val="21"/>
          <w:szCs w:val="21"/>
        </w:rPr>
      </w:pPr>
      <w:r>
        <w:rPr>
          <w:rFonts w:hint="eastAsia" w:ascii="宋体" w:hAnsi="宋体"/>
          <w:color w:val="auto"/>
          <w:sz w:val="21"/>
          <w:szCs w:val="21"/>
          <w:lang w:eastAsia="zh-CN"/>
        </w:rPr>
        <w:t>③</w:t>
      </w:r>
      <w:r>
        <w:rPr>
          <w:rFonts w:hint="eastAsia" w:ascii="宋体" w:hAnsi="宋体"/>
          <w:color w:val="auto"/>
          <w:sz w:val="21"/>
          <w:szCs w:val="21"/>
        </w:rPr>
        <w:t>不得擅自占用和改变公用设施的使用功能，如需完善或扩建，须与采购人协商，经采购人同意后方可实施。</w:t>
      </w:r>
    </w:p>
    <w:p>
      <w:pPr>
        <w:keepNext w:val="0"/>
        <w:keepLines w:val="0"/>
        <w:kinsoku/>
        <w:wordWrap/>
        <w:overflowPunct/>
        <w:topLinePunct w:val="0"/>
        <w:autoSpaceDE/>
        <w:autoSpaceDN/>
        <w:bidi w:val="0"/>
        <w:spacing w:line="240" w:lineRule="auto"/>
        <w:ind w:firstLine="420" w:firstLineChars="200"/>
        <w:textAlignment w:val="auto"/>
        <w:rPr>
          <w:rFonts w:hint="eastAsia" w:ascii="宋体" w:hAnsi="宋体"/>
          <w:color w:val="auto"/>
          <w:sz w:val="21"/>
          <w:szCs w:val="21"/>
        </w:rPr>
      </w:pPr>
      <w:r>
        <w:rPr>
          <w:rFonts w:hint="eastAsia" w:ascii="宋体" w:hAnsi="宋体"/>
          <w:color w:val="auto"/>
          <w:sz w:val="21"/>
          <w:szCs w:val="21"/>
          <w:lang w:eastAsia="zh-CN"/>
        </w:rPr>
        <w:t>④</w:t>
      </w:r>
      <w:r>
        <w:rPr>
          <w:rFonts w:hint="eastAsia" w:ascii="宋体" w:hAnsi="宋体"/>
          <w:color w:val="auto"/>
          <w:sz w:val="21"/>
          <w:szCs w:val="21"/>
        </w:rPr>
        <w:t>秩序维护、保洁、项目管理、水电维修等服务项目不得转包或承包给他人管理。</w:t>
      </w:r>
    </w:p>
    <w:p>
      <w:pPr>
        <w:keepNext w:val="0"/>
        <w:keepLines w:val="0"/>
        <w:kinsoku/>
        <w:wordWrap/>
        <w:overflowPunct/>
        <w:topLinePunct w:val="0"/>
        <w:autoSpaceDE/>
        <w:autoSpaceDN/>
        <w:bidi w:val="0"/>
        <w:spacing w:line="240" w:lineRule="auto"/>
        <w:ind w:firstLine="420" w:firstLineChars="200"/>
        <w:textAlignment w:val="auto"/>
        <w:rPr>
          <w:color w:val="auto"/>
          <w:sz w:val="21"/>
          <w:szCs w:val="21"/>
        </w:rPr>
      </w:pPr>
      <w:r>
        <w:rPr>
          <w:rFonts w:hint="eastAsia" w:ascii="宋体" w:hAnsi="宋体"/>
          <w:color w:val="auto"/>
          <w:sz w:val="21"/>
          <w:szCs w:val="21"/>
          <w:lang w:eastAsia="zh-CN"/>
        </w:rPr>
        <w:t>⑤</w:t>
      </w:r>
      <w:r>
        <w:rPr>
          <w:rFonts w:hint="eastAsia" w:ascii="宋体" w:hAnsi="宋体"/>
          <w:color w:val="auto"/>
          <w:sz w:val="21"/>
          <w:szCs w:val="21"/>
        </w:rPr>
        <w:t>采购人免费提供值班室、办公室各一间，确保发生突发事件时随叫随到。</w:t>
      </w:r>
    </w:p>
    <w:p>
      <w:pPr>
        <w:pageBreakBefore w:val="0"/>
        <w:widowControl/>
        <w:kinsoku/>
        <w:wordWrap/>
        <w:overflowPunct/>
        <w:topLinePunct w:val="0"/>
        <w:autoSpaceDE/>
        <w:autoSpaceDN/>
        <w:bidi w:val="0"/>
        <w:adjustRightInd/>
        <w:snapToGrid/>
        <w:spacing w:line="240" w:lineRule="auto"/>
        <w:ind w:firstLine="413"/>
        <w:jc w:val="left"/>
        <w:textAlignment w:val="auto"/>
        <w:rPr>
          <w:rFonts w:hint="eastAsia" w:ascii="宋体" w:hAnsi="宋体"/>
          <w:b/>
          <w:color w:val="auto"/>
          <w:kern w:val="0"/>
        </w:rPr>
      </w:pPr>
      <w:r>
        <w:rPr>
          <w:rStyle w:val="6"/>
          <w:rFonts w:hint="eastAsia"/>
          <w:b/>
          <w:color w:val="auto"/>
          <w:sz w:val="21"/>
          <w:szCs w:val="21"/>
          <w:lang w:val="en-US" w:eastAsia="zh-CN"/>
        </w:rPr>
        <w:t>9.</w:t>
      </w:r>
      <w:r>
        <w:rPr>
          <w:rFonts w:hint="eastAsia" w:ascii="宋体" w:hAnsi="宋体"/>
          <w:b/>
          <w:color w:val="auto"/>
          <w:kern w:val="0"/>
        </w:rPr>
        <w:t>物业服务考核办法</w:t>
      </w:r>
    </w:p>
    <w:p>
      <w:pPr>
        <w:pageBreakBefore w:val="0"/>
        <w:kinsoku/>
        <w:wordWrap/>
        <w:overflowPunct/>
        <w:topLinePunct w:val="0"/>
        <w:autoSpaceDE/>
        <w:autoSpaceDN/>
        <w:bidi w:val="0"/>
        <w:adjustRightInd/>
        <w:snapToGrid/>
        <w:spacing w:line="240" w:lineRule="auto"/>
        <w:ind w:firstLine="420" w:firstLineChars="200"/>
        <w:jc w:val="left"/>
        <w:textAlignment w:val="auto"/>
        <w:rPr>
          <w:rFonts w:ascii="宋体" w:hAnsi="宋体"/>
          <w:color w:val="auto"/>
          <w:szCs w:val="21"/>
        </w:rPr>
      </w:pPr>
      <w:r>
        <w:rPr>
          <w:rFonts w:hint="eastAsia" w:ascii="宋体" w:hAnsi="宋体"/>
          <w:color w:val="auto"/>
          <w:szCs w:val="21"/>
        </w:rPr>
        <w:t>采购人依据招标文件制定《物业管理服务考核办法》，为合同附件。根据《物业管理服务考核办法》，由采购人对中标供应商在物业服务履行情况进行日常抽查及定时考核，考核结果由双方签字认可。考核时发现问题按《物业管理服务考核办法》从履约保证金中进行扣款。</w:t>
      </w:r>
    </w:p>
    <w:p>
      <w:pPr>
        <w:pageBreakBefore w:val="0"/>
        <w:kinsoku/>
        <w:wordWrap/>
        <w:overflowPunct/>
        <w:topLinePunct w:val="0"/>
        <w:autoSpaceDE/>
        <w:autoSpaceDN/>
        <w:bidi w:val="0"/>
        <w:adjustRightInd/>
        <w:snapToGrid/>
        <w:spacing w:line="240" w:lineRule="auto"/>
        <w:ind w:firstLine="420" w:firstLineChars="200"/>
        <w:jc w:val="left"/>
        <w:textAlignment w:val="auto"/>
        <w:rPr>
          <w:rFonts w:ascii="宋体" w:hAnsi="宋体"/>
          <w:color w:val="auto"/>
          <w:szCs w:val="21"/>
        </w:rPr>
      </w:pPr>
      <w:r>
        <w:rPr>
          <w:rFonts w:hint="eastAsia" w:ascii="宋体" w:hAnsi="宋体"/>
          <w:color w:val="auto"/>
          <w:szCs w:val="21"/>
        </w:rPr>
        <w:t>投标人须针对《物业管理服务考核办法》在商务条款偏离表中进行响应。其他未尽事宜，由双方协商后再制订相应协议。</w:t>
      </w:r>
    </w:p>
    <w:p>
      <w:pPr>
        <w:pageBreakBefore w:val="0"/>
        <w:kinsoku/>
        <w:wordWrap/>
        <w:overflowPunct/>
        <w:topLinePunct w:val="0"/>
        <w:autoSpaceDE/>
        <w:autoSpaceDN/>
        <w:bidi w:val="0"/>
        <w:adjustRightInd/>
        <w:snapToGrid/>
        <w:spacing w:line="240" w:lineRule="auto"/>
        <w:ind w:firstLine="422" w:firstLineChars="200"/>
        <w:jc w:val="left"/>
        <w:textAlignment w:val="auto"/>
        <w:rPr>
          <w:rStyle w:val="6"/>
          <w:rFonts w:hint="default"/>
          <w:b/>
          <w:color w:val="auto"/>
        </w:rPr>
      </w:pPr>
      <w:r>
        <w:rPr>
          <w:rStyle w:val="6"/>
          <w:rFonts w:hint="eastAsia"/>
          <w:b/>
          <w:color w:val="auto"/>
          <w:lang w:val="en-US" w:eastAsia="zh-CN"/>
        </w:rPr>
        <w:t>10.</w:t>
      </w:r>
      <w:r>
        <w:rPr>
          <w:rStyle w:val="6"/>
          <w:rFonts w:hint="default"/>
          <w:b/>
          <w:color w:val="auto"/>
        </w:rPr>
        <w:t>本项目物业主管的人事任免或调整，须报采购人同意后方可执行。中标单位根据采购方需求对各区域人员进行合理调配。</w:t>
      </w:r>
    </w:p>
    <w:p>
      <w:pPr>
        <w:keepNext w:val="0"/>
        <w:keepLines w:val="0"/>
        <w:widowControl/>
        <w:kinsoku/>
        <w:wordWrap/>
        <w:overflowPunct/>
        <w:topLinePunct w:val="0"/>
        <w:autoSpaceDE/>
        <w:autoSpaceDN/>
        <w:bidi w:val="0"/>
        <w:spacing w:line="240" w:lineRule="auto"/>
        <w:ind w:firstLine="413"/>
        <w:jc w:val="left"/>
        <w:textAlignment w:val="auto"/>
        <w:rPr>
          <w:rFonts w:hint="eastAsia" w:ascii="宋体" w:hAnsi="宋体"/>
          <w:b/>
          <w:color w:val="auto"/>
          <w:kern w:val="0"/>
          <w:sz w:val="21"/>
          <w:szCs w:val="21"/>
          <w:lang w:eastAsia="zh-CN"/>
        </w:rPr>
      </w:pPr>
    </w:p>
    <w:p>
      <w:pPr>
        <w:keepNext w:val="0"/>
        <w:keepLines w:val="0"/>
        <w:widowControl/>
        <w:kinsoku/>
        <w:wordWrap/>
        <w:overflowPunct/>
        <w:topLinePunct w:val="0"/>
        <w:autoSpaceDE/>
        <w:autoSpaceDN/>
        <w:bidi w:val="0"/>
        <w:spacing w:line="240" w:lineRule="auto"/>
        <w:ind w:firstLine="413"/>
        <w:jc w:val="left"/>
        <w:textAlignment w:val="auto"/>
        <w:rPr>
          <w:rFonts w:hint="eastAsia" w:ascii="宋体" w:hAnsi="宋体"/>
          <w:b/>
          <w:color w:val="auto"/>
          <w:kern w:val="0"/>
          <w:sz w:val="21"/>
          <w:szCs w:val="21"/>
          <w:lang w:eastAsia="zh-CN"/>
        </w:rPr>
      </w:pPr>
      <w:r>
        <w:rPr>
          <w:rFonts w:hint="eastAsia" w:ascii="宋体" w:hAnsi="宋体"/>
          <w:b/>
          <w:color w:val="auto"/>
          <w:kern w:val="0"/>
          <w:sz w:val="21"/>
          <w:szCs w:val="21"/>
          <w:lang w:eastAsia="zh-CN"/>
        </w:rPr>
        <w:t>（二）国家税务总局柳州市税务局第一稽查局</w:t>
      </w:r>
    </w:p>
    <w:p>
      <w:pPr>
        <w:keepNext w:val="0"/>
        <w:keepLines w:val="0"/>
        <w:kinsoku/>
        <w:wordWrap/>
        <w:overflowPunct/>
        <w:topLinePunct w:val="0"/>
        <w:autoSpaceDE/>
        <w:autoSpaceDN/>
        <w:bidi w:val="0"/>
        <w:adjustRightInd w:val="0"/>
        <w:snapToGrid w:val="0"/>
        <w:spacing w:line="240" w:lineRule="auto"/>
        <w:ind w:firstLine="482" w:firstLineChars="200"/>
        <w:textAlignment w:val="auto"/>
        <w:rPr>
          <w:rFonts w:ascii="宋体" w:hAnsi="宋体"/>
          <w:b/>
          <w:color w:val="auto"/>
          <w:szCs w:val="21"/>
        </w:rPr>
      </w:pPr>
      <w:r>
        <w:rPr>
          <w:rFonts w:hint="eastAsia" w:ascii="宋体" w:hAnsi="宋体"/>
          <w:b/>
          <w:bCs/>
          <w:color w:val="auto"/>
          <w:sz w:val="24"/>
          <w:lang w:val="en-US" w:eastAsia="zh-CN"/>
        </w:rPr>
        <w:t>1.</w:t>
      </w:r>
      <w:r>
        <w:rPr>
          <w:rFonts w:hint="eastAsia" w:ascii="宋体" w:hAnsi="宋体"/>
          <w:b/>
          <w:color w:val="auto"/>
          <w:szCs w:val="21"/>
        </w:rPr>
        <w:t>项目基本情况</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w:t>
      </w:r>
      <w:r>
        <w:rPr>
          <w:rFonts w:hint="eastAsia" w:ascii="宋体" w:hAnsi="宋体"/>
          <w:color w:val="auto"/>
          <w:sz w:val="22"/>
          <w:szCs w:val="21"/>
          <w:lang w:val="en-US" w:eastAsia="zh-CN"/>
        </w:rPr>
        <w:t>1</w:t>
      </w:r>
      <w:r>
        <w:rPr>
          <w:rFonts w:hint="eastAsia" w:ascii="宋体" w:hAnsi="宋体"/>
          <w:color w:val="auto"/>
          <w:sz w:val="22"/>
          <w:szCs w:val="21"/>
        </w:rPr>
        <w:t>）柳州市税务局第一稽查局位于柳北区三中路跃进村162号，办公楼一栋共三层半，一至三层办公用，顶楼半层用作食堂，总占地面积1062.12m2，总建筑面积2937.96m，其中办公楼建筑面积2648.96平方米、其他建筑面积289平方米。</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w:t>
      </w:r>
      <w:r>
        <w:rPr>
          <w:rFonts w:hint="eastAsia" w:ascii="宋体" w:hAnsi="宋体"/>
          <w:color w:val="auto"/>
          <w:sz w:val="22"/>
          <w:szCs w:val="21"/>
          <w:lang w:val="en-US" w:eastAsia="zh-CN"/>
        </w:rPr>
        <w:t>2</w:t>
      </w:r>
      <w:r>
        <w:rPr>
          <w:rFonts w:hint="eastAsia" w:ascii="宋体" w:hAnsi="宋体"/>
          <w:color w:val="auto"/>
          <w:sz w:val="22"/>
          <w:szCs w:val="21"/>
        </w:rPr>
        <w:t>）办公楼部分</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lang w:eastAsia="zh-CN"/>
        </w:rPr>
        <w:t>①</w:t>
      </w:r>
      <w:r>
        <w:rPr>
          <w:rFonts w:hint="eastAsia" w:ascii="宋体" w:hAnsi="宋体"/>
          <w:color w:val="auto"/>
          <w:sz w:val="22"/>
          <w:szCs w:val="21"/>
        </w:rPr>
        <w:t>房屋的养护(包括楼地面、墙台面、门窗等)、管理和清洁卫生，包括：主体结构（基础、墙体、柱、梁、楼板、屋顶）、楼梯及楼梯间、电梯及电梯间、门厅、走廊通道、玻璃、办公室（部分室内卫生）、会议室,卫生间、茶水间等所有设备房。</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lang w:eastAsia="zh-CN"/>
        </w:rPr>
        <w:t>②</w:t>
      </w:r>
      <w:r>
        <w:rPr>
          <w:rFonts w:hint="eastAsia" w:ascii="宋体" w:hAnsi="宋体"/>
          <w:color w:val="auto"/>
          <w:sz w:val="22"/>
          <w:szCs w:val="21"/>
        </w:rPr>
        <w:t>维护公共安全，包括门岗（治安）值勤、巡视、监控、防盗、防火、灭火，在紧急情况下组织人员疏散。</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lang w:eastAsia="zh-CN"/>
        </w:rPr>
        <w:t>③</w:t>
      </w:r>
      <w:r>
        <w:rPr>
          <w:rFonts w:hint="eastAsia" w:ascii="宋体" w:hAnsi="宋体"/>
          <w:color w:val="auto"/>
          <w:sz w:val="22"/>
          <w:szCs w:val="21"/>
        </w:rPr>
        <w:t>书报及其它物品的送达服务。</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lang w:eastAsia="zh-CN"/>
        </w:rPr>
        <w:t>④</w:t>
      </w:r>
      <w:r>
        <w:rPr>
          <w:rFonts w:hint="eastAsia" w:ascii="宋体" w:hAnsi="宋体"/>
          <w:color w:val="auto"/>
          <w:sz w:val="22"/>
          <w:szCs w:val="21"/>
        </w:rPr>
        <w:t>设施、设备的运行和管理(设备包括电梯、发电机组、监控设备、消防设备、配电设备、空调、电动门等)。</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lang w:eastAsia="zh-CN"/>
        </w:rPr>
        <w:t>⑤</w:t>
      </w:r>
      <w:r>
        <w:rPr>
          <w:rFonts w:hint="eastAsia" w:ascii="宋体" w:hAnsi="宋体"/>
          <w:color w:val="auto"/>
          <w:sz w:val="22"/>
          <w:szCs w:val="21"/>
        </w:rPr>
        <w:t>有关监控影像资料的安全存放及保密服务。</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w:t>
      </w:r>
      <w:r>
        <w:rPr>
          <w:rFonts w:hint="eastAsia" w:ascii="宋体" w:hAnsi="宋体"/>
          <w:color w:val="auto"/>
          <w:sz w:val="22"/>
          <w:szCs w:val="21"/>
          <w:lang w:val="en-US" w:eastAsia="zh-CN"/>
        </w:rPr>
        <w:t>3</w:t>
      </w:r>
      <w:r>
        <w:rPr>
          <w:rFonts w:hint="eastAsia" w:ascii="宋体" w:hAnsi="宋体"/>
          <w:color w:val="auto"/>
          <w:sz w:val="22"/>
          <w:szCs w:val="21"/>
        </w:rPr>
        <w:t>）公共环境部分：</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lang w:eastAsia="zh-CN"/>
        </w:rPr>
        <w:t>①</w:t>
      </w:r>
      <w:r>
        <w:rPr>
          <w:rFonts w:hint="eastAsia" w:ascii="宋体" w:hAnsi="宋体"/>
          <w:color w:val="auto"/>
          <w:sz w:val="22"/>
          <w:szCs w:val="21"/>
        </w:rPr>
        <w:t>办公区域、办公楼院内所属配套设施的养护和管理，包括：室外停车场。</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lang w:eastAsia="zh-CN"/>
        </w:rPr>
        <w:t>②</w:t>
      </w:r>
      <w:r>
        <w:rPr>
          <w:rFonts w:hint="eastAsia" w:ascii="宋体" w:hAnsi="宋体"/>
          <w:color w:val="auto"/>
          <w:sz w:val="22"/>
          <w:szCs w:val="21"/>
        </w:rPr>
        <w:t>公共场地的清洁卫生。</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lang w:eastAsia="zh-CN"/>
        </w:rPr>
        <w:t>③</w:t>
      </w:r>
      <w:r>
        <w:rPr>
          <w:rFonts w:hint="eastAsia" w:ascii="宋体" w:hAnsi="宋体"/>
          <w:color w:val="auto"/>
          <w:sz w:val="22"/>
          <w:szCs w:val="21"/>
        </w:rPr>
        <w:t>车辆停放秩序的管理服务。</w:t>
      </w:r>
    </w:p>
    <w:p>
      <w:pPr>
        <w:keepNext w:val="0"/>
        <w:keepLines w:val="0"/>
        <w:widowControl/>
        <w:kinsoku/>
        <w:wordWrap/>
        <w:overflowPunct/>
        <w:topLinePunct w:val="0"/>
        <w:autoSpaceDE/>
        <w:autoSpaceDN/>
        <w:bidi w:val="0"/>
        <w:spacing w:line="240" w:lineRule="auto"/>
        <w:ind w:firstLine="413"/>
        <w:jc w:val="left"/>
        <w:textAlignment w:val="auto"/>
        <w:rPr>
          <w:rFonts w:ascii="宋体" w:hAnsi="宋体"/>
          <w:b/>
          <w:color w:val="auto"/>
          <w:kern w:val="0"/>
        </w:rPr>
      </w:pPr>
      <w:r>
        <w:rPr>
          <w:rFonts w:hint="eastAsia" w:ascii="宋体" w:hAnsi="宋体"/>
          <w:b/>
          <w:color w:val="auto"/>
          <w:kern w:val="0"/>
          <w:lang w:val="en-US" w:eastAsia="zh-CN"/>
        </w:rPr>
        <w:t>2.</w:t>
      </w:r>
      <w:r>
        <w:rPr>
          <w:rFonts w:hint="eastAsia" w:ascii="宋体" w:hAnsi="宋体"/>
          <w:b/>
          <w:color w:val="auto"/>
          <w:kern w:val="0"/>
        </w:rPr>
        <w:t>物业房屋共用部位、共用设施、设备、公共场地、附属配套建筑和设施的维修、养护范围及费用承担方</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w:t>
      </w:r>
      <w:r>
        <w:rPr>
          <w:rFonts w:hint="eastAsia" w:ascii="宋体" w:hAnsi="宋体"/>
          <w:color w:val="auto"/>
          <w:sz w:val="22"/>
          <w:szCs w:val="21"/>
          <w:lang w:val="en-US" w:eastAsia="zh-CN"/>
        </w:rPr>
        <w:t>1</w:t>
      </w:r>
      <w:r>
        <w:rPr>
          <w:rFonts w:hint="eastAsia" w:ascii="宋体" w:hAnsi="宋体"/>
          <w:color w:val="auto"/>
          <w:sz w:val="22"/>
          <w:szCs w:val="21"/>
        </w:rPr>
        <w:t>）运行、日常养护范围及小修</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各楼层熔断丝、插座、插头、空气开关、漏电开关、电源插头座、各种灯头、灯座的故障维修、零配件更换。</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各楼层各种水龙头失灵故障，各种水闸渗油和损坏。</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局部油漆锈蚀的窗柜、栏杆、楼梯扶手。</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供电设备、给排水设备、防盗监控系统设备的清洁、润滑及调试加固。</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w:t>
      </w:r>
      <w:r>
        <w:rPr>
          <w:rFonts w:hint="eastAsia" w:ascii="宋体" w:hAnsi="宋体"/>
          <w:color w:val="auto"/>
          <w:sz w:val="22"/>
          <w:szCs w:val="21"/>
          <w:lang w:val="en-US" w:eastAsia="zh-CN"/>
        </w:rPr>
        <w:t>2</w:t>
      </w:r>
      <w:r>
        <w:rPr>
          <w:rFonts w:hint="eastAsia" w:ascii="宋体" w:hAnsi="宋体"/>
          <w:color w:val="auto"/>
          <w:sz w:val="22"/>
          <w:szCs w:val="21"/>
        </w:rPr>
        <w:t>）更新（换）范围</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各楼层熔断丝、插座插头、各种开关、灯头、灯座、灯泡、灯管、电线、各种水龙头。</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w:t>
      </w:r>
      <w:r>
        <w:rPr>
          <w:rFonts w:hint="eastAsia" w:ascii="宋体" w:hAnsi="宋体"/>
          <w:color w:val="auto"/>
          <w:sz w:val="22"/>
          <w:szCs w:val="21"/>
          <w:lang w:val="en-US" w:eastAsia="zh-CN"/>
        </w:rPr>
        <w:t>3</w:t>
      </w:r>
      <w:r>
        <w:rPr>
          <w:rFonts w:hint="eastAsia" w:ascii="宋体" w:hAnsi="宋体"/>
          <w:color w:val="auto"/>
          <w:sz w:val="22"/>
          <w:szCs w:val="21"/>
        </w:rPr>
        <w:t>）维修、养护费用承担方</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维修、更新(换)零配件的费用由采购人承担，由物业管理公司实施。</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w:t>
      </w:r>
      <w:r>
        <w:rPr>
          <w:rFonts w:hint="eastAsia" w:ascii="宋体" w:hAnsi="宋体"/>
          <w:color w:val="auto"/>
          <w:sz w:val="22"/>
          <w:szCs w:val="21"/>
          <w:lang w:val="en-US" w:eastAsia="zh-CN"/>
        </w:rPr>
        <w:t>4</w:t>
      </w:r>
      <w:r>
        <w:rPr>
          <w:rFonts w:hint="eastAsia" w:ascii="宋体" w:hAnsi="宋体"/>
          <w:color w:val="auto"/>
          <w:sz w:val="22"/>
          <w:szCs w:val="21"/>
        </w:rPr>
        <w:t>）提供15个公共停车位，费用由物业代付。</w:t>
      </w:r>
    </w:p>
    <w:p>
      <w:pPr>
        <w:keepNext w:val="0"/>
        <w:keepLines w:val="0"/>
        <w:widowControl/>
        <w:kinsoku/>
        <w:wordWrap/>
        <w:overflowPunct/>
        <w:topLinePunct w:val="0"/>
        <w:autoSpaceDE/>
        <w:autoSpaceDN/>
        <w:bidi w:val="0"/>
        <w:spacing w:line="240" w:lineRule="auto"/>
        <w:ind w:firstLine="413"/>
        <w:jc w:val="left"/>
        <w:textAlignment w:val="auto"/>
        <w:rPr>
          <w:rFonts w:ascii="宋体" w:hAnsi="宋体"/>
          <w:b/>
          <w:color w:val="auto"/>
          <w:kern w:val="0"/>
        </w:rPr>
      </w:pPr>
      <w:r>
        <w:rPr>
          <w:rFonts w:hint="eastAsia" w:ascii="宋体" w:hAnsi="宋体"/>
          <w:b/>
          <w:color w:val="auto"/>
          <w:kern w:val="0"/>
          <w:lang w:val="en-US" w:eastAsia="zh-CN"/>
        </w:rPr>
        <w:t>3.</w:t>
      </w:r>
      <w:r>
        <w:rPr>
          <w:rFonts w:hint="eastAsia" w:ascii="宋体" w:hAnsi="宋体"/>
          <w:b/>
          <w:color w:val="auto"/>
          <w:kern w:val="0"/>
        </w:rPr>
        <w:t>物业管理岗位人员配置要求及工作时间</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各岗位人员共</w:t>
      </w:r>
      <w:r>
        <w:rPr>
          <w:rFonts w:hint="eastAsia" w:ascii="宋体" w:hAnsi="宋体"/>
          <w:color w:val="auto"/>
          <w:sz w:val="22"/>
          <w:szCs w:val="21"/>
          <w:lang w:val="en-US" w:eastAsia="zh-CN"/>
        </w:rPr>
        <w:t>8</w:t>
      </w:r>
      <w:r>
        <w:rPr>
          <w:rFonts w:hint="eastAsia" w:ascii="宋体" w:hAnsi="宋体"/>
          <w:color w:val="auto"/>
          <w:sz w:val="22"/>
          <w:szCs w:val="21"/>
        </w:rPr>
        <w:t>名。</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w:t>
      </w:r>
      <w:r>
        <w:rPr>
          <w:rFonts w:hint="eastAsia" w:ascii="宋体" w:hAnsi="宋体"/>
          <w:color w:val="auto"/>
          <w:sz w:val="22"/>
          <w:szCs w:val="21"/>
          <w:lang w:val="en-US" w:eastAsia="zh-CN"/>
        </w:rPr>
        <w:t>1</w:t>
      </w:r>
      <w:r>
        <w:rPr>
          <w:rFonts w:hint="eastAsia" w:ascii="宋体" w:hAnsi="宋体"/>
          <w:color w:val="auto"/>
          <w:sz w:val="22"/>
          <w:szCs w:val="21"/>
        </w:rPr>
        <w:t>）秩序维护员5名每天24小时轮班，每班</w:t>
      </w:r>
      <w:r>
        <w:rPr>
          <w:rFonts w:hint="eastAsia" w:ascii="宋体" w:hAnsi="宋体"/>
          <w:color w:val="auto"/>
          <w:sz w:val="22"/>
          <w:szCs w:val="21"/>
          <w:lang w:eastAsia="zh-CN"/>
        </w:rPr>
        <w:t>二</w:t>
      </w:r>
      <w:r>
        <w:rPr>
          <w:rFonts w:hint="eastAsia" w:ascii="宋体" w:hAnsi="宋体"/>
          <w:color w:val="auto"/>
          <w:sz w:val="22"/>
          <w:szCs w:val="21"/>
        </w:rPr>
        <w:t>人,１人流动岗，１人</w:t>
      </w:r>
      <w:r>
        <w:rPr>
          <w:rFonts w:hint="eastAsia" w:ascii="宋体" w:hAnsi="宋体"/>
          <w:color w:val="auto"/>
          <w:sz w:val="22"/>
          <w:szCs w:val="21"/>
          <w:lang w:eastAsia="zh-CN"/>
        </w:rPr>
        <w:t>门</w:t>
      </w:r>
      <w:r>
        <w:rPr>
          <w:rFonts w:hint="eastAsia" w:ascii="宋体" w:hAnsi="宋体"/>
          <w:color w:val="auto"/>
          <w:sz w:val="22"/>
          <w:szCs w:val="21"/>
        </w:rPr>
        <w:t xml:space="preserve">岗； </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w:t>
      </w:r>
      <w:r>
        <w:rPr>
          <w:rFonts w:hint="eastAsia" w:ascii="宋体" w:hAnsi="宋体"/>
          <w:color w:val="auto"/>
          <w:sz w:val="22"/>
          <w:szCs w:val="21"/>
          <w:lang w:val="en-US" w:eastAsia="zh-CN"/>
        </w:rPr>
        <w:t>2</w:t>
      </w:r>
      <w:r>
        <w:rPr>
          <w:rFonts w:hint="eastAsia" w:ascii="宋体" w:hAnsi="宋体"/>
          <w:color w:val="auto"/>
          <w:sz w:val="22"/>
          <w:szCs w:val="21"/>
        </w:rPr>
        <w:t>）保洁员2名每天按行政班上班；</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w:t>
      </w:r>
      <w:r>
        <w:rPr>
          <w:rFonts w:hint="eastAsia" w:ascii="宋体" w:hAnsi="宋体"/>
          <w:color w:val="auto"/>
          <w:sz w:val="22"/>
          <w:szCs w:val="21"/>
          <w:lang w:val="en-US" w:eastAsia="zh-CN"/>
        </w:rPr>
        <w:t>3</w:t>
      </w:r>
      <w:r>
        <w:rPr>
          <w:rFonts w:hint="eastAsia" w:ascii="宋体" w:hAnsi="宋体"/>
          <w:color w:val="auto"/>
          <w:sz w:val="22"/>
          <w:szCs w:val="21"/>
        </w:rPr>
        <w:t>）水电维护工1名，每天按行政班上班。</w:t>
      </w:r>
    </w:p>
    <w:p>
      <w:pPr>
        <w:keepNext w:val="0"/>
        <w:keepLines w:val="0"/>
        <w:widowControl/>
        <w:kinsoku/>
        <w:wordWrap/>
        <w:overflowPunct/>
        <w:topLinePunct w:val="0"/>
        <w:autoSpaceDE/>
        <w:autoSpaceDN/>
        <w:bidi w:val="0"/>
        <w:spacing w:line="240" w:lineRule="auto"/>
        <w:ind w:firstLine="413"/>
        <w:jc w:val="left"/>
        <w:textAlignment w:val="auto"/>
        <w:rPr>
          <w:rFonts w:ascii="宋体" w:hAnsi="宋体"/>
          <w:b/>
          <w:color w:val="auto"/>
          <w:kern w:val="0"/>
        </w:rPr>
      </w:pPr>
      <w:r>
        <w:rPr>
          <w:rFonts w:hint="eastAsia" w:ascii="宋体" w:hAnsi="宋体"/>
          <w:b/>
          <w:color w:val="auto"/>
          <w:kern w:val="0"/>
          <w:lang w:val="en-US" w:eastAsia="zh-CN"/>
        </w:rPr>
        <w:t>4.</w:t>
      </w:r>
      <w:r>
        <w:rPr>
          <w:rFonts w:hint="eastAsia" w:ascii="宋体" w:hAnsi="宋体"/>
          <w:b/>
          <w:color w:val="auto"/>
          <w:kern w:val="0"/>
        </w:rPr>
        <w:t>人员条件</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所有人员必须遵守国家的法律、法规及采购人的各项规章制度，未经许可不得进入办公区；具有良好素养和上岗资质，无违法违纪不良记录，身体健康、爱岗敬业、工作勤快、礼貌待人、和蔼处事，上岗时须穿物业公司统一发放的制式服装。所有人员在上岗前提供有效身份证件复印件和体检报告供甲方备案，并查验原件。</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物业管理主管：须面貌端庄，高中以上文化，经专业培训，有一定工作经验，能吃苦耐劳，能够较快熟悉人员及办公环境。</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秩序维护员（男性）：年龄不超过</w:t>
      </w:r>
      <w:r>
        <w:rPr>
          <w:rFonts w:hint="eastAsia" w:ascii="宋体" w:hAnsi="宋体"/>
          <w:color w:val="auto"/>
          <w:sz w:val="22"/>
          <w:szCs w:val="21"/>
          <w:lang w:val="en-US" w:eastAsia="zh-CN"/>
        </w:rPr>
        <w:t>50</w:t>
      </w:r>
      <w:r>
        <w:rPr>
          <w:rFonts w:hint="eastAsia" w:ascii="宋体" w:hAnsi="宋体"/>
          <w:color w:val="auto"/>
          <w:sz w:val="22"/>
          <w:szCs w:val="21"/>
        </w:rPr>
        <w:t>岁，身体健壮，有责任心，要有处理突发事件的经验；保持良好上岗仪态，做到文明礼貌值勤，能够较快熟悉人员及办公环境，值班人员上岗时必须遵守“五不”，即不喝酒，不抽烟，不擅离工作岗位，不迟到早退，不做与工作无关的事。其中有一人能兼任司机，具有5年以上实际驾龄经验，退伍军人优先。</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保洁人员：年龄不超过55岁，初中以上文化。</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水电维护工：具有5年以上专业工作经验，需要专业证书的岗位必须持证上岗（如电工证等），能够较快熟悉本项目的工程情况以及维保单位。</w:t>
      </w:r>
    </w:p>
    <w:p>
      <w:pPr>
        <w:keepNext w:val="0"/>
        <w:keepLines w:val="0"/>
        <w:widowControl/>
        <w:kinsoku/>
        <w:wordWrap/>
        <w:overflowPunct/>
        <w:topLinePunct w:val="0"/>
        <w:autoSpaceDE/>
        <w:autoSpaceDN/>
        <w:bidi w:val="0"/>
        <w:spacing w:line="240" w:lineRule="auto"/>
        <w:ind w:firstLine="413"/>
        <w:jc w:val="left"/>
        <w:textAlignment w:val="auto"/>
        <w:rPr>
          <w:rFonts w:ascii="宋体" w:hAnsi="宋体"/>
          <w:b/>
          <w:color w:val="auto"/>
          <w:kern w:val="0"/>
        </w:rPr>
      </w:pPr>
      <w:r>
        <w:rPr>
          <w:rFonts w:hint="eastAsia" w:ascii="宋体" w:hAnsi="宋体"/>
          <w:b/>
          <w:color w:val="auto"/>
          <w:kern w:val="0"/>
          <w:lang w:val="en-US" w:eastAsia="zh-CN"/>
        </w:rPr>
        <w:t>5.</w:t>
      </w:r>
      <w:r>
        <w:rPr>
          <w:rFonts w:hint="eastAsia" w:ascii="宋体" w:hAnsi="宋体"/>
          <w:b/>
          <w:color w:val="auto"/>
          <w:kern w:val="0"/>
        </w:rPr>
        <w:t>物业管理服务考核标准</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w:t>
      </w:r>
      <w:r>
        <w:rPr>
          <w:rFonts w:hint="eastAsia" w:ascii="宋体" w:hAnsi="宋体"/>
          <w:color w:val="auto"/>
          <w:sz w:val="22"/>
          <w:szCs w:val="21"/>
          <w:lang w:val="en-US" w:eastAsia="zh-CN"/>
        </w:rPr>
        <w:t>1</w:t>
      </w:r>
      <w:r>
        <w:rPr>
          <w:rFonts w:hint="eastAsia" w:ascii="宋体" w:hAnsi="宋体"/>
          <w:color w:val="auto"/>
          <w:sz w:val="22"/>
          <w:szCs w:val="21"/>
        </w:rPr>
        <w:t>）房屋外观</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外观完好、整洁，外墙装饰无脱落、无污迹、无乱搭乱建、公共设施无随意占用。</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w:t>
      </w:r>
      <w:r>
        <w:rPr>
          <w:rFonts w:hint="eastAsia" w:ascii="宋体" w:hAnsi="宋体"/>
          <w:color w:val="auto"/>
          <w:sz w:val="22"/>
          <w:szCs w:val="21"/>
          <w:lang w:val="en-US" w:eastAsia="zh-CN"/>
        </w:rPr>
        <w:t>2</w:t>
      </w:r>
      <w:r>
        <w:rPr>
          <w:rFonts w:hint="eastAsia" w:ascii="宋体" w:hAnsi="宋体"/>
          <w:color w:val="auto"/>
          <w:sz w:val="22"/>
          <w:szCs w:val="21"/>
        </w:rPr>
        <w:t>）设备运行</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lang w:eastAsia="zh-CN"/>
        </w:rPr>
        <w:t>①</w:t>
      </w:r>
      <w:r>
        <w:rPr>
          <w:rFonts w:hint="eastAsia" w:ascii="宋体" w:hAnsi="宋体"/>
          <w:color w:val="auto"/>
          <w:sz w:val="22"/>
          <w:szCs w:val="21"/>
        </w:rPr>
        <w:t>保证水、电、空调、通风排风系统、电梯、消防、安防等设备系统正常、无事故隐患。</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lang w:eastAsia="zh-CN"/>
        </w:rPr>
        <w:t>②</w:t>
      </w:r>
      <w:r>
        <w:rPr>
          <w:rFonts w:hint="eastAsia" w:ascii="宋体" w:hAnsi="宋体"/>
          <w:color w:val="auto"/>
          <w:sz w:val="22"/>
          <w:szCs w:val="21"/>
        </w:rPr>
        <w:t>预防故障和维护设备及管理到位。</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w:t>
      </w:r>
      <w:r>
        <w:rPr>
          <w:rFonts w:hint="eastAsia" w:ascii="宋体" w:hAnsi="宋体"/>
          <w:color w:val="auto"/>
          <w:sz w:val="22"/>
          <w:szCs w:val="21"/>
          <w:lang w:val="en-US" w:eastAsia="zh-CN"/>
        </w:rPr>
        <w:t>3</w:t>
      </w:r>
      <w:r>
        <w:rPr>
          <w:rFonts w:hint="eastAsia" w:ascii="宋体" w:hAnsi="宋体"/>
          <w:color w:val="auto"/>
          <w:sz w:val="22"/>
          <w:szCs w:val="21"/>
        </w:rPr>
        <w:t>）设施、设备的养护</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lang w:eastAsia="zh-CN"/>
        </w:rPr>
        <w:t>①</w:t>
      </w:r>
      <w:r>
        <w:rPr>
          <w:rFonts w:hint="eastAsia" w:ascii="宋体" w:hAnsi="宋体"/>
          <w:color w:val="auto"/>
          <w:sz w:val="22"/>
          <w:szCs w:val="21"/>
        </w:rPr>
        <w:t>建立共用部位共用设施设备维护管理制度；</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lang w:eastAsia="zh-CN"/>
        </w:rPr>
        <w:t>②</w:t>
      </w:r>
      <w:r>
        <w:rPr>
          <w:rFonts w:hint="eastAsia" w:ascii="宋体" w:hAnsi="宋体"/>
          <w:color w:val="auto"/>
          <w:sz w:val="22"/>
          <w:szCs w:val="21"/>
        </w:rPr>
        <w:t>保证房屋共用部位、共用设施设备完好，无随意改变用途现象。</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w:t>
      </w:r>
      <w:r>
        <w:rPr>
          <w:rFonts w:hint="eastAsia" w:ascii="宋体" w:hAnsi="宋体"/>
          <w:color w:val="auto"/>
          <w:sz w:val="22"/>
          <w:szCs w:val="21"/>
          <w:lang w:val="en-US" w:eastAsia="zh-CN"/>
        </w:rPr>
        <w:t>4</w:t>
      </w:r>
      <w:r>
        <w:rPr>
          <w:rFonts w:hint="eastAsia" w:ascii="宋体" w:hAnsi="宋体"/>
          <w:color w:val="auto"/>
          <w:sz w:val="22"/>
          <w:szCs w:val="21"/>
        </w:rPr>
        <w:t>）公共环境</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lang w:eastAsia="zh-CN"/>
        </w:rPr>
        <w:t>①</w:t>
      </w:r>
      <w:r>
        <w:rPr>
          <w:rFonts w:hint="eastAsia" w:ascii="宋体" w:hAnsi="宋体"/>
          <w:color w:val="auto"/>
          <w:sz w:val="22"/>
          <w:szCs w:val="21"/>
        </w:rPr>
        <w:t>卫生达到国家爱卫会优等标准；</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lang w:eastAsia="zh-CN"/>
        </w:rPr>
        <w:t>②</w:t>
      </w:r>
      <w:r>
        <w:rPr>
          <w:rFonts w:hint="eastAsia" w:ascii="宋体" w:hAnsi="宋体"/>
          <w:color w:val="auto"/>
          <w:sz w:val="22"/>
          <w:szCs w:val="21"/>
        </w:rPr>
        <w:t>定期进行卫生消毒灭菌；</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lang w:eastAsia="zh-CN"/>
        </w:rPr>
        <w:t>③</w:t>
      </w:r>
      <w:r>
        <w:rPr>
          <w:rFonts w:hint="eastAsia" w:ascii="宋体" w:hAnsi="宋体"/>
          <w:color w:val="auto"/>
          <w:sz w:val="22"/>
          <w:szCs w:val="21"/>
        </w:rPr>
        <w:t>公共场地保持清洁，无纸屑、烟头等废弃物。</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w:t>
      </w:r>
      <w:r>
        <w:rPr>
          <w:rFonts w:hint="eastAsia" w:ascii="宋体" w:hAnsi="宋体"/>
          <w:color w:val="auto"/>
          <w:sz w:val="22"/>
          <w:szCs w:val="21"/>
          <w:lang w:val="en-US" w:eastAsia="zh-CN"/>
        </w:rPr>
        <w:t>5</w:t>
      </w:r>
      <w:r>
        <w:rPr>
          <w:rFonts w:hint="eastAsia" w:ascii="宋体" w:hAnsi="宋体"/>
          <w:color w:val="auto"/>
          <w:sz w:val="22"/>
          <w:szCs w:val="21"/>
        </w:rPr>
        <w:t>）交通秩序</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lang w:eastAsia="zh-CN"/>
        </w:rPr>
        <w:t>①</w:t>
      </w:r>
      <w:r>
        <w:rPr>
          <w:rFonts w:hint="eastAsia" w:ascii="宋体" w:hAnsi="宋体"/>
          <w:color w:val="auto"/>
          <w:sz w:val="22"/>
          <w:szCs w:val="21"/>
        </w:rPr>
        <w:t>车辆进出有序，“门前三包”达到有关部门的要求；</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lang w:eastAsia="zh-CN"/>
        </w:rPr>
        <w:t>②</w:t>
      </w:r>
      <w:r>
        <w:rPr>
          <w:rFonts w:hint="eastAsia" w:ascii="宋体" w:hAnsi="宋体"/>
          <w:color w:val="auto"/>
          <w:sz w:val="22"/>
          <w:szCs w:val="21"/>
        </w:rPr>
        <w:t>道路畅通、车辆停放有序。</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w:t>
      </w:r>
      <w:r>
        <w:rPr>
          <w:rFonts w:hint="eastAsia" w:ascii="宋体" w:hAnsi="宋体"/>
          <w:color w:val="auto"/>
          <w:sz w:val="22"/>
          <w:szCs w:val="21"/>
          <w:lang w:val="en-US" w:eastAsia="zh-CN"/>
        </w:rPr>
        <w:t>6</w:t>
      </w:r>
      <w:r>
        <w:rPr>
          <w:rFonts w:hint="eastAsia" w:ascii="宋体" w:hAnsi="宋体"/>
          <w:color w:val="auto"/>
          <w:sz w:val="22"/>
          <w:szCs w:val="21"/>
        </w:rPr>
        <w:t>）治安</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24小时值班巡逻，无治安及火灾事件发生，所管理物业公共秩序良好。</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w:t>
      </w:r>
      <w:r>
        <w:rPr>
          <w:rFonts w:hint="eastAsia" w:ascii="宋体" w:hAnsi="宋体"/>
          <w:color w:val="auto"/>
          <w:sz w:val="22"/>
          <w:szCs w:val="21"/>
          <w:lang w:val="en-US" w:eastAsia="zh-CN"/>
        </w:rPr>
        <w:t>7</w:t>
      </w:r>
      <w:r>
        <w:rPr>
          <w:rFonts w:hint="eastAsia" w:ascii="宋体" w:hAnsi="宋体"/>
          <w:color w:val="auto"/>
          <w:sz w:val="22"/>
          <w:szCs w:val="21"/>
        </w:rPr>
        <w:t>）各项工作须有应急预案，有专人负责；设备急修要求10分钟内到位，小修要求半小时内到位。</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w:t>
      </w:r>
      <w:r>
        <w:rPr>
          <w:rFonts w:hint="eastAsia" w:ascii="宋体" w:hAnsi="宋体"/>
          <w:color w:val="auto"/>
          <w:sz w:val="22"/>
          <w:szCs w:val="21"/>
          <w:lang w:val="en-US" w:eastAsia="zh-CN"/>
        </w:rPr>
        <w:t>8</w:t>
      </w:r>
      <w:r>
        <w:rPr>
          <w:rFonts w:hint="eastAsia" w:ascii="宋体" w:hAnsi="宋体"/>
          <w:color w:val="auto"/>
          <w:sz w:val="22"/>
          <w:szCs w:val="21"/>
        </w:rPr>
        <w:t>）物业管理制度健全，管理落实到位。</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w:t>
      </w:r>
      <w:r>
        <w:rPr>
          <w:rFonts w:hint="eastAsia" w:ascii="宋体" w:hAnsi="宋体"/>
          <w:color w:val="auto"/>
          <w:sz w:val="22"/>
          <w:szCs w:val="21"/>
          <w:lang w:val="en-US" w:eastAsia="zh-CN"/>
        </w:rPr>
        <w:t>9</w:t>
      </w:r>
      <w:r>
        <w:rPr>
          <w:rFonts w:hint="eastAsia" w:ascii="宋体" w:hAnsi="宋体"/>
          <w:color w:val="auto"/>
          <w:sz w:val="22"/>
          <w:szCs w:val="21"/>
        </w:rPr>
        <w:t>）对于工作疲沓，责任心不强、不服从管理出现工作失误的物业服务人员，采购人可建议调整，物业公司要在1个月内及时调整人员。</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w:t>
      </w:r>
      <w:r>
        <w:rPr>
          <w:rFonts w:hint="eastAsia" w:ascii="宋体" w:hAnsi="宋体"/>
          <w:color w:val="auto"/>
          <w:sz w:val="22"/>
          <w:szCs w:val="21"/>
          <w:lang w:val="en-US" w:eastAsia="zh-CN"/>
        </w:rPr>
        <w:t>10</w:t>
      </w:r>
      <w:r>
        <w:rPr>
          <w:rFonts w:hint="eastAsia" w:ascii="宋体" w:hAnsi="宋体"/>
          <w:color w:val="auto"/>
          <w:sz w:val="22"/>
          <w:szCs w:val="21"/>
        </w:rPr>
        <w:t>）管理服务范围内不发生重大安全责任事故、管理服务范围内不发生重大火灾责任事故、管理服务范围内不发生重大设备管理责任事故。</w:t>
      </w:r>
    </w:p>
    <w:p>
      <w:pPr>
        <w:keepNext w:val="0"/>
        <w:keepLines w:val="0"/>
        <w:widowControl/>
        <w:kinsoku/>
        <w:wordWrap/>
        <w:overflowPunct/>
        <w:topLinePunct w:val="0"/>
        <w:autoSpaceDE/>
        <w:autoSpaceDN/>
        <w:bidi w:val="0"/>
        <w:spacing w:line="240" w:lineRule="auto"/>
        <w:ind w:firstLine="413"/>
        <w:jc w:val="left"/>
        <w:textAlignment w:val="auto"/>
        <w:rPr>
          <w:rFonts w:ascii="宋体" w:hAnsi="宋体"/>
          <w:b/>
          <w:color w:val="auto"/>
          <w:kern w:val="0"/>
        </w:rPr>
      </w:pPr>
      <w:r>
        <w:rPr>
          <w:rFonts w:hint="eastAsia" w:ascii="宋体" w:hAnsi="宋体"/>
          <w:b/>
          <w:color w:val="auto"/>
          <w:kern w:val="0"/>
          <w:lang w:val="en-US" w:eastAsia="zh-CN"/>
        </w:rPr>
        <w:t>6.</w:t>
      </w:r>
      <w:r>
        <w:rPr>
          <w:rFonts w:hint="eastAsia" w:ascii="宋体" w:hAnsi="宋体"/>
          <w:b/>
          <w:color w:val="auto"/>
          <w:kern w:val="0"/>
        </w:rPr>
        <w:t>劳动保险</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物业服务人员的失业保险，医疗保险，社会保险和人员意外伤害等保险办理及费用的要求按国家及省市的相关规定由物业公司为公司所聘人员统一办理并承担相关费用。</w:t>
      </w:r>
    </w:p>
    <w:p>
      <w:pPr>
        <w:keepNext w:val="0"/>
        <w:keepLines w:val="0"/>
        <w:widowControl/>
        <w:kinsoku/>
        <w:wordWrap/>
        <w:overflowPunct/>
        <w:topLinePunct w:val="0"/>
        <w:autoSpaceDE/>
        <w:autoSpaceDN/>
        <w:bidi w:val="0"/>
        <w:spacing w:line="240" w:lineRule="auto"/>
        <w:ind w:firstLine="413"/>
        <w:jc w:val="left"/>
        <w:textAlignment w:val="auto"/>
        <w:rPr>
          <w:rFonts w:ascii="宋体" w:hAnsi="宋体"/>
          <w:b/>
          <w:color w:val="auto"/>
          <w:kern w:val="0"/>
        </w:rPr>
      </w:pPr>
      <w:r>
        <w:rPr>
          <w:rFonts w:hint="eastAsia" w:ascii="宋体" w:hAnsi="宋体"/>
          <w:b/>
          <w:color w:val="auto"/>
          <w:kern w:val="0"/>
          <w:lang w:val="en-US" w:eastAsia="zh-CN"/>
        </w:rPr>
        <w:t>7.</w:t>
      </w:r>
      <w:r>
        <w:rPr>
          <w:rFonts w:hint="eastAsia" w:ascii="宋体" w:hAnsi="宋体"/>
          <w:b/>
          <w:color w:val="auto"/>
          <w:kern w:val="0"/>
        </w:rPr>
        <w:t>物业管理服务费用</w:t>
      </w:r>
    </w:p>
    <w:p>
      <w:pPr>
        <w:keepNext w:val="0"/>
        <w:keepLines w:val="0"/>
        <w:kinsoku/>
        <w:wordWrap/>
        <w:overflowPunct/>
        <w:topLinePunct w:val="0"/>
        <w:autoSpaceDE/>
        <w:autoSpaceDN/>
        <w:bidi w:val="0"/>
        <w:spacing w:line="240" w:lineRule="auto"/>
        <w:ind w:firstLine="440" w:firstLineChars="200"/>
        <w:textAlignment w:val="auto"/>
        <w:rPr>
          <w:rFonts w:hint="eastAsia" w:ascii="宋体" w:hAnsi="宋体"/>
          <w:color w:val="auto"/>
          <w:sz w:val="22"/>
          <w:szCs w:val="21"/>
        </w:rPr>
      </w:pPr>
      <w:r>
        <w:rPr>
          <w:rFonts w:hint="eastAsia" w:ascii="宋体" w:hAnsi="宋体"/>
          <w:color w:val="auto"/>
          <w:sz w:val="22"/>
          <w:szCs w:val="21"/>
        </w:rPr>
        <w:t>本项目物业管理服务费采用总包干制，投标人自行负担用于支付管理及服务人员的工资和按规定缴纳的福利费、社保费用、服装费用、</w:t>
      </w:r>
      <w:r>
        <w:rPr>
          <w:rFonts w:hint="eastAsia" w:ascii="宋体" w:hAnsi="宋体"/>
          <w:color w:val="FF0000"/>
          <w:sz w:val="22"/>
          <w:szCs w:val="21"/>
          <w:lang w:val="en-US" w:eastAsia="zh-CN"/>
        </w:rPr>
        <w:t>行政办公费、</w:t>
      </w:r>
      <w:r>
        <w:rPr>
          <w:rFonts w:hint="eastAsia" w:ascii="宋体" w:hAnsi="宋体"/>
          <w:color w:val="auto"/>
          <w:sz w:val="22"/>
          <w:szCs w:val="21"/>
        </w:rPr>
        <w:t>安全防范、公共秩序维护费、法定税费等费用。</w:t>
      </w:r>
    </w:p>
    <w:p>
      <w:pPr>
        <w:keepNext w:val="0"/>
        <w:keepLines w:val="0"/>
        <w:kinsoku/>
        <w:wordWrap/>
        <w:overflowPunct/>
        <w:topLinePunct w:val="0"/>
        <w:autoSpaceDE/>
        <w:autoSpaceDN/>
        <w:bidi w:val="0"/>
        <w:spacing w:line="240" w:lineRule="auto"/>
        <w:ind w:firstLine="420" w:firstLineChars="200"/>
        <w:textAlignment w:val="auto"/>
      </w:pPr>
      <w:r>
        <w:rPr>
          <w:rFonts w:hint="eastAsia"/>
          <w:color w:val="FF0000"/>
          <w:lang w:val="en-US" w:eastAsia="zh-CN"/>
        </w:rPr>
        <w:t>每三个月结算一次服务费用，自服务期开始每第四个月结算前三个月物业费用，以此类推。中标人在申请付款时将同等金额、合法有效的发票开具给采购人，采购人在收到付款申请和发票后于 30 日内支付，否则采购人有权顺延付款。</w:t>
      </w:r>
    </w:p>
    <w:p>
      <w:pPr>
        <w:keepNext w:val="0"/>
        <w:keepLines w:val="0"/>
        <w:widowControl/>
        <w:kinsoku/>
        <w:wordWrap/>
        <w:overflowPunct/>
        <w:topLinePunct w:val="0"/>
        <w:autoSpaceDE/>
        <w:autoSpaceDN/>
        <w:bidi w:val="0"/>
        <w:spacing w:line="240" w:lineRule="auto"/>
        <w:ind w:firstLine="413"/>
        <w:jc w:val="left"/>
        <w:textAlignment w:val="auto"/>
        <w:rPr>
          <w:rFonts w:ascii="宋体" w:hAnsi="宋体"/>
          <w:b/>
          <w:color w:val="auto"/>
          <w:kern w:val="0"/>
        </w:rPr>
      </w:pPr>
      <w:r>
        <w:rPr>
          <w:rFonts w:hint="eastAsia" w:ascii="宋体" w:hAnsi="宋体"/>
          <w:b/>
          <w:color w:val="auto"/>
          <w:kern w:val="0"/>
          <w:lang w:val="en-US" w:eastAsia="zh-CN"/>
        </w:rPr>
        <w:t>8.</w:t>
      </w:r>
      <w:r>
        <w:rPr>
          <w:rFonts w:hint="eastAsia" w:ascii="宋体" w:hAnsi="宋体"/>
          <w:b/>
          <w:color w:val="auto"/>
          <w:kern w:val="0"/>
        </w:rPr>
        <w:t>其它要求</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w:t>
      </w:r>
      <w:r>
        <w:rPr>
          <w:rFonts w:hint="eastAsia" w:ascii="宋体" w:hAnsi="宋体"/>
          <w:color w:val="auto"/>
          <w:sz w:val="22"/>
          <w:szCs w:val="21"/>
          <w:lang w:val="en-US" w:eastAsia="zh-CN"/>
        </w:rPr>
        <w:t>1</w:t>
      </w:r>
      <w:r>
        <w:rPr>
          <w:rFonts w:hint="eastAsia" w:ascii="宋体" w:hAnsi="宋体"/>
          <w:color w:val="auto"/>
          <w:sz w:val="22"/>
          <w:szCs w:val="21"/>
        </w:rPr>
        <w:t>）服务合同期限</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本项目</w:t>
      </w:r>
      <w:r>
        <w:rPr>
          <w:rFonts w:hint="eastAsia" w:ascii="宋体" w:hAnsi="宋体"/>
          <w:color w:val="auto"/>
          <w:sz w:val="22"/>
          <w:szCs w:val="21"/>
          <w:lang w:eastAsia="zh-CN"/>
        </w:rPr>
        <w:t>物业服务期限为22个月</w:t>
      </w:r>
      <w:r>
        <w:rPr>
          <w:rFonts w:hint="eastAsia" w:ascii="宋体" w:hAnsi="宋体"/>
          <w:color w:val="auto"/>
          <w:sz w:val="22"/>
          <w:szCs w:val="21"/>
        </w:rPr>
        <w:t>，拟定从202</w:t>
      </w:r>
      <w:r>
        <w:rPr>
          <w:rFonts w:hint="eastAsia" w:ascii="宋体" w:hAnsi="宋体"/>
          <w:color w:val="auto"/>
          <w:sz w:val="22"/>
          <w:szCs w:val="21"/>
          <w:lang w:val="en-US" w:eastAsia="zh-CN"/>
        </w:rPr>
        <w:t>3</w:t>
      </w:r>
      <w:r>
        <w:rPr>
          <w:rFonts w:hint="eastAsia" w:ascii="宋体" w:hAnsi="宋体"/>
          <w:color w:val="auto"/>
          <w:sz w:val="22"/>
          <w:szCs w:val="21"/>
        </w:rPr>
        <w:t>年</w:t>
      </w:r>
      <w:r>
        <w:rPr>
          <w:rFonts w:hint="eastAsia" w:ascii="宋体" w:hAnsi="宋体"/>
          <w:color w:val="auto"/>
          <w:sz w:val="22"/>
          <w:szCs w:val="21"/>
          <w:lang w:val="en-US" w:eastAsia="zh-CN"/>
        </w:rPr>
        <w:t>3</w:t>
      </w:r>
      <w:r>
        <w:rPr>
          <w:rFonts w:hint="eastAsia" w:ascii="宋体" w:hAnsi="宋体"/>
          <w:color w:val="auto"/>
          <w:sz w:val="22"/>
          <w:szCs w:val="21"/>
        </w:rPr>
        <w:t>月</w:t>
      </w:r>
      <w:r>
        <w:rPr>
          <w:rFonts w:hint="eastAsia" w:ascii="宋体" w:hAnsi="宋体"/>
          <w:color w:val="auto"/>
          <w:sz w:val="22"/>
          <w:szCs w:val="21"/>
          <w:lang w:val="en-US" w:eastAsia="zh-CN"/>
        </w:rPr>
        <w:t>1日</w:t>
      </w:r>
      <w:r>
        <w:rPr>
          <w:rFonts w:hint="eastAsia" w:ascii="宋体" w:hAnsi="宋体"/>
          <w:color w:val="auto"/>
          <w:sz w:val="22"/>
          <w:szCs w:val="21"/>
        </w:rPr>
        <w:t>起</w:t>
      </w:r>
      <w:r>
        <w:rPr>
          <w:rFonts w:hint="eastAsia" w:ascii="宋体" w:hAnsi="宋体"/>
          <w:color w:val="auto"/>
          <w:sz w:val="22"/>
          <w:szCs w:val="21"/>
          <w:lang w:eastAsia="zh-CN"/>
        </w:rPr>
        <w:t>至2024年12月31日</w:t>
      </w:r>
      <w:r>
        <w:rPr>
          <w:rFonts w:hint="eastAsia" w:ascii="宋体" w:hAnsi="宋体"/>
          <w:color w:val="auto"/>
          <w:sz w:val="22"/>
          <w:szCs w:val="21"/>
        </w:rPr>
        <w:t>止。</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w:t>
      </w:r>
      <w:r>
        <w:rPr>
          <w:rFonts w:hint="eastAsia" w:ascii="宋体" w:hAnsi="宋体"/>
          <w:color w:val="auto"/>
          <w:sz w:val="22"/>
          <w:szCs w:val="21"/>
          <w:lang w:val="en-US" w:eastAsia="zh-CN"/>
        </w:rPr>
        <w:t>2</w:t>
      </w:r>
      <w:r>
        <w:rPr>
          <w:rFonts w:hint="eastAsia" w:ascii="宋体" w:hAnsi="宋体"/>
          <w:color w:val="auto"/>
          <w:sz w:val="22"/>
          <w:szCs w:val="21"/>
        </w:rPr>
        <w:t>）其他服务内容</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物业公司在签订物业管理服务合同规定的具体实施之日前1日内接手进驻并逐步进行移交工作，3日内工作移交完毕，进入正常物业管理工作。</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定期每季度过后5个工作日内向采购人汇报物业管理总体情况。</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不得擅自占用和改变公用设施的使用功能，如需完善或扩建，须与采购人协商，经采购人同意后方可实施。</w:t>
      </w:r>
    </w:p>
    <w:p>
      <w:pPr>
        <w:keepNext w:val="0"/>
        <w:keepLines w:val="0"/>
        <w:kinsoku/>
        <w:wordWrap/>
        <w:overflowPunct/>
        <w:topLinePunct w:val="0"/>
        <w:autoSpaceDE/>
        <w:autoSpaceDN/>
        <w:bidi w:val="0"/>
        <w:spacing w:line="240" w:lineRule="auto"/>
        <w:ind w:firstLine="440" w:firstLineChars="200"/>
        <w:textAlignment w:val="auto"/>
        <w:rPr>
          <w:rFonts w:ascii="宋体" w:hAnsi="宋体"/>
          <w:color w:val="auto"/>
          <w:sz w:val="22"/>
          <w:szCs w:val="21"/>
        </w:rPr>
      </w:pPr>
      <w:r>
        <w:rPr>
          <w:rFonts w:hint="eastAsia" w:ascii="宋体" w:hAnsi="宋体"/>
          <w:color w:val="auto"/>
          <w:sz w:val="22"/>
          <w:szCs w:val="21"/>
        </w:rPr>
        <w:t>秩序维护、保洁、项目管理、水电维修等服务项目不得转包或承包给他人管理。</w:t>
      </w:r>
    </w:p>
    <w:p>
      <w:pPr>
        <w:keepNext w:val="0"/>
        <w:keepLines w:val="0"/>
        <w:kinsoku/>
        <w:wordWrap/>
        <w:overflowPunct/>
        <w:topLinePunct w:val="0"/>
        <w:autoSpaceDE/>
        <w:autoSpaceDN/>
        <w:bidi w:val="0"/>
        <w:spacing w:line="240" w:lineRule="auto"/>
        <w:ind w:firstLine="440" w:firstLineChars="200"/>
        <w:textAlignment w:val="auto"/>
        <w:rPr>
          <w:color w:val="auto"/>
          <w:sz w:val="22"/>
        </w:rPr>
      </w:pPr>
      <w:r>
        <w:rPr>
          <w:rFonts w:hint="eastAsia" w:ascii="宋体" w:hAnsi="宋体"/>
          <w:color w:val="auto"/>
          <w:sz w:val="22"/>
          <w:szCs w:val="21"/>
        </w:rPr>
        <w:t>采购人免费提供值班室、办公室各一间，确保发生突发事件时随叫随到。</w:t>
      </w:r>
    </w:p>
    <w:p>
      <w:pPr>
        <w:pageBreakBefore w:val="0"/>
        <w:widowControl/>
        <w:kinsoku/>
        <w:wordWrap/>
        <w:overflowPunct/>
        <w:topLinePunct w:val="0"/>
        <w:autoSpaceDE/>
        <w:autoSpaceDN/>
        <w:bidi w:val="0"/>
        <w:adjustRightInd/>
        <w:snapToGrid/>
        <w:spacing w:line="240" w:lineRule="auto"/>
        <w:ind w:firstLine="413"/>
        <w:jc w:val="left"/>
        <w:textAlignment w:val="auto"/>
        <w:rPr>
          <w:rFonts w:hint="eastAsia" w:ascii="宋体" w:hAnsi="宋体"/>
          <w:b/>
          <w:color w:val="auto"/>
          <w:kern w:val="0"/>
        </w:rPr>
      </w:pPr>
      <w:r>
        <w:rPr>
          <w:rStyle w:val="6"/>
          <w:rFonts w:hint="eastAsia"/>
          <w:b/>
          <w:color w:val="auto"/>
          <w:lang w:val="en-US" w:eastAsia="zh-CN"/>
        </w:rPr>
        <w:t>9.</w:t>
      </w:r>
      <w:r>
        <w:rPr>
          <w:rFonts w:hint="eastAsia" w:ascii="宋体" w:hAnsi="宋体"/>
          <w:b/>
          <w:color w:val="auto"/>
          <w:kern w:val="0"/>
        </w:rPr>
        <w:t>物业服务考核办法</w:t>
      </w:r>
    </w:p>
    <w:p>
      <w:pPr>
        <w:pageBreakBefore w:val="0"/>
        <w:kinsoku/>
        <w:wordWrap/>
        <w:overflowPunct/>
        <w:topLinePunct w:val="0"/>
        <w:autoSpaceDE/>
        <w:autoSpaceDN/>
        <w:bidi w:val="0"/>
        <w:adjustRightInd/>
        <w:snapToGrid/>
        <w:spacing w:line="240" w:lineRule="auto"/>
        <w:ind w:firstLine="420" w:firstLineChars="200"/>
        <w:jc w:val="left"/>
        <w:textAlignment w:val="auto"/>
        <w:rPr>
          <w:rFonts w:ascii="宋体" w:hAnsi="宋体"/>
          <w:color w:val="auto"/>
          <w:szCs w:val="21"/>
        </w:rPr>
      </w:pPr>
      <w:r>
        <w:rPr>
          <w:rFonts w:hint="eastAsia" w:ascii="宋体" w:hAnsi="宋体"/>
          <w:color w:val="auto"/>
          <w:szCs w:val="21"/>
        </w:rPr>
        <w:t>采购人依据招标文件制定《物业管理服务考核办法》，为合同附件。根据《物业管理服务考核办法》，由采购人对中标供应商在物业服务履行情况进行日常抽查及定时考核，考核结果由双方签字认可。考核时发现问题按《物业管理服务考核办法》从履约保证金中进行扣款。</w:t>
      </w:r>
    </w:p>
    <w:p>
      <w:pPr>
        <w:pageBreakBefore w:val="0"/>
        <w:kinsoku/>
        <w:wordWrap/>
        <w:overflowPunct/>
        <w:topLinePunct w:val="0"/>
        <w:autoSpaceDE/>
        <w:autoSpaceDN/>
        <w:bidi w:val="0"/>
        <w:adjustRightInd/>
        <w:snapToGrid/>
        <w:spacing w:line="240" w:lineRule="auto"/>
        <w:ind w:firstLine="420" w:firstLineChars="200"/>
        <w:jc w:val="left"/>
        <w:textAlignment w:val="auto"/>
        <w:rPr>
          <w:rFonts w:ascii="宋体" w:hAnsi="宋体"/>
          <w:color w:val="auto"/>
          <w:szCs w:val="21"/>
        </w:rPr>
      </w:pPr>
      <w:r>
        <w:rPr>
          <w:rFonts w:hint="eastAsia" w:ascii="宋体" w:hAnsi="宋体"/>
          <w:color w:val="auto"/>
          <w:szCs w:val="21"/>
        </w:rPr>
        <w:t>投标人须针对《物业管理服务考核办法》在商务条款偏离表中进行响应。其他未尽事宜，由双方协商后再制订相应协议。</w:t>
      </w:r>
    </w:p>
    <w:p>
      <w:pPr>
        <w:pageBreakBefore w:val="0"/>
        <w:kinsoku/>
        <w:wordWrap/>
        <w:overflowPunct/>
        <w:topLinePunct w:val="0"/>
        <w:autoSpaceDE/>
        <w:autoSpaceDN/>
        <w:bidi w:val="0"/>
        <w:adjustRightInd/>
        <w:snapToGrid/>
        <w:spacing w:line="240" w:lineRule="auto"/>
        <w:ind w:firstLine="422" w:firstLineChars="200"/>
        <w:jc w:val="left"/>
        <w:textAlignment w:val="auto"/>
        <w:rPr>
          <w:rStyle w:val="6"/>
          <w:rFonts w:hint="default"/>
          <w:b/>
          <w:color w:val="auto"/>
        </w:rPr>
      </w:pPr>
      <w:r>
        <w:rPr>
          <w:rStyle w:val="6"/>
          <w:rFonts w:hint="eastAsia"/>
          <w:b/>
          <w:color w:val="auto"/>
          <w:lang w:val="en-US" w:eastAsia="zh-CN"/>
        </w:rPr>
        <w:t>10.</w:t>
      </w:r>
      <w:r>
        <w:rPr>
          <w:rStyle w:val="6"/>
          <w:rFonts w:hint="default"/>
          <w:b/>
          <w:color w:val="auto"/>
        </w:rPr>
        <w:t>本项目物业主管的人事任免或调整，须报采购人同意后方可执行。中标单位根据采购方需求对各区域人员进行合理调配。</w:t>
      </w:r>
    </w:p>
    <w:p>
      <w:pPr>
        <w:keepNext w:val="0"/>
        <w:keepLines w:val="0"/>
        <w:kinsoku/>
        <w:wordWrap/>
        <w:overflowPunct/>
        <w:topLinePunct w:val="0"/>
        <w:autoSpaceDE/>
        <w:autoSpaceDN/>
        <w:bidi w:val="0"/>
        <w:spacing w:line="240" w:lineRule="auto"/>
        <w:ind w:firstLine="517" w:firstLineChars="245"/>
        <w:textAlignment w:val="auto"/>
        <w:rPr>
          <w:rStyle w:val="6"/>
          <w:rFonts w:hint="default"/>
          <w:b/>
          <w:color w:val="auto"/>
        </w:rPr>
      </w:pPr>
    </w:p>
    <w:p>
      <w:pPr>
        <w:keepNext w:val="0"/>
        <w:keepLines w:val="0"/>
        <w:kinsoku/>
        <w:wordWrap/>
        <w:overflowPunct/>
        <w:topLinePunct w:val="0"/>
        <w:autoSpaceDE/>
        <w:autoSpaceDN/>
        <w:bidi w:val="0"/>
        <w:spacing w:line="240" w:lineRule="auto"/>
        <w:textAlignment w:val="auto"/>
        <w:rPr>
          <w:rStyle w:val="6"/>
          <w:rFonts w:hint="default"/>
          <w:b/>
          <w:color w:val="auto"/>
        </w:rPr>
      </w:pPr>
    </w:p>
    <w:p>
      <w:pPr>
        <w:rPr>
          <w:rFonts w:hint="eastAsia" w:ascii="宋体" w:hAnsi="宋体"/>
          <w:b/>
          <w:color w:val="auto"/>
          <w:sz w:val="24"/>
        </w:rPr>
      </w:pPr>
      <w:r>
        <w:rPr>
          <w:rFonts w:hint="eastAsia" w:ascii="宋体" w:hAnsi="宋体"/>
          <w:b/>
          <w:color w:val="auto"/>
          <w:sz w:val="24"/>
        </w:rPr>
        <w:br w:type="page"/>
      </w:r>
    </w:p>
    <w:p>
      <w:pPr>
        <w:keepNext w:val="0"/>
        <w:keepLines w:val="0"/>
        <w:kinsoku/>
        <w:wordWrap/>
        <w:overflowPunct/>
        <w:topLinePunct w:val="0"/>
        <w:autoSpaceDE/>
        <w:autoSpaceDN/>
        <w:bidi w:val="0"/>
        <w:spacing w:line="240" w:lineRule="auto"/>
        <w:ind w:firstLine="482" w:firstLineChars="200"/>
        <w:jc w:val="left"/>
        <w:textAlignment w:val="auto"/>
        <w:rPr>
          <w:rFonts w:ascii="宋体" w:hAnsi="宋体"/>
          <w:b/>
          <w:color w:val="auto"/>
          <w:sz w:val="24"/>
        </w:rPr>
      </w:pPr>
      <w:r>
        <w:rPr>
          <w:rFonts w:hint="eastAsia" w:ascii="宋体" w:hAnsi="宋体"/>
          <w:b/>
          <w:color w:val="auto"/>
          <w:sz w:val="24"/>
          <w:lang w:eastAsia="zh-CN"/>
        </w:rPr>
        <w:t>五、</w:t>
      </w:r>
      <w:r>
        <w:rPr>
          <w:rFonts w:hint="eastAsia" w:ascii="宋体" w:hAnsi="宋体"/>
          <w:b/>
          <w:color w:val="auto"/>
          <w:sz w:val="24"/>
        </w:rPr>
        <w:t>物业管理服务考核办法</w:t>
      </w:r>
    </w:p>
    <w:p>
      <w:pPr>
        <w:keepNext w:val="0"/>
        <w:keepLines w:val="0"/>
        <w:kinsoku/>
        <w:wordWrap/>
        <w:overflowPunct/>
        <w:topLinePunct w:val="0"/>
        <w:autoSpaceDE/>
        <w:autoSpaceDN/>
        <w:bidi w:val="0"/>
        <w:spacing w:line="240" w:lineRule="auto"/>
        <w:ind w:firstLine="422" w:firstLineChars="200"/>
        <w:jc w:val="left"/>
        <w:textAlignment w:val="auto"/>
        <w:rPr>
          <w:rFonts w:ascii="宋体" w:hAnsi="宋体"/>
          <w:b/>
          <w:color w:val="auto"/>
          <w:szCs w:val="21"/>
        </w:rPr>
      </w:pPr>
      <w:r>
        <w:rPr>
          <w:rFonts w:hint="eastAsia" w:ascii="宋体" w:hAnsi="宋体"/>
          <w:b/>
          <w:color w:val="auto"/>
          <w:szCs w:val="21"/>
          <w:lang w:eastAsia="zh-CN"/>
        </w:rPr>
        <w:t>（一）</w:t>
      </w:r>
      <w:r>
        <w:rPr>
          <w:rFonts w:hint="eastAsia" w:ascii="宋体" w:hAnsi="宋体"/>
          <w:b/>
          <w:color w:val="auto"/>
          <w:szCs w:val="21"/>
        </w:rPr>
        <w:t>考核内容：</w:t>
      </w:r>
    </w:p>
    <w:p>
      <w:pPr>
        <w:keepNext w:val="0"/>
        <w:keepLines w:val="0"/>
        <w:kinsoku/>
        <w:wordWrap/>
        <w:overflowPunct/>
        <w:topLinePunct w:val="0"/>
        <w:autoSpaceDE/>
        <w:autoSpaceDN/>
        <w:bidi w:val="0"/>
        <w:spacing w:line="240" w:lineRule="auto"/>
        <w:ind w:firstLine="422" w:firstLineChars="200"/>
        <w:jc w:val="left"/>
        <w:textAlignment w:val="auto"/>
        <w:rPr>
          <w:rFonts w:ascii="宋体" w:hAnsi="宋体"/>
          <w:b/>
          <w:color w:val="auto"/>
          <w:szCs w:val="21"/>
        </w:rPr>
      </w:pPr>
      <w:r>
        <w:rPr>
          <w:rFonts w:hint="eastAsia" w:ascii="宋体" w:hAnsi="宋体"/>
          <w:b/>
          <w:color w:val="auto"/>
          <w:szCs w:val="21"/>
          <w:lang w:val="en-US" w:eastAsia="zh-CN"/>
        </w:rPr>
        <w:t>1.</w:t>
      </w:r>
      <w:r>
        <w:rPr>
          <w:rFonts w:hint="eastAsia" w:ascii="宋体" w:hAnsi="宋体"/>
          <w:b/>
          <w:color w:val="auto"/>
          <w:szCs w:val="21"/>
        </w:rPr>
        <w:t>环境卫生工作标准</w:t>
      </w:r>
    </w:p>
    <w:p>
      <w:pPr>
        <w:keepNext w:val="0"/>
        <w:keepLines w:val="0"/>
        <w:kinsoku/>
        <w:wordWrap/>
        <w:overflowPunct/>
        <w:topLinePunct w:val="0"/>
        <w:autoSpaceDE/>
        <w:autoSpaceDN/>
        <w:bidi w:val="0"/>
        <w:spacing w:line="240" w:lineRule="auto"/>
        <w:ind w:firstLine="422" w:firstLineChars="200"/>
        <w:jc w:val="left"/>
        <w:textAlignment w:val="auto"/>
        <w:rPr>
          <w:rFonts w:ascii="宋体" w:hAnsi="宋体"/>
          <w:color w:val="auto"/>
          <w:szCs w:val="21"/>
        </w:rPr>
      </w:pPr>
      <w:r>
        <w:rPr>
          <w:rFonts w:hint="eastAsia" w:ascii="宋体" w:hAnsi="宋体"/>
          <w:b/>
          <w:color w:val="auto"/>
          <w:szCs w:val="21"/>
          <w:lang w:eastAsia="zh-CN"/>
        </w:rPr>
        <w:t>（</w:t>
      </w:r>
      <w:r>
        <w:rPr>
          <w:rFonts w:hint="eastAsia" w:ascii="宋体" w:hAnsi="宋体"/>
          <w:b/>
          <w:color w:val="auto"/>
          <w:szCs w:val="21"/>
          <w:lang w:val="en-US" w:eastAsia="zh-CN"/>
        </w:rPr>
        <w:t>1</w:t>
      </w:r>
      <w:r>
        <w:rPr>
          <w:rFonts w:hint="eastAsia" w:ascii="宋体" w:hAnsi="宋体"/>
          <w:b/>
          <w:color w:val="auto"/>
          <w:szCs w:val="21"/>
          <w:lang w:eastAsia="zh-CN"/>
        </w:rPr>
        <w:t>）</w:t>
      </w:r>
      <w:r>
        <w:rPr>
          <w:rFonts w:hint="eastAsia" w:ascii="宋体" w:hAnsi="宋体"/>
          <w:b/>
          <w:color w:val="auto"/>
          <w:szCs w:val="21"/>
        </w:rPr>
        <w:t xml:space="preserve">工作纪律  </w:t>
      </w:r>
      <w:r>
        <w:rPr>
          <w:rFonts w:hint="eastAsia" w:ascii="宋体" w:hAnsi="宋体"/>
          <w:color w:val="auto"/>
          <w:szCs w:val="21"/>
        </w:rPr>
        <w:t>保洁员须遵守各项规章制度，着装规范，坚守岗位，在岗时不得做与工作无关的事情。</w:t>
      </w:r>
    </w:p>
    <w:p>
      <w:pPr>
        <w:keepNext w:val="0"/>
        <w:keepLines w:val="0"/>
        <w:kinsoku/>
        <w:wordWrap/>
        <w:overflowPunct/>
        <w:topLinePunct w:val="0"/>
        <w:autoSpaceDE/>
        <w:autoSpaceDN/>
        <w:bidi w:val="0"/>
        <w:spacing w:line="240" w:lineRule="auto"/>
        <w:ind w:firstLine="422" w:firstLineChars="200"/>
        <w:jc w:val="left"/>
        <w:textAlignment w:val="auto"/>
        <w:rPr>
          <w:rFonts w:ascii="宋体" w:hAnsi="宋体"/>
          <w:color w:val="auto"/>
          <w:szCs w:val="21"/>
        </w:rPr>
      </w:pPr>
      <w:r>
        <w:rPr>
          <w:rFonts w:hint="eastAsia" w:ascii="宋体" w:hAnsi="宋体"/>
          <w:b/>
          <w:color w:val="auto"/>
          <w:szCs w:val="21"/>
          <w:lang w:eastAsia="zh-CN"/>
        </w:rPr>
        <w:t>（</w:t>
      </w:r>
      <w:r>
        <w:rPr>
          <w:rFonts w:hint="eastAsia" w:ascii="宋体" w:hAnsi="宋体"/>
          <w:b/>
          <w:color w:val="auto"/>
          <w:szCs w:val="21"/>
          <w:lang w:val="en-US" w:eastAsia="zh-CN"/>
        </w:rPr>
        <w:t>2</w:t>
      </w:r>
      <w:r>
        <w:rPr>
          <w:rFonts w:hint="eastAsia" w:ascii="宋体" w:hAnsi="宋体"/>
          <w:b/>
          <w:color w:val="auto"/>
          <w:szCs w:val="21"/>
          <w:lang w:eastAsia="zh-CN"/>
        </w:rPr>
        <w:t>）</w:t>
      </w:r>
      <w:r>
        <w:rPr>
          <w:rFonts w:hint="eastAsia" w:ascii="宋体" w:hAnsi="宋体"/>
          <w:b/>
          <w:color w:val="auto"/>
          <w:szCs w:val="21"/>
        </w:rPr>
        <w:t xml:space="preserve">卫生间  </w:t>
      </w:r>
      <w:r>
        <w:rPr>
          <w:rFonts w:hint="eastAsia" w:ascii="宋体" w:hAnsi="宋体"/>
          <w:color w:val="auto"/>
          <w:szCs w:val="21"/>
        </w:rPr>
        <w:t>保持清洁，通风良好；及时清扫地面积水、痰污迹、蝇蛆和烟头等杂物，无异味。墙面四角及天面保持清洁，无蜘蛛网；洁具干净、整洁，有检查和工作记录。</w:t>
      </w:r>
    </w:p>
    <w:p>
      <w:pPr>
        <w:keepNext w:val="0"/>
        <w:keepLines w:val="0"/>
        <w:kinsoku/>
        <w:wordWrap/>
        <w:overflowPunct/>
        <w:topLinePunct w:val="0"/>
        <w:autoSpaceDE/>
        <w:autoSpaceDN/>
        <w:bidi w:val="0"/>
        <w:spacing w:line="240" w:lineRule="auto"/>
        <w:ind w:firstLine="422" w:firstLineChars="200"/>
        <w:jc w:val="left"/>
        <w:textAlignment w:val="auto"/>
        <w:rPr>
          <w:rFonts w:ascii="宋体" w:hAnsi="宋体"/>
          <w:color w:val="auto"/>
          <w:szCs w:val="21"/>
        </w:rPr>
      </w:pPr>
      <w:r>
        <w:rPr>
          <w:rFonts w:hint="eastAsia" w:ascii="宋体" w:hAnsi="宋体"/>
          <w:b/>
          <w:color w:val="auto"/>
          <w:szCs w:val="21"/>
          <w:lang w:eastAsia="zh-CN"/>
        </w:rPr>
        <w:t>（</w:t>
      </w:r>
      <w:r>
        <w:rPr>
          <w:rFonts w:hint="eastAsia" w:ascii="宋体" w:hAnsi="宋体"/>
          <w:b/>
          <w:color w:val="auto"/>
          <w:szCs w:val="21"/>
          <w:lang w:val="en-US" w:eastAsia="zh-CN"/>
        </w:rPr>
        <w:t>3</w:t>
      </w:r>
      <w:r>
        <w:rPr>
          <w:rFonts w:hint="eastAsia" w:ascii="宋体" w:hAnsi="宋体"/>
          <w:b/>
          <w:color w:val="auto"/>
          <w:szCs w:val="21"/>
          <w:lang w:eastAsia="zh-CN"/>
        </w:rPr>
        <w:t>）</w:t>
      </w:r>
      <w:r>
        <w:rPr>
          <w:rFonts w:hint="eastAsia" w:ascii="宋体" w:hAnsi="宋体"/>
          <w:b/>
          <w:color w:val="auto"/>
          <w:szCs w:val="21"/>
        </w:rPr>
        <w:t xml:space="preserve">楼内公共部分  </w:t>
      </w:r>
      <w:r>
        <w:rPr>
          <w:rFonts w:hint="eastAsia" w:ascii="宋体" w:hAnsi="宋体"/>
          <w:color w:val="auto"/>
          <w:szCs w:val="21"/>
        </w:rPr>
        <w:t>每天清洁不少于2次，并做到随时保洁，保持天面、地面及门窗无灰尘、污渍、积水、垃圾等杂物，墙上无蜘蛛网、无外来单位或人员张贴的广告宣传单等。</w:t>
      </w:r>
    </w:p>
    <w:p>
      <w:pPr>
        <w:keepNext w:val="0"/>
        <w:keepLines w:val="0"/>
        <w:kinsoku/>
        <w:wordWrap/>
        <w:overflowPunct/>
        <w:topLinePunct w:val="0"/>
        <w:autoSpaceDE/>
        <w:autoSpaceDN/>
        <w:bidi w:val="0"/>
        <w:spacing w:line="240" w:lineRule="auto"/>
        <w:ind w:firstLine="422" w:firstLineChars="200"/>
        <w:jc w:val="left"/>
        <w:textAlignment w:val="auto"/>
        <w:rPr>
          <w:rFonts w:ascii="宋体" w:hAnsi="宋体"/>
          <w:color w:val="auto"/>
          <w:szCs w:val="21"/>
        </w:rPr>
      </w:pPr>
      <w:r>
        <w:rPr>
          <w:rFonts w:hint="eastAsia" w:ascii="宋体" w:hAnsi="宋体"/>
          <w:b/>
          <w:color w:val="auto"/>
          <w:szCs w:val="21"/>
          <w:lang w:eastAsia="zh-CN"/>
        </w:rPr>
        <w:t>（</w:t>
      </w:r>
      <w:r>
        <w:rPr>
          <w:rFonts w:hint="eastAsia" w:ascii="宋体" w:hAnsi="宋体"/>
          <w:b/>
          <w:color w:val="auto"/>
          <w:szCs w:val="21"/>
          <w:lang w:val="en-US" w:eastAsia="zh-CN"/>
        </w:rPr>
        <w:t>4</w:t>
      </w:r>
      <w:r>
        <w:rPr>
          <w:rFonts w:hint="eastAsia" w:ascii="宋体" w:hAnsi="宋体"/>
          <w:b/>
          <w:color w:val="auto"/>
          <w:szCs w:val="21"/>
          <w:lang w:eastAsia="zh-CN"/>
        </w:rPr>
        <w:t>）</w:t>
      </w:r>
      <w:r>
        <w:rPr>
          <w:rFonts w:hint="eastAsia" w:ascii="宋体" w:hAnsi="宋体"/>
          <w:b/>
          <w:color w:val="auto"/>
          <w:szCs w:val="21"/>
        </w:rPr>
        <w:t xml:space="preserve">楼外服务区域  </w:t>
      </w:r>
      <w:r>
        <w:rPr>
          <w:rFonts w:hint="eastAsia" w:ascii="宋体" w:hAnsi="宋体"/>
          <w:color w:val="auto"/>
          <w:szCs w:val="21"/>
        </w:rPr>
        <w:t>每天清洁不少于1次，并做到随时保洁，保持服务区域整洁干净，烟头、纸屑、果皮等垃圾及时清扫，垃圾池、垃圾桶外表干净、整洁，垃圾及时清运，有工作和检查记录。</w:t>
      </w:r>
    </w:p>
    <w:p>
      <w:pPr>
        <w:keepNext w:val="0"/>
        <w:keepLines w:val="0"/>
        <w:kinsoku/>
        <w:wordWrap/>
        <w:overflowPunct/>
        <w:topLinePunct w:val="0"/>
        <w:autoSpaceDE/>
        <w:autoSpaceDN/>
        <w:bidi w:val="0"/>
        <w:spacing w:line="240" w:lineRule="auto"/>
        <w:ind w:firstLine="422" w:firstLineChars="200"/>
        <w:jc w:val="left"/>
        <w:textAlignment w:val="auto"/>
        <w:rPr>
          <w:rFonts w:ascii="宋体" w:hAnsi="宋体"/>
          <w:color w:val="auto"/>
          <w:szCs w:val="21"/>
        </w:rPr>
      </w:pPr>
      <w:r>
        <w:rPr>
          <w:rFonts w:hint="eastAsia" w:ascii="宋体" w:hAnsi="宋体"/>
          <w:b/>
          <w:color w:val="auto"/>
          <w:szCs w:val="21"/>
          <w:lang w:eastAsia="zh-CN"/>
        </w:rPr>
        <w:t>（</w:t>
      </w:r>
      <w:r>
        <w:rPr>
          <w:rFonts w:hint="eastAsia" w:ascii="宋体" w:hAnsi="宋体"/>
          <w:b/>
          <w:color w:val="auto"/>
          <w:szCs w:val="21"/>
          <w:lang w:val="en-US" w:eastAsia="zh-CN"/>
        </w:rPr>
        <w:t>5</w:t>
      </w:r>
      <w:r>
        <w:rPr>
          <w:rFonts w:hint="eastAsia" w:ascii="宋体" w:hAnsi="宋体"/>
          <w:b/>
          <w:color w:val="auto"/>
          <w:szCs w:val="21"/>
          <w:lang w:eastAsia="zh-CN"/>
        </w:rPr>
        <w:t>）</w:t>
      </w:r>
      <w:r>
        <w:rPr>
          <w:rFonts w:hint="eastAsia" w:ascii="宋体" w:hAnsi="宋体"/>
          <w:b/>
          <w:color w:val="auto"/>
          <w:szCs w:val="21"/>
        </w:rPr>
        <w:t xml:space="preserve">四害消杀  </w:t>
      </w:r>
      <w:r>
        <w:rPr>
          <w:rFonts w:hint="eastAsia" w:ascii="宋体" w:hAnsi="宋体"/>
          <w:color w:val="auto"/>
          <w:szCs w:val="21"/>
        </w:rPr>
        <w:t>严格按国家相关规定及卫生操作流程配合开展消杀工作，消杀前做好相关安全提示；春夏两季每月消杀１次，秋冬季每两月消杀1次，有害虫出现能及时处置，力争做到服务区域少蚊、少蝇、少蟑、少鼠等虫害，有检查和消杀记录。</w:t>
      </w:r>
    </w:p>
    <w:p>
      <w:pPr>
        <w:keepNext w:val="0"/>
        <w:keepLines w:val="0"/>
        <w:kinsoku/>
        <w:wordWrap/>
        <w:overflowPunct/>
        <w:topLinePunct w:val="0"/>
        <w:autoSpaceDE/>
        <w:autoSpaceDN/>
        <w:bidi w:val="0"/>
        <w:spacing w:line="240" w:lineRule="auto"/>
        <w:ind w:firstLine="422" w:firstLineChars="200"/>
        <w:jc w:val="left"/>
        <w:textAlignment w:val="auto"/>
        <w:rPr>
          <w:rFonts w:ascii="宋体" w:hAnsi="宋体"/>
          <w:color w:val="auto"/>
          <w:szCs w:val="21"/>
        </w:rPr>
      </w:pPr>
      <w:r>
        <w:rPr>
          <w:rFonts w:hint="eastAsia" w:ascii="宋体" w:hAnsi="宋体"/>
          <w:b/>
          <w:color w:val="auto"/>
          <w:szCs w:val="21"/>
          <w:lang w:eastAsia="zh-CN"/>
        </w:rPr>
        <w:t>（</w:t>
      </w:r>
      <w:r>
        <w:rPr>
          <w:rFonts w:hint="eastAsia" w:ascii="宋体" w:hAnsi="宋体"/>
          <w:b/>
          <w:color w:val="auto"/>
          <w:szCs w:val="21"/>
          <w:lang w:val="en-US" w:eastAsia="zh-CN"/>
        </w:rPr>
        <w:t>6</w:t>
      </w:r>
      <w:r>
        <w:rPr>
          <w:rFonts w:hint="eastAsia" w:ascii="宋体" w:hAnsi="宋体"/>
          <w:b/>
          <w:color w:val="auto"/>
          <w:szCs w:val="21"/>
          <w:lang w:eastAsia="zh-CN"/>
        </w:rPr>
        <w:t>）</w:t>
      </w:r>
      <w:r>
        <w:rPr>
          <w:rFonts w:hint="eastAsia" w:ascii="宋体" w:hAnsi="宋体"/>
          <w:b/>
          <w:color w:val="auto"/>
          <w:szCs w:val="21"/>
        </w:rPr>
        <w:t xml:space="preserve">生活水箱的清洗及消杀  </w:t>
      </w:r>
      <w:r>
        <w:rPr>
          <w:rFonts w:hint="eastAsia" w:ascii="宋体" w:hAnsi="宋体"/>
          <w:color w:val="auto"/>
          <w:szCs w:val="21"/>
        </w:rPr>
        <w:t>严格按照相关规定，不定期进行生活水箱的清洗工作，保证水质符合相关标准。</w:t>
      </w:r>
    </w:p>
    <w:p>
      <w:pPr>
        <w:keepNext w:val="0"/>
        <w:keepLines w:val="0"/>
        <w:kinsoku/>
        <w:wordWrap/>
        <w:overflowPunct/>
        <w:topLinePunct w:val="0"/>
        <w:autoSpaceDE/>
        <w:autoSpaceDN/>
        <w:bidi w:val="0"/>
        <w:spacing w:line="240" w:lineRule="auto"/>
        <w:ind w:firstLine="422" w:firstLineChars="200"/>
        <w:jc w:val="left"/>
        <w:textAlignment w:val="auto"/>
        <w:rPr>
          <w:rFonts w:ascii="宋体" w:hAnsi="宋体"/>
          <w:b/>
          <w:color w:val="auto"/>
          <w:szCs w:val="21"/>
        </w:rPr>
      </w:pPr>
      <w:r>
        <w:rPr>
          <w:rFonts w:hint="eastAsia" w:ascii="宋体" w:hAnsi="宋体"/>
          <w:b/>
          <w:color w:val="auto"/>
          <w:szCs w:val="21"/>
          <w:lang w:val="en-US" w:eastAsia="zh-CN"/>
        </w:rPr>
        <w:t>2.</w:t>
      </w:r>
      <w:r>
        <w:rPr>
          <w:rFonts w:hint="eastAsia" w:ascii="宋体" w:hAnsi="宋体"/>
          <w:b/>
          <w:color w:val="auto"/>
          <w:szCs w:val="21"/>
        </w:rPr>
        <w:t>绿化美化工作标准</w:t>
      </w:r>
    </w:p>
    <w:p>
      <w:pPr>
        <w:keepNext w:val="0"/>
        <w:keepLines w:val="0"/>
        <w:kinsoku/>
        <w:wordWrap/>
        <w:overflowPunct/>
        <w:topLinePunct w:val="0"/>
        <w:autoSpaceDE/>
        <w:autoSpaceDN/>
        <w:bidi w:val="0"/>
        <w:spacing w:line="240" w:lineRule="auto"/>
        <w:ind w:firstLine="422" w:firstLineChars="200"/>
        <w:jc w:val="left"/>
        <w:textAlignment w:val="auto"/>
        <w:rPr>
          <w:rFonts w:ascii="宋体" w:hAnsi="宋体"/>
          <w:color w:val="auto"/>
          <w:szCs w:val="21"/>
        </w:rPr>
      </w:pPr>
      <w:r>
        <w:rPr>
          <w:rFonts w:hint="eastAsia" w:ascii="宋体" w:hAnsi="宋体"/>
          <w:b/>
          <w:color w:val="auto"/>
          <w:szCs w:val="21"/>
          <w:lang w:eastAsia="zh-CN"/>
        </w:rPr>
        <w:t>（</w:t>
      </w:r>
      <w:r>
        <w:rPr>
          <w:rFonts w:hint="eastAsia" w:ascii="宋体" w:hAnsi="宋体"/>
          <w:b/>
          <w:color w:val="auto"/>
          <w:szCs w:val="21"/>
          <w:lang w:val="en-US" w:eastAsia="zh-CN"/>
        </w:rPr>
        <w:t>1</w:t>
      </w:r>
      <w:r>
        <w:rPr>
          <w:rFonts w:hint="eastAsia" w:ascii="宋体" w:hAnsi="宋体"/>
          <w:b/>
          <w:color w:val="auto"/>
          <w:szCs w:val="21"/>
          <w:lang w:eastAsia="zh-CN"/>
        </w:rPr>
        <w:t>）</w:t>
      </w:r>
      <w:r>
        <w:rPr>
          <w:rFonts w:hint="eastAsia" w:ascii="宋体" w:hAnsi="宋体"/>
          <w:b/>
          <w:color w:val="auto"/>
          <w:szCs w:val="21"/>
        </w:rPr>
        <w:t xml:space="preserve">工作纪律  </w:t>
      </w:r>
      <w:r>
        <w:rPr>
          <w:rFonts w:hint="eastAsia" w:ascii="宋体" w:hAnsi="宋体"/>
          <w:color w:val="auto"/>
          <w:szCs w:val="21"/>
        </w:rPr>
        <w:t>绿化员需遵守各项规章制度，着装规范，坚守岗位，在岗时不得做与工作无关的事情。</w:t>
      </w:r>
    </w:p>
    <w:p>
      <w:pPr>
        <w:keepNext w:val="0"/>
        <w:keepLines w:val="0"/>
        <w:kinsoku/>
        <w:wordWrap/>
        <w:overflowPunct/>
        <w:topLinePunct w:val="0"/>
        <w:autoSpaceDE/>
        <w:autoSpaceDN/>
        <w:bidi w:val="0"/>
        <w:spacing w:line="240" w:lineRule="auto"/>
        <w:ind w:firstLine="422" w:firstLineChars="200"/>
        <w:jc w:val="left"/>
        <w:textAlignment w:val="auto"/>
        <w:rPr>
          <w:rFonts w:ascii="宋体" w:hAnsi="宋体"/>
          <w:b/>
          <w:color w:val="auto"/>
          <w:szCs w:val="21"/>
        </w:rPr>
      </w:pPr>
      <w:r>
        <w:rPr>
          <w:rFonts w:hint="eastAsia" w:ascii="宋体" w:hAnsi="宋体"/>
          <w:b/>
          <w:color w:val="auto"/>
          <w:szCs w:val="21"/>
          <w:lang w:eastAsia="zh-CN"/>
        </w:rPr>
        <w:t>（</w:t>
      </w:r>
      <w:r>
        <w:rPr>
          <w:rFonts w:hint="eastAsia" w:ascii="宋体" w:hAnsi="宋体"/>
          <w:b/>
          <w:color w:val="auto"/>
          <w:szCs w:val="21"/>
          <w:lang w:val="en-US" w:eastAsia="zh-CN"/>
        </w:rPr>
        <w:t>2</w:t>
      </w:r>
      <w:r>
        <w:rPr>
          <w:rFonts w:hint="eastAsia" w:ascii="宋体" w:hAnsi="宋体"/>
          <w:b/>
          <w:color w:val="auto"/>
          <w:szCs w:val="21"/>
          <w:lang w:eastAsia="zh-CN"/>
        </w:rPr>
        <w:t>）</w:t>
      </w:r>
      <w:r>
        <w:rPr>
          <w:rFonts w:hint="eastAsia" w:ascii="宋体" w:hAnsi="宋体"/>
          <w:b/>
          <w:color w:val="auto"/>
          <w:szCs w:val="21"/>
        </w:rPr>
        <w:t xml:space="preserve">时令花卉及荫生植物租摆  </w:t>
      </w:r>
    </w:p>
    <w:p>
      <w:pPr>
        <w:keepNext w:val="0"/>
        <w:keepLines w:val="0"/>
        <w:kinsoku/>
        <w:wordWrap/>
        <w:overflowPunct/>
        <w:topLinePunct w:val="0"/>
        <w:autoSpaceDE/>
        <w:autoSpaceDN/>
        <w:bidi w:val="0"/>
        <w:spacing w:line="240" w:lineRule="auto"/>
        <w:ind w:firstLine="420" w:firstLineChars="200"/>
        <w:jc w:val="left"/>
        <w:textAlignment w:val="auto"/>
        <w:rPr>
          <w:rFonts w:ascii="宋体" w:hAnsi="宋体"/>
          <w:color w:val="auto"/>
          <w:szCs w:val="21"/>
        </w:rPr>
      </w:pPr>
      <w:r>
        <w:rPr>
          <w:rFonts w:hint="eastAsia" w:ascii="宋体" w:hAnsi="宋体"/>
          <w:color w:val="auto"/>
          <w:szCs w:val="21"/>
          <w:lang w:eastAsia="zh-CN"/>
        </w:rPr>
        <w:t>①</w:t>
      </w:r>
      <w:r>
        <w:rPr>
          <w:rFonts w:hint="eastAsia" w:ascii="宋体" w:hAnsi="宋体"/>
          <w:color w:val="auto"/>
          <w:szCs w:val="21"/>
        </w:rPr>
        <w:t>按要求做好服务区域内的时令花卉的种植及补植工作，一年至少更换6次，对长势不良的花卉立即补植。保持花池内花卉常开，不露土。选用的时令花卉搭配合理，布局美观大方。</w:t>
      </w:r>
    </w:p>
    <w:p>
      <w:pPr>
        <w:keepNext w:val="0"/>
        <w:keepLines w:val="0"/>
        <w:kinsoku/>
        <w:wordWrap/>
        <w:overflowPunct/>
        <w:topLinePunct w:val="0"/>
        <w:autoSpaceDE/>
        <w:autoSpaceDN/>
        <w:bidi w:val="0"/>
        <w:spacing w:line="240" w:lineRule="auto"/>
        <w:ind w:firstLine="420" w:firstLineChars="200"/>
        <w:jc w:val="left"/>
        <w:textAlignment w:val="auto"/>
        <w:rPr>
          <w:rFonts w:ascii="宋体" w:hAnsi="宋体"/>
          <w:color w:val="auto"/>
          <w:szCs w:val="21"/>
        </w:rPr>
      </w:pPr>
      <w:r>
        <w:rPr>
          <w:rFonts w:hint="eastAsia" w:ascii="宋体" w:hAnsi="宋体"/>
          <w:color w:val="auto"/>
          <w:szCs w:val="21"/>
          <w:lang w:eastAsia="zh-CN"/>
        </w:rPr>
        <w:t>②</w:t>
      </w:r>
      <w:r>
        <w:rPr>
          <w:rFonts w:hint="eastAsia" w:ascii="宋体" w:hAnsi="宋体"/>
          <w:color w:val="auto"/>
          <w:szCs w:val="21"/>
        </w:rPr>
        <w:t>每2个月更换一次室内荫生植物，对长势不良的荫生植物及时更换，每周清洁一次。</w:t>
      </w:r>
    </w:p>
    <w:p>
      <w:pPr>
        <w:keepNext w:val="0"/>
        <w:keepLines w:val="0"/>
        <w:kinsoku/>
        <w:wordWrap/>
        <w:overflowPunct/>
        <w:topLinePunct w:val="0"/>
        <w:autoSpaceDE/>
        <w:autoSpaceDN/>
        <w:bidi w:val="0"/>
        <w:spacing w:line="240" w:lineRule="auto"/>
        <w:ind w:firstLine="422" w:firstLineChars="200"/>
        <w:jc w:val="left"/>
        <w:textAlignment w:val="auto"/>
        <w:rPr>
          <w:rFonts w:ascii="宋体" w:hAnsi="宋体"/>
          <w:color w:val="auto"/>
          <w:szCs w:val="21"/>
        </w:rPr>
      </w:pPr>
      <w:r>
        <w:rPr>
          <w:rFonts w:hint="eastAsia" w:ascii="宋体" w:hAnsi="宋体"/>
          <w:b/>
          <w:color w:val="auto"/>
          <w:szCs w:val="21"/>
          <w:lang w:eastAsia="zh-CN"/>
        </w:rPr>
        <w:t>（</w:t>
      </w:r>
      <w:r>
        <w:rPr>
          <w:rFonts w:hint="eastAsia" w:ascii="宋体" w:hAnsi="宋体"/>
          <w:b/>
          <w:color w:val="auto"/>
          <w:szCs w:val="21"/>
          <w:lang w:val="en-US" w:eastAsia="zh-CN"/>
        </w:rPr>
        <w:t>3</w:t>
      </w:r>
      <w:r>
        <w:rPr>
          <w:rFonts w:hint="eastAsia" w:ascii="宋体" w:hAnsi="宋体"/>
          <w:b/>
          <w:color w:val="auto"/>
          <w:szCs w:val="21"/>
          <w:lang w:eastAsia="zh-CN"/>
        </w:rPr>
        <w:t>）</w:t>
      </w:r>
      <w:r>
        <w:rPr>
          <w:rFonts w:hint="eastAsia" w:ascii="宋体" w:hAnsi="宋体"/>
          <w:b/>
          <w:color w:val="auto"/>
          <w:szCs w:val="21"/>
        </w:rPr>
        <w:t xml:space="preserve">除虫  </w:t>
      </w:r>
      <w:r>
        <w:rPr>
          <w:rFonts w:hint="eastAsia" w:ascii="宋体" w:hAnsi="宋体"/>
          <w:color w:val="auto"/>
          <w:szCs w:val="21"/>
        </w:rPr>
        <w:t>定期对区域内植物进行除虫，用药适量，不伤叶面，保持花草树木、绿化带常茂，不污染环境，喷（放）药前须做好相关安全提示，有工作记录。</w:t>
      </w:r>
    </w:p>
    <w:p>
      <w:pPr>
        <w:keepNext w:val="0"/>
        <w:keepLines w:val="0"/>
        <w:kinsoku/>
        <w:wordWrap/>
        <w:overflowPunct/>
        <w:topLinePunct w:val="0"/>
        <w:autoSpaceDE/>
        <w:autoSpaceDN/>
        <w:bidi w:val="0"/>
        <w:spacing w:line="240" w:lineRule="auto"/>
        <w:ind w:firstLine="422" w:firstLineChars="200"/>
        <w:jc w:val="left"/>
        <w:textAlignment w:val="auto"/>
        <w:rPr>
          <w:rFonts w:ascii="宋体" w:hAnsi="宋体"/>
          <w:color w:val="auto"/>
          <w:szCs w:val="21"/>
        </w:rPr>
      </w:pPr>
      <w:r>
        <w:rPr>
          <w:rFonts w:hint="eastAsia" w:ascii="宋体" w:hAnsi="宋体"/>
          <w:b/>
          <w:color w:val="auto"/>
          <w:szCs w:val="21"/>
          <w:lang w:eastAsia="zh-CN"/>
        </w:rPr>
        <w:t>（</w:t>
      </w:r>
      <w:r>
        <w:rPr>
          <w:rFonts w:hint="eastAsia" w:ascii="宋体" w:hAnsi="宋体"/>
          <w:b/>
          <w:color w:val="auto"/>
          <w:szCs w:val="21"/>
        </w:rPr>
        <w:t>4</w:t>
      </w:r>
      <w:r>
        <w:rPr>
          <w:rFonts w:hint="eastAsia" w:ascii="宋体" w:hAnsi="宋体"/>
          <w:b/>
          <w:color w:val="auto"/>
          <w:szCs w:val="21"/>
          <w:lang w:eastAsia="zh-CN"/>
        </w:rPr>
        <w:t>）</w:t>
      </w:r>
      <w:r>
        <w:rPr>
          <w:rFonts w:hint="eastAsia" w:ascii="宋体" w:hAnsi="宋体"/>
          <w:b/>
          <w:color w:val="auto"/>
          <w:szCs w:val="21"/>
        </w:rPr>
        <w:t xml:space="preserve">浇水  </w:t>
      </w:r>
      <w:r>
        <w:rPr>
          <w:rFonts w:hint="eastAsia" w:ascii="宋体" w:hAnsi="宋体"/>
          <w:color w:val="auto"/>
          <w:szCs w:val="21"/>
        </w:rPr>
        <w:t>根据气候适时浇水，确保植物长势良好，夏天早、晚浇水，冬季午间浇水，有工作记录。</w:t>
      </w:r>
    </w:p>
    <w:p>
      <w:pPr>
        <w:keepNext w:val="0"/>
        <w:keepLines w:val="0"/>
        <w:kinsoku/>
        <w:wordWrap/>
        <w:overflowPunct/>
        <w:topLinePunct w:val="0"/>
        <w:autoSpaceDE/>
        <w:autoSpaceDN/>
        <w:bidi w:val="0"/>
        <w:spacing w:line="240" w:lineRule="auto"/>
        <w:ind w:firstLine="422" w:firstLineChars="200"/>
        <w:jc w:val="left"/>
        <w:textAlignment w:val="auto"/>
        <w:rPr>
          <w:rFonts w:ascii="宋体" w:hAnsi="宋体"/>
          <w:color w:val="auto"/>
          <w:szCs w:val="21"/>
        </w:rPr>
      </w:pPr>
      <w:r>
        <w:rPr>
          <w:rFonts w:hint="eastAsia" w:ascii="宋体" w:hAnsi="宋体"/>
          <w:b/>
          <w:color w:val="auto"/>
          <w:szCs w:val="21"/>
          <w:lang w:eastAsia="zh-CN"/>
        </w:rPr>
        <w:t>（</w:t>
      </w:r>
      <w:r>
        <w:rPr>
          <w:rFonts w:hint="eastAsia" w:ascii="宋体" w:hAnsi="宋体"/>
          <w:b/>
          <w:color w:val="auto"/>
          <w:szCs w:val="21"/>
        </w:rPr>
        <w:t>5</w:t>
      </w:r>
      <w:r>
        <w:rPr>
          <w:rFonts w:hint="eastAsia" w:ascii="宋体" w:hAnsi="宋体"/>
          <w:b/>
          <w:color w:val="auto"/>
          <w:szCs w:val="21"/>
          <w:lang w:eastAsia="zh-CN"/>
        </w:rPr>
        <w:t>）</w:t>
      </w:r>
      <w:r>
        <w:rPr>
          <w:rFonts w:hint="eastAsia" w:ascii="宋体" w:hAnsi="宋体"/>
          <w:b/>
          <w:color w:val="auto"/>
          <w:szCs w:val="21"/>
        </w:rPr>
        <w:t xml:space="preserve">除草  </w:t>
      </w:r>
      <w:r>
        <w:rPr>
          <w:rFonts w:hint="eastAsia" w:ascii="宋体" w:hAnsi="宋体"/>
          <w:color w:val="auto"/>
          <w:szCs w:val="21"/>
        </w:rPr>
        <w:t>保持草皮纯度达标95%以上，杂草长度不超出草皮的5CM，有工作记录。</w:t>
      </w:r>
    </w:p>
    <w:p>
      <w:pPr>
        <w:keepNext w:val="0"/>
        <w:keepLines w:val="0"/>
        <w:kinsoku/>
        <w:wordWrap/>
        <w:overflowPunct/>
        <w:topLinePunct w:val="0"/>
        <w:autoSpaceDE/>
        <w:autoSpaceDN/>
        <w:bidi w:val="0"/>
        <w:spacing w:line="240" w:lineRule="auto"/>
        <w:ind w:firstLine="422" w:firstLineChars="200"/>
        <w:jc w:val="left"/>
        <w:textAlignment w:val="auto"/>
        <w:rPr>
          <w:rFonts w:ascii="宋体" w:hAnsi="宋体"/>
          <w:color w:val="auto"/>
          <w:szCs w:val="21"/>
        </w:rPr>
      </w:pPr>
      <w:r>
        <w:rPr>
          <w:rFonts w:hint="eastAsia" w:ascii="宋体" w:hAnsi="宋体"/>
          <w:b/>
          <w:color w:val="auto"/>
          <w:szCs w:val="21"/>
          <w:lang w:eastAsia="zh-CN"/>
        </w:rPr>
        <w:t>（</w:t>
      </w:r>
      <w:r>
        <w:rPr>
          <w:rFonts w:hint="eastAsia" w:ascii="宋体" w:hAnsi="宋体"/>
          <w:b/>
          <w:color w:val="auto"/>
          <w:szCs w:val="21"/>
        </w:rPr>
        <w:t>6</w:t>
      </w:r>
      <w:r>
        <w:rPr>
          <w:rFonts w:hint="eastAsia" w:ascii="宋体" w:hAnsi="宋体"/>
          <w:b/>
          <w:color w:val="auto"/>
          <w:szCs w:val="21"/>
          <w:lang w:eastAsia="zh-CN"/>
        </w:rPr>
        <w:t>）</w:t>
      </w:r>
      <w:r>
        <w:rPr>
          <w:rFonts w:hint="eastAsia" w:ascii="宋体" w:hAnsi="宋体"/>
          <w:b/>
          <w:color w:val="auto"/>
          <w:szCs w:val="21"/>
        </w:rPr>
        <w:t xml:space="preserve">修剪  </w:t>
      </w:r>
      <w:r>
        <w:rPr>
          <w:rFonts w:hint="eastAsia" w:ascii="宋体" w:hAnsi="宋体"/>
          <w:color w:val="auto"/>
          <w:szCs w:val="21"/>
        </w:rPr>
        <w:t>每季度对区域内乔木、灌木、绿篱及草坪修剪一次，做到乔木无枯枝，主侧枝分布均匀，整体美观，不妨碍人、车通行；灌木、绿篱造型生动、整齐美观，成型，没枯叶；草皮边缘线条整齐、清晰，草面无明显杂物，修剪残物清理及时，有工作记录。</w:t>
      </w:r>
    </w:p>
    <w:p>
      <w:pPr>
        <w:keepNext w:val="0"/>
        <w:keepLines w:val="0"/>
        <w:kinsoku/>
        <w:wordWrap/>
        <w:overflowPunct/>
        <w:topLinePunct w:val="0"/>
        <w:autoSpaceDE/>
        <w:autoSpaceDN/>
        <w:bidi w:val="0"/>
        <w:spacing w:line="240" w:lineRule="auto"/>
        <w:ind w:firstLine="422" w:firstLineChars="200"/>
        <w:jc w:val="left"/>
        <w:textAlignment w:val="auto"/>
        <w:rPr>
          <w:rFonts w:ascii="宋体" w:hAnsi="宋体"/>
          <w:color w:val="auto"/>
          <w:szCs w:val="21"/>
        </w:rPr>
      </w:pPr>
      <w:r>
        <w:rPr>
          <w:rFonts w:hint="eastAsia" w:ascii="宋体" w:hAnsi="宋体"/>
          <w:b/>
          <w:color w:val="auto"/>
          <w:szCs w:val="21"/>
          <w:lang w:eastAsia="zh-CN"/>
        </w:rPr>
        <w:t>（</w:t>
      </w:r>
      <w:r>
        <w:rPr>
          <w:rFonts w:hint="eastAsia" w:ascii="宋体" w:hAnsi="宋体"/>
          <w:b/>
          <w:color w:val="auto"/>
          <w:szCs w:val="21"/>
        </w:rPr>
        <w:t>7</w:t>
      </w:r>
      <w:r>
        <w:rPr>
          <w:rFonts w:hint="eastAsia" w:ascii="宋体" w:hAnsi="宋体"/>
          <w:b/>
          <w:color w:val="auto"/>
          <w:szCs w:val="21"/>
          <w:lang w:eastAsia="zh-CN"/>
        </w:rPr>
        <w:t>）</w:t>
      </w:r>
      <w:r>
        <w:rPr>
          <w:rFonts w:hint="eastAsia" w:ascii="宋体" w:hAnsi="宋体"/>
          <w:b/>
          <w:color w:val="auto"/>
          <w:szCs w:val="21"/>
        </w:rPr>
        <w:t xml:space="preserve">补种补栽  </w:t>
      </w:r>
      <w:r>
        <w:rPr>
          <w:rFonts w:hint="eastAsia" w:ascii="宋体" w:hAnsi="宋体"/>
          <w:color w:val="auto"/>
          <w:szCs w:val="21"/>
        </w:rPr>
        <w:t>对枯死的植物要及时清理，做到随缺随补，确保补种植物成活率达100%。</w:t>
      </w:r>
    </w:p>
    <w:p>
      <w:pPr>
        <w:keepNext w:val="0"/>
        <w:keepLines w:val="0"/>
        <w:kinsoku/>
        <w:wordWrap/>
        <w:overflowPunct/>
        <w:topLinePunct w:val="0"/>
        <w:autoSpaceDE/>
        <w:autoSpaceDN/>
        <w:bidi w:val="0"/>
        <w:spacing w:line="240" w:lineRule="auto"/>
        <w:ind w:firstLine="422" w:firstLineChars="200"/>
        <w:jc w:val="left"/>
        <w:textAlignment w:val="auto"/>
        <w:rPr>
          <w:rFonts w:ascii="宋体" w:hAnsi="宋体"/>
          <w:b/>
          <w:color w:val="auto"/>
          <w:szCs w:val="21"/>
        </w:rPr>
      </w:pPr>
      <w:r>
        <w:rPr>
          <w:rFonts w:hint="eastAsia" w:ascii="宋体" w:hAnsi="宋体"/>
          <w:b/>
          <w:color w:val="auto"/>
          <w:szCs w:val="21"/>
          <w:lang w:val="en-US" w:eastAsia="zh-CN"/>
        </w:rPr>
        <w:t>3.</w:t>
      </w:r>
      <w:r>
        <w:rPr>
          <w:rFonts w:hint="eastAsia" w:ascii="宋体" w:hAnsi="宋体"/>
          <w:b/>
          <w:color w:val="auto"/>
          <w:szCs w:val="21"/>
        </w:rPr>
        <w:t>工程维修工作标准</w:t>
      </w:r>
    </w:p>
    <w:p>
      <w:pPr>
        <w:keepNext w:val="0"/>
        <w:keepLines w:val="0"/>
        <w:kinsoku/>
        <w:wordWrap/>
        <w:overflowPunct/>
        <w:topLinePunct w:val="0"/>
        <w:autoSpaceDE/>
        <w:autoSpaceDN/>
        <w:bidi w:val="0"/>
        <w:spacing w:line="240" w:lineRule="auto"/>
        <w:ind w:firstLine="422" w:firstLineChars="200"/>
        <w:jc w:val="left"/>
        <w:textAlignment w:val="auto"/>
        <w:rPr>
          <w:rFonts w:ascii="宋体" w:hAnsi="宋体"/>
          <w:color w:val="auto"/>
          <w:szCs w:val="21"/>
        </w:rPr>
      </w:pPr>
      <w:r>
        <w:rPr>
          <w:rFonts w:hint="eastAsia" w:ascii="宋体" w:hAnsi="宋体"/>
          <w:b/>
          <w:color w:val="auto"/>
          <w:szCs w:val="21"/>
          <w:lang w:eastAsia="zh-CN"/>
        </w:rPr>
        <w:t>（</w:t>
      </w:r>
      <w:r>
        <w:rPr>
          <w:rFonts w:hint="eastAsia" w:ascii="宋体" w:hAnsi="宋体"/>
          <w:b/>
          <w:color w:val="auto"/>
          <w:szCs w:val="21"/>
        </w:rPr>
        <w:t>1</w:t>
      </w:r>
      <w:r>
        <w:rPr>
          <w:rFonts w:hint="eastAsia" w:ascii="宋体" w:hAnsi="宋体"/>
          <w:b/>
          <w:color w:val="auto"/>
          <w:szCs w:val="21"/>
          <w:lang w:eastAsia="zh-CN"/>
        </w:rPr>
        <w:t>）</w:t>
      </w:r>
      <w:r>
        <w:rPr>
          <w:rFonts w:hint="eastAsia" w:ascii="宋体" w:hAnsi="宋体"/>
          <w:b/>
          <w:color w:val="auto"/>
          <w:szCs w:val="21"/>
        </w:rPr>
        <w:t xml:space="preserve">工作纪律  </w:t>
      </w:r>
      <w:r>
        <w:rPr>
          <w:rFonts w:hint="eastAsia" w:ascii="宋体" w:hAnsi="宋体"/>
          <w:color w:val="auto"/>
          <w:szCs w:val="21"/>
        </w:rPr>
        <w:t>工程人员须遵守各项规章制度，着装规范，操作程序符合工程作业规定，按时上岗，坚守岗位，认真履行职责，实行24小时值班制度，在岗时不得做与工作无关的事情。</w:t>
      </w:r>
    </w:p>
    <w:p>
      <w:pPr>
        <w:keepNext w:val="0"/>
        <w:keepLines w:val="0"/>
        <w:kinsoku/>
        <w:wordWrap/>
        <w:overflowPunct/>
        <w:topLinePunct w:val="0"/>
        <w:autoSpaceDE/>
        <w:autoSpaceDN/>
        <w:bidi w:val="0"/>
        <w:spacing w:line="240" w:lineRule="auto"/>
        <w:ind w:firstLine="422" w:firstLineChars="200"/>
        <w:jc w:val="left"/>
        <w:textAlignment w:val="auto"/>
        <w:rPr>
          <w:rFonts w:ascii="宋体" w:hAnsi="宋体"/>
          <w:color w:val="auto"/>
          <w:szCs w:val="21"/>
        </w:rPr>
      </w:pPr>
      <w:r>
        <w:rPr>
          <w:rFonts w:hint="eastAsia" w:ascii="宋体" w:hAnsi="宋体"/>
          <w:b/>
          <w:color w:val="auto"/>
          <w:szCs w:val="21"/>
          <w:lang w:eastAsia="zh-CN"/>
        </w:rPr>
        <w:t>（</w:t>
      </w:r>
      <w:r>
        <w:rPr>
          <w:rFonts w:hint="eastAsia" w:ascii="宋体" w:hAnsi="宋体"/>
          <w:b/>
          <w:color w:val="auto"/>
          <w:szCs w:val="21"/>
        </w:rPr>
        <w:t>2</w:t>
      </w:r>
      <w:r>
        <w:rPr>
          <w:rFonts w:hint="eastAsia" w:ascii="宋体" w:hAnsi="宋体"/>
          <w:b/>
          <w:color w:val="auto"/>
          <w:szCs w:val="21"/>
          <w:lang w:eastAsia="zh-CN"/>
        </w:rPr>
        <w:t>）</w:t>
      </w:r>
      <w:r>
        <w:rPr>
          <w:rFonts w:hint="eastAsia" w:ascii="宋体" w:hAnsi="宋体"/>
          <w:b/>
          <w:color w:val="auto"/>
          <w:szCs w:val="21"/>
        </w:rPr>
        <w:t xml:space="preserve">日常维修  </w:t>
      </w:r>
      <w:r>
        <w:rPr>
          <w:rFonts w:hint="eastAsia" w:ascii="宋体" w:hAnsi="宋体"/>
          <w:color w:val="auto"/>
          <w:szCs w:val="21"/>
        </w:rPr>
        <w:t>每日对大楼内的照明设备、供电线路、给水排水系统、门、窗、路面进行巡查。发现问题，及时维修，小故障保证2小时内修好；在配件充足的情况下，大中故障保证4小时内修好，确保设备正常运转。有巡查和工作记录。</w:t>
      </w:r>
    </w:p>
    <w:p>
      <w:pPr>
        <w:keepNext w:val="0"/>
        <w:keepLines w:val="0"/>
        <w:kinsoku/>
        <w:wordWrap/>
        <w:overflowPunct/>
        <w:topLinePunct w:val="0"/>
        <w:autoSpaceDE/>
        <w:autoSpaceDN/>
        <w:bidi w:val="0"/>
        <w:spacing w:line="240" w:lineRule="auto"/>
        <w:ind w:firstLine="422" w:firstLineChars="200"/>
        <w:jc w:val="left"/>
        <w:textAlignment w:val="auto"/>
        <w:rPr>
          <w:rFonts w:ascii="宋体" w:hAnsi="宋体"/>
          <w:color w:val="auto"/>
          <w:szCs w:val="21"/>
        </w:rPr>
      </w:pPr>
      <w:r>
        <w:rPr>
          <w:rFonts w:hint="eastAsia" w:ascii="宋体" w:hAnsi="宋体"/>
          <w:b/>
          <w:color w:val="auto"/>
          <w:szCs w:val="21"/>
          <w:lang w:eastAsia="zh-CN"/>
        </w:rPr>
        <w:t>（</w:t>
      </w:r>
      <w:r>
        <w:rPr>
          <w:rFonts w:hint="eastAsia" w:ascii="宋体" w:hAnsi="宋体"/>
          <w:b/>
          <w:color w:val="auto"/>
          <w:szCs w:val="21"/>
        </w:rPr>
        <w:t>3</w:t>
      </w:r>
      <w:r>
        <w:rPr>
          <w:rFonts w:hint="eastAsia" w:ascii="宋体" w:hAnsi="宋体"/>
          <w:b/>
          <w:color w:val="auto"/>
          <w:szCs w:val="21"/>
          <w:lang w:eastAsia="zh-CN"/>
        </w:rPr>
        <w:t>）</w:t>
      </w:r>
      <w:r>
        <w:rPr>
          <w:rFonts w:hint="eastAsia" w:ascii="宋体" w:hAnsi="宋体"/>
          <w:b/>
          <w:color w:val="auto"/>
          <w:szCs w:val="21"/>
        </w:rPr>
        <w:t xml:space="preserve">大楼主体结构  </w:t>
      </w:r>
      <w:r>
        <w:rPr>
          <w:rFonts w:hint="eastAsia" w:ascii="宋体" w:hAnsi="宋体"/>
          <w:color w:val="auto"/>
          <w:szCs w:val="21"/>
        </w:rPr>
        <w:t>每天对大楼主体结构进行巡查，发现问题，及时报告甲方，并协助相关单位做好维护工作，有工作记录。</w:t>
      </w:r>
    </w:p>
    <w:p>
      <w:pPr>
        <w:keepNext w:val="0"/>
        <w:keepLines w:val="0"/>
        <w:kinsoku/>
        <w:wordWrap/>
        <w:overflowPunct/>
        <w:topLinePunct w:val="0"/>
        <w:autoSpaceDE/>
        <w:autoSpaceDN/>
        <w:bidi w:val="0"/>
        <w:spacing w:line="240" w:lineRule="auto"/>
        <w:ind w:firstLine="422" w:firstLineChars="200"/>
        <w:jc w:val="left"/>
        <w:textAlignment w:val="auto"/>
        <w:rPr>
          <w:rFonts w:ascii="宋体" w:hAnsi="宋体"/>
          <w:color w:val="auto"/>
          <w:szCs w:val="21"/>
        </w:rPr>
      </w:pPr>
      <w:r>
        <w:rPr>
          <w:rFonts w:hint="eastAsia" w:ascii="宋体" w:hAnsi="宋体"/>
          <w:b/>
          <w:color w:val="auto"/>
          <w:szCs w:val="21"/>
          <w:lang w:eastAsia="zh-CN"/>
        </w:rPr>
        <w:t>（</w:t>
      </w:r>
      <w:r>
        <w:rPr>
          <w:rFonts w:hint="eastAsia" w:ascii="宋体" w:hAnsi="宋体"/>
          <w:b/>
          <w:color w:val="auto"/>
          <w:szCs w:val="21"/>
        </w:rPr>
        <w:t>4</w:t>
      </w:r>
      <w:r>
        <w:rPr>
          <w:rFonts w:hint="eastAsia" w:ascii="宋体" w:hAnsi="宋体"/>
          <w:b/>
          <w:color w:val="auto"/>
          <w:szCs w:val="21"/>
          <w:lang w:eastAsia="zh-CN"/>
        </w:rPr>
        <w:t>）</w:t>
      </w:r>
      <w:r>
        <w:rPr>
          <w:rFonts w:hint="eastAsia" w:ascii="宋体" w:hAnsi="宋体"/>
          <w:b/>
          <w:color w:val="auto"/>
          <w:szCs w:val="21"/>
        </w:rPr>
        <w:t xml:space="preserve">设施设备保洁  </w:t>
      </w:r>
      <w:r>
        <w:rPr>
          <w:rFonts w:hint="eastAsia" w:ascii="宋体" w:hAnsi="宋体"/>
          <w:color w:val="auto"/>
          <w:szCs w:val="21"/>
        </w:rPr>
        <w:t>每周擦一遍，设备房内的地面及设备保持无积灰、油渍等垃圾，设备间不得杂物堆放，有工作记录。</w:t>
      </w:r>
    </w:p>
    <w:p>
      <w:pPr>
        <w:keepNext w:val="0"/>
        <w:keepLines w:val="0"/>
        <w:kinsoku/>
        <w:wordWrap/>
        <w:overflowPunct/>
        <w:topLinePunct w:val="0"/>
        <w:autoSpaceDE/>
        <w:autoSpaceDN/>
        <w:bidi w:val="0"/>
        <w:spacing w:line="240" w:lineRule="auto"/>
        <w:ind w:firstLine="422" w:firstLineChars="200"/>
        <w:jc w:val="left"/>
        <w:textAlignment w:val="auto"/>
        <w:rPr>
          <w:rFonts w:ascii="宋体" w:hAnsi="宋体"/>
          <w:color w:val="auto"/>
          <w:szCs w:val="21"/>
        </w:rPr>
      </w:pPr>
      <w:r>
        <w:rPr>
          <w:rFonts w:hint="eastAsia" w:ascii="宋体" w:hAnsi="宋体"/>
          <w:b/>
          <w:color w:val="auto"/>
          <w:szCs w:val="21"/>
          <w:lang w:eastAsia="zh-CN"/>
        </w:rPr>
        <w:t>（</w:t>
      </w:r>
      <w:r>
        <w:rPr>
          <w:rFonts w:hint="eastAsia" w:ascii="宋体" w:hAnsi="宋体"/>
          <w:b/>
          <w:color w:val="auto"/>
          <w:szCs w:val="21"/>
        </w:rPr>
        <w:t>5</w:t>
      </w:r>
      <w:r>
        <w:rPr>
          <w:rFonts w:hint="eastAsia" w:ascii="宋体" w:hAnsi="宋体"/>
          <w:b/>
          <w:color w:val="auto"/>
          <w:szCs w:val="21"/>
          <w:lang w:eastAsia="zh-CN"/>
        </w:rPr>
        <w:t>）</w:t>
      </w:r>
      <w:r>
        <w:rPr>
          <w:rFonts w:hint="eastAsia" w:ascii="宋体" w:hAnsi="宋体"/>
          <w:b/>
          <w:color w:val="auto"/>
          <w:szCs w:val="21"/>
        </w:rPr>
        <w:t xml:space="preserve">其它  </w:t>
      </w:r>
      <w:r>
        <w:rPr>
          <w:rFonts w:hint="eastAsia" w:ascii="宋体" w:hAnsi="宋体"/>
          <w:color w:val="auto"/>
          <w:szCs w:val="21"/>
        </w:rPr>
        <w:t>配合大楼消防、电梯、空调、智能化维保单位做好设备的巡查工作，发现问题，及时报告甲方，并协助相关单位做好维护工作。有巡查记录。</w:t>
      </w:r>
    </w:p>
    <w:p>
      <w:pPr>
        <w:keepNext w:val="0"/>
        <w:keepLines w:val="0"/>
        <w:kinsoku/>
        <w:wordWrap/>
        <w:overflowPunct/>
        <w:topLinePunct w:val="0"/>
        <w:autoSpaceDE/>
        <w:autoSpaceDN/>
        <w:bidi w:val="0"/>
        <w:spacing w:line="240" w:lineRule="auto"/>
        <w:ind w:firstLine="422" w:firstLineChars="200"/>
        <w:jc w:val="left"/>
        <w:textAlignment w:val="auto"/>
        <w:rPr>
          <w:rFonts w:ascii="宋体" w:hAnsi="宋体"/>
          <w:b/>
          <w:color w:val="auto"/>
          <w:szCs w:val="21"/>
        </w:rPr>
      </w:pPr>
      <w:r>
        <w:rPr>
          <w:rFonts w:hint="eastAsia" w:ascii="宋体" w:hAnsi="宋体"/>
          <w:b/>
          <w:color w:val="auto"/>
          <w:szCs w:val="21"/>
          <w:lang w:val="en-US" w:eastAsia="zh-CN"/>
        </w:rPr>
        <w:t>4.</w:t>
      </w:r>
      <w:r>
        <w:rPr>
          <w:rFonts w:hint="eastAsia" w:ascii="宋体" w:hAnsi="宋体"/>
          <w:b/>
          <w:color w:val="auto"/>
          <w:szCs w:val="21"/>
        </w:rPr>
        <w:t>行政管理及会务服务工作标准</w:t>
      </w:r>
    </w:p>
    <w:p>
      <w:pPr>
        <w:keepNext w:val="0"/>
        <w:keepLines w:val="0"/>
        <w:kinsoku/>
        <w:wordWrap/>
        <w:overflowPunct/>
        <w:topLinePunct w:val="0"/>
        <w:autoSpaceDE/>
        <w:autoSpaceDN/>
        <w:bidi w:val="0"/>
        <w:spacing w:line="240" w:lineRule="auto"/>
        <w:ind w:firstLine="422" w:firstLineChars="200"/>
        <w:jc w:val="left"/>
        <w:textAlignment w:val="auto"/>
        <w:rPr>
          <w:rFonts w:ascii="宋体" w:hAnsi="宋体"/>
          <w:color w:val="auto"/>
          <w:szCs w:val="21"/>
        </w:rPr>
      </w:pPr>
      <w:r>
        <w:rPr>
          <w:rFonts w:hint="eastAsia" w:ascii="宋体" w:hAnsi="宋体"/>
          <w:b/>
          <w:color w:val="auto"/>
          <w:szCs w:val="21"/>
          <w:lang w:eastAsia="zh-CN"/>
        </w:rPr>
        <w:t>（</w:t>
      </w:r>
      <w:r>
        <w:rPr>
          <w:rFonts w:hint="eastAsia" w:ascii="宋体" w:hAnsi="宋体"/>
          <w:b/>
          <w:color w:val="auto"/>
          <w:szCs w:val="21"/>
        </w:rPr>
        <w:t>1</w:t>
      </w:r>
      <w:r>
        <w:rPr>
          <w:rFonts w:hint="eastAsia" w:ascii="宋体" w:hAnsi="宋体"/>
          <w:b/>
          <w:color w:val="auto"/>
          <w:szCs w:val="21"/>
          <w:lang w:eastAsia="zh-CN"/>
        </w:rPr>
        <w:t>）</w:t>
      </w:r>
      <w:r>
        <w:rPr>
          <w:rFonts w:hint="eastAsia" w:ascii="宋体" w:hAnsi="宋体"/>
          <w:b/>
          <w:color w:val="auto"/>
          <w:szCs w:val="21"/>
        </w:rPr>
        <w:t xml:space="preserve">人员配备  </w:t>
      </w:r>
      <w:r>
        <w:rPr>
          <w:rFonts w:hint="eastAsia" w:ascii="宋体" w:hAnsi="宋体"/>
          <w:color w:val="auto"/>
          <w:szCs w:val="21"/>
        </w:rPr>
        <w:t xml:space="preserve">严格按岗位要求配备。 </w:t>
      </w:r>
    </w:p>
    <w:p>
      <w:pPr>
        <w:keepNext w:val="0"/>
        <w:keepLines w:val="0"/>
        <w:kinsoku/>
        <w:wordWrap/>
        <w:overflowPunct/>
        <w:topLinePunct w:val="0"/>
        <w:autoSpaceDE/>
        <w:autoSpaceDN/>
        <w:bidi w:val="0"/>
        <w:spacing w:line="240" w:lineRule="auto"/>
        <w:ind w:firstLine="422" w:firstLineChars="200"/>
        <w:jc w:val="left"/>
        <w:textAlignment w:val="auto"/>
        <w:rPr>
          <w:rFonts w:ascii="宋体" w:hAnsi="宋体"/>
          <w:color w:val="auto"/>
          <w:szCs w:val="21"/>
        </w:rPr>
      </w:pPr>
      <w:r>
        <w:rPr>
          <w:rFonts w:hint="eastAsia" w:ascii="宋体" w:hAnsi="宋体"/>
          <w:b/>
          <w:color w:val="auto"/>
          <w:szCs w:val="21"/>
          <w:lang w:eastAsia="zh-CN"/>
        </w:rPr>
        <w:t>（</w:t>
      </w:r>
      <w:r>
        <w:rPr>
          <w:rFonts w:hint="eastAsia" w:ascii="宋体" w:hAnsi="宋体"/>
          <w:b/>
          <w:color w:val="auto"/>
          <w:szCs w:val="21"/>
        </w:rPr>
        <w:t>2</w:t>
      </w:r>
      <w:r>
        <w:rPr>
          <w:rFonts w:hint="eastAsia" w:ascii="宋体" w:hAnsi="宋体"/>
          <w:b/>
          <w:color w:val="auto"/>
          <w:szCs w:val="21"/>
          <w:lang w:eastAsia="zh-CN"/>
        </w:rPr>
        <w:t>）</w:t>
      </w:r>
      <w:r>
        <w:rPr>
          <w:rFonts w:hint="eastAsia" w:ascii="宋体" w:hAnsi="宋体"/>
          <w:b/>
          <w:color w:val="auto"/>
          <w:szCs w:val="21"/>
        </w:rPr>
        <w:t xml:space="preserve">工作纪律  </w:t>
      </w:r>
      <w:r>
        <w:rPr>
          <w:rFonts w:hint="eastAsia" w:ascii="宋体" w:hAnsi="宋体"/>
          <w:color w:val="auto"/>
          <w:szCs w:val="21"/>
        </w:rPr>
        <w:t>管理人员需遵守各项规章制度，着装规范，注重礼节，坚守岗位，在岗时不得做与工作无关的事情。</w:t>
      </w:r>
    </w:p>
    <w:p>
      <w:pPr>
        <w:keepNext w:val="0"/>
        <w:keepLines w:val="0"/>
        <w:kinsoku/>
        <w:wordWrap/>
        <w:overflowPunct/>
        <w:topLinePunct w:val="0"/>
        <w:autoSpaceDE/>
        <w:autoSpaceDN/>
        <w:bidi w:val="0"/>
        <w:spacing w:line="240" w:lineRule="auto"/>
        <w:ind w:firstLine="422" w:firstLineChars="200"/>
        <w:jc w:val="left"/>
        <w:textAlignment w:val="auto"/>
        <w:rPr>
          <w:rFonts w:ascii="宋体" w:hAnsi="宋体"/>
          <w:color w:val="auto"/>
          <w:szCs w:val="21"/>
        </w:rPr>
      </w:pPr>
      <w:r>
        <w:rPr>
          <w:rFonts w:hint="eastAsia" w:ascii="宋体" w:hAnsi="宋体"/>
          <w:b/>
          <w:color w:val="auto"/>
          <w:szCs w:val="21"/>
          <w:lang w:eastAsia="zh-CN"/>
        </w:rPr>
        <w:t>（</w:t>
      </w:r>
      <w:r>
        <w:rPr>
          <w:rFonts w:hint="eastAsia" w:ascii="宋体" w:hAnsi="宋体"/>
          <w:b/>
          <w:color w:val="auto"/>
          <w:szCs w:val="21"/>
        </w:rPr>
        <w:t>3</w:t>
      </w:r>
      <w:r>
        <w:rPr>
          <w:rFonts w:hint="eastAsia" w:ascii="宋体" w:hAnsi="宋体"/>
          <w:b/>
          <w:color w:val="auto"/>
          <w:szCs w:val="21"/>
          <w:lang w:eastAsia="zh-CN"/>
        </w:rPr>
        <w:t>）</w:t>
      </w:r>
      <w:r>
        <w:rPr>
          <w:rFonts w:hint="eastAsia" w:ascii="宋体" w:hAnsi="宋体"/>
          <w:b/>
          <w:color w:val="auto"/>
          <w:szCs w:val="21"/>
        </w:rPr>
        <w:t xml:space="preserve">沟通协调  </w:t>
      </w:r>
      <w:r>
        <w:rPr>
          <w:rFonts w:hint="eastAsia" w:ascii="宋体" w:hAnsi="宋体"/>
          <w:color w:val="auto"/>
          <w:szCs w:val="21"/>
        </w:rPr>
        <w:t>做好与甲方有关物业服务的沟通和协调等工作。</w:t>
      </w:r>
    </w:p>
    <w:p>
      <w:pPr>
        <w:keepNext w:val="0"/>
        <w:keepLines w:val="0"/>
        <w:kinsoku/>
        <w:wordWrap/>
        <w:overflowPunct/>
        <w:topLinePunct w:val="0"/>
        <w:autoSpaceDE/>
        <w:autoSpaceDN/>
        <w:bidi w:val="0"/>
        <w:spacing w:line="240" w:lineRule="auto"/>
        <w:ind w:firstLine="422" w:firstLineChars="200"/>
        <w:jc w:val="left"/>
        <w:textAlignment w:val="auto"/>
        <w:rPr>
          <w:rFonts w:ascii="宋体" w:hAnsi="宋体"/>
          <w:color w:val="auto"/>
          <w:szCs w:val="21"/>
        </w:rPr>
      </w:pPr>
      <w:r>
        <w:rPr>
          <w:rFonts w:hint="eastAsia" w:ascii="宋体" w:hAnsi="宋体"/>
          <w:b/>
          <w:color w:val="auto"/>
          <w:szCs w:val="21"/>
          <w:lang w:eastAsia="zh-CN"/>
        </w:rPr>
        <w:t>（</w:t>
      </w:r>
      <w:r>
        <w:rPr>
          <w:rFonts w:hint="eastAsia" w:ascii="宋体" w:hAnsi="宋体"/>
          <w:b/>
          <w:color w:val="auto"/>
          <w:szCs w:val="21"/>
        </w:rPr>
        <w:t>4</w:t>
      </w:r>
      <w:r>
        <w:rPr>
          <w:rFonts w:hint="eastAsia" w:ascii="宋体" w:hAnsi="宋体"/>
          <w:b/>
          <w:color w:val="auto"/>
          <w:szCs w:val="21"/>
          <w:lang w:eastAsia="zh-CN"/>
        </w:rPr>
        <w:t>）</w:t>
      </w:r>
      <w:r>
        <w:rPr>
          <w:rFonts w:hint="eastAsia" w:ascii="宋体" w:hAnsi="宋体"/>
          <w:b/>
          <w:color w:val="auto"/>
          <w:szCs w:val="21"/>
        </w:rPr>
        <w:t xml:space="preserve">管理  </w:t>
      </w:r>
      <w:r>
        <w:rPr>
          <w:rFonts w:hint="eastAsia" w:ascii="宋体" w:hAnsi="宋体"/>
          <w:color w:val="auto"/>
          <w:szCs w:val="21"/>
        </w:rPr>
        <w:t>做好物业服务人员的政治思想、作风纪律、业务培训、人事劳资、成本核算、工作部署、岗位监督等各项管理工作。</w:t>
      </w:r>
    </w:p>
    <w:p>
      <w:pPr>
        <w:keepNext w:val="0"/>
        <w:keepLines w:val="0"/>
        <w:kinsoku/>
        <w:wordWrap/>
        <w:overflowPunct/>
        <w:topLinePunct w:val="0"/>
        <w:autoSpaceDE/>
        <w:autoSpaceDN/>
        <w:bidi w:val="0"/>
        <w:spacing w:line="240" w:lineRule="auto"/>
        <w:ind w:firstLine="422" w:firstLineChars="200"/>
        <w:jc w:val="left"/>
        <w:textAlignment w:val="auto"/>
        <w:rPr>
          <w:rFonts w:ascii="宋体" w:hAnsi="宋体"/>
          <w:b/>
          <w:color w:val="auto"/>
          <w:szCs w:val="21"/>
        </w:rPr>
      </w:pPr>
      <w:r>
        <w:rPr>
          <w:rFonts w:hint="eastAsia" w:ascii="宋体" w:hAnsi="宋体"/>
          <w:b/>
          <w:color w:val="auto"/>
          <w:szCs w:val="21"/>
        </w:rPr>
        <w:t>5.会务服务保障</w:t>
      </w:r>
    </w:p>
    <w:p>
      <w:pPr>
        <w:keepNext w:val="0"/>
        <w:keepLines w:val="0"/>
        <w:kinsoku/>
        <w:wordWrap/>
        <w:overflowPunct/>
        <w:topLinePunct w:val="0"/>
        <w:autoSpaceDE/>
        <w:autoSpaceDN/>
        <w:bidi w:val="0"/>
        <w:spacing w:line="240" w:lineRule="auto"/>
        <w:ind w:firstLine="422" w:firstLineChars="200"/>
        <w:jc w:val="left"/>
        <w:textAlignment w:val="auto"/>
        <w:rPr>
          <w:rFonts w:ascii="宋体" w:hAnsi="宋体"/>
          <w:color w:val="auto"/>
          <w:szCs w:val="21"/>
        </w:rPr>
      </w:pPr>
      <w:r>
        <w:rPr>
          <w:rFonts w:hint="eastAsia" w:ascii="宋体" w:hAnsi="宋体"/>
          <w:b/>
          <w:color w:val="auto"/>
          <w:szCs w:val="21"/>
        </w:rPr>
        <w:t xml:space="preserve">（1）会前准备  </w:t>
      </w:r>
      <w:r>
        <w:rPr>
          <w:rFonts w:hint="eastAsia" w:ascii="宋体" w:hAnsi="宋体"/>
          <w:color w:val="auto"/>
          <w:szCs w:val="21"/>
        </w:rPr>
        <w:t>接会议通知后，按会议承办方要求，提前半天做好会场的布置工作，会前1小时由项目负责人检查布置情况，发现问题，及时整改，有工作记录。</w:t>
      </w:r>
    </w:p>
    <w:p>
      <w:pPr>
        <w:keepNext w:val="0"/>
        <w:keepLines w:val="0"/>
        <w:kinsoku/>
        <w:wordWrap/>
        <w:overflowPunct/>
        <w:topLinePunct w:val="0"/>
        <w:autoSpaceDE/>
        <w:autoSpaceDN/>
        <w:bidi w:val="0"/>
        <w:spacing w:line="240" w:lineRule="auto"/>
        <w:ind w:firstLine="422" w:firstLineChars="200"/>
        <w:jc w:val="left"/>
        <w:textAlignment w:val="auto"/>
        <w:rPr>
          <w:rFonts w:ascii="宋体" w:hAnsi="宋体"/>
          <w:color w:val="auto"/>
          <w:szCs w:val="21"/>
        </w:rPr>
      </w:pPr>
      <w:r>
        <w:rPr>
          <w:rFonts w:hint="eastAsia" w:ascii="宋体" w:hAnsi="宋体"/>
          <w:b/>
          <w:color w:val="auto"/>
          <w:szCs w:val="21"/>
        </w:rPr>
        <w:t xml:space="preserve">（2）会议期间  </w:t>
      </w:r>
      <w:r>
        <w:rPr>
          <w:rFonts w:hint="eastAsia" w:ascii="宋体" w:hAnsi="宋体"/>
          <w:color w:val="auto"/>
          <w:szCs w:val="21"/>
        </w:rPr>
        <w:t>会务员要随时观察会场情况，发现问题，果断处置，并做好茶水的供应。</w:t>
      </w:r>
    </w:p>
    <w:p>
      <w:pPr>
        <w:keepNext w:val="0"/>
        <w:keepLines w:val="0"/>
        <w:kinsoku/>
        <w:wordWrap/>
        <w:overflowPunct/>
        <w:topLinePunct w:val="0"/>
        <w:autoSpaceDE/>
        <w:autoSpaceDN/>
        <w:bidi w:val="0"/>
        <w:spacing w:line="240" w:lineRule="auto"/>
        <w:ind w:firstLine="422" w:firstLineChars="200"/>
        <w:jc w:val="left"/>
        <w:textAlignment w:val="auto"/>
        <w:rPr>
          <w:rFonts w:ascii="宋体" w:hAnsi="宋体"/>
          <w:color w:val="auto"/>
          <w:szCs w:val="21"/>
        </w:rPr>
      </w:pPr>
      <w:r>
        <w:rPr>
          <w:rFonts w:hint="eastAsia" w:ascii="宋体" w:hAnsi="宋体"/>
          <w:b/>
          <w:color w:val="auto"/>
          <w:szCs w:val="21"/>
        </w:rPr>
        <w:t xml:space="preserve">（3）会后  </w:t>
      </w:r>
      <w:r>
        <w:rPr>
          <w:rFonts w:hint="eastAsia" w:ascii="宋体" w:hAnsi="宋体"/>
          <w:color w:val="auto"/>
          <w:szCs w:val="21"/>
        </w:rPr>
        <w:t>会务员要及时对会场卫生进行清理，关好门窗、灯光等设备。</w:t>
      </w:r>
    </w:p>
    <w:p>
      <w:pPr>
        <w:keepNext w:val="0"/>
        <w:keepLines w:val="0"/>
        <w:kinsoku/>
        <w:wordWrap/>
        <w:overflowPunct/>
        <w:topLinePunct w:val="0"/>
        <w:autoSpaceDE/>
        <w:autoSpaceDN/>
        <w:bidi w:val="0"/>
        <w:spacing w:line="240" w:lineRule="auto"/>
        <w:ind w:firstLine="422" w:firstLineChars="200"/>
        <w:jc w:val="left"/>
        <w:textAlignment w:val="auto"/>
        <w:rPr>
          <w:rFonts w:ascii="宋体" w:hAnsi="宋体"/>
          <w:b/>
          <w:color w:val="auto"/>
          <w:szCs w:val="21"/>
        </w:rPr>
      </w:pPr>
      <w:r>
        <w:rPr>
          <w:rFonts w:hint="eastAsia" w:ascii="宋体" w:hAnsi="宋体"/>
          <w:b/>
          <w:color w:val="auto"/>
          <w:szCs w:val="21"/>
          <w:lang w:eastAsia="zh-CN"/>
        </w:rPr>
        <w:t>（二）</w:t>
      </w:r>
      <w:r>
        <w:rPr>
          <w:rFonts w:hint="eastAsia" w:ascii="宋体" w:hAnsi="宋体"/>
          <w:b/>
          <w:color w:val="auto"/>
          <w:szCs w:val="21"/>
        </w:rPr>
        <w:t>日常抽查</w:t>
      </w:r>
    </w:p>
    <w:p>
      <w:pPr>
        <w:keepNext w:val="0"/>
        <w:keepLines w:val="0"/>
        <w:kinsoku/>
        <w:wordWrap/>
        <w:overflowPunct/>
        <w:topLinePunct w:val="0"/>
        <w:autoSpaceDE/>
        <w:autoSpaceDN/>
        <w:bidi w:val="0"/>
        <w:spacing w:line="240" w:lineRule="auto"/>
        <w:ind w:firstLine="413" w:firstLineChars="196"/>
        <w:jc w:val="left"/>
        <w:textAlignment w:val="auto"/>
        <w:rPr>
          <w:rFonts w:ascii="宋体" w:hAnsi="宋体"/>
          <w:b/>
          <w:color w:val="auto"/>
          <w:szCs w:val="21"/>
        </w:rPr>
      </w:pPr>
      <w:r>
        <w:rPr>
          <w:rFonts w:hint="eastAsia" w:ascii="宋体" w:hAnsi="宋体"/>
          <w:b/>
          <w:color w:val="auto"/>
          <w:szCs w:val="21"/>
        </w:rPr>
        <w:t>乙方在提供物业服务过程中，如发生以下问题的，将对乙方提出批评，并根据问题的严重程度及造成的影响，扣除乙方100-10000元不等的履约保证金。</w:t>
      </w:r>
    </w:p>
    <w:p>
      <w:pPr>
        <w:keepNext w:val="0"/>
        <w:keepLines w:val="0"/>
        <w:kinsoku/>
        <w:wordWrap/>
        <w:overflowPunct/>
        <w:topLinePunct w:val="0"/>
        <w:autoSpaceDE/>
        <w:autoSpaceDN/>
        <w:bidi w:val="0"/>
        <w:spacing w:line="240" w:lineRule="auto"/>
        <w:ind w:firstLine="411" w:firstLineChars="196"/>
        <w:jc w:val="left"/>
        <w:textAlignment w:val="auto"/>
        <w:rPr>
          <w:rFonts w:ascii="宋体" w:hAnsi="宋体"/>
          <w:color w:val="auto"/>
          <w:szCs w:val="21"/>
        </w:rPr>
      </w:pPr>
      <w:r>
        <w:rPr>
          <w:rFonts w:hint="eastAsia" w:ascii="宋体" w:hAnsi="宋体"/>
          <w:color w:val="auto"/>
          <w:szCs w:val="21"/>
        </w:rPr>
        <w:t>1.乙方工作人员有脱岗、睡岗、酒后上班等违反相关规定的。</w:t>
      </w:r>
    </w:p>
    <w:p>
      <w:pPr>
        <w:keepNext w:val="0"/>
        <w:keepLines w:val="0"/>
        <w:kinsoku/>
        <w:wordWrap/>
        <w:overflowPunct/>
        <w:topLinePunct w:val="0"/>
        <w:autoSpaceDE/>
        <w:autoSpaceDN/>
        <w:bidi w:val="0"/>
        <w:spacing w:line="240" w:lineRule="auto"/>
        <w:ind w:firstLine="420" w:firstLineChars="200"/>
        <w:jc w:val="left"/>
        <w:textAlignment w:val="auto"/>
        <w:rPr>
          <w:rFonts w:ascii="宋体" w:hAnsi="宋体"/>
          <w:color w:val="auto"/>
          <w:szCs w:val="21"/>
        </w:rPr>
      </w:pPr>
      <w:r>
        <w:rPr>
          <w:rFonts w:hint="eastAsia" w:ascii="宋体" w:hAnsi="宋体"/>
          <w:color w:val="auto"/>
          <w:szCs w:val="21"/>
        </w:rPr>
        <w:t>2.甲方日常检查工程保洁及会务工作时发现存在问题的。</w:t>
      </w:r>
    </w:p>
    <w:p>
      <w:pPr>
        <w:keepNext w:val="0"/>
        <w:keepLines w:val="0"/>
        <w:kinsoku/>
        <w:wordWrap/>
        <w:overflowPunct/>
        <w:topLinePunct w:val="0"/>
        <w:autoSpaceDE/>
        <w:autoSpaceDN/>
        <w:bidi w:val="0"/>
        <w:spacing w:line="240" w:lineRule="auto"/>
        <w:ind w:firstLine="420" w:firstLineChars="200"/>
        <w:jc w:val="left"/>
        <w:textAlignment w:val="auto"/>
        <w:rPr>
          <w:rFonts w:ascii="宋体" w:hAnsi="宋体"/>
          <w:color w:val="auto"/>
          <w:szCs w:val="21"/>
        </w:rPr>
      </w:pPr>
      <w:r>
        <w:rPr>
          <w:rFonts w:hint="eastAsia" w:ascii="宋体" w:hAnsi="宋体"/>
          <w:color w:val="auto"/>
          <w:szCs w:val="21"/>
        </w:rPr>
        <w:t>3.乙方工作人员在工作期间未能按工作标准履行职责的。</w:t>
      </w:r>
    </w:p>
    <w:p>
      <w:pPr>
        <w:keepNext w:val="0"/>
        <w:keepLines w:val="0"/>
        <w:kinsoku/>
        <w:wordWrap/>
        <w:overflowPunct/>
        <w:topLinePunct w:val="0"/>
        <w:autoSpaceDE/>
        <w:autoSpaceDN/>
        <w:bidi w:val="0"/>
        <w:spacing w:line="240" w:lineRule="auto"/>
        <w:ind w:firstLine="420" w:firstLineChars="200"/>
        <w:jc w:val="left"/>
        <w:textAlignment w:val="auto"/>
        <w:rPr>
          <w:rFonts w:ascii="宋体" w:hAnsi="宋体"/>
          <w:color w:val="auto"/>
          <w:szCs w:val="21"/>
        </w:rPr>
      </w:pPr>
      <w:r>
        <w:rPr>
          <w:rFonts w:hint="eastAsia" w:ascii="宋体" w:hAnsi="宋体"/>
          <w:color w:val="auto"/>
          <w:szCs w:val="21"/>
        </w:rPr>
        <w:t>4.乙方工作人员在工作期间遇投诉，经甲方核实为有效投诉的。</w:t>
      </w:r>
    </w:p>
    <w:p>
      <w:pPr>
        <w:keepNext w:val="0"/>
        <w:keepLines w:val="0"/>
        <w:kinsoku/>
        <w:wordWrap/>
        <w:overflowPunct/>
        <w:topLinePunct w:val="0"/>
        <w:autoSpaceDE/>
        <w:autoSpaceDN/>
        <w:bidi w:val="0"/>
        <w:spacing w:line="240" w:lineRule="auto"/>
        <w:ind w:firstLine="420" w:firstLineChars="200"/>
        <w:jc w:val="left"/>
        <w:textAlignment w:val="auto"/>
        <w:rPr>
          <w:rFonts w:ascii="宋体" w:hAnsi="宋体"/>
          <w:color w:val="auto"/>
          <w:szCs w:val="21"/>
        </w:rPr>
      </w:pPr>
      <w:r>
        <w:rPr>
          <w:rFonts w:hint="eastAsia" w:ascii="宋体" w:hAnsi="宋体"/>
          <w:color w:val="auto"/>
          <w:szCs w:val="21"/>
        </w:rPr>
        <w:t>5.乙方工作人员如有变动，未提前书面报甲方备案，并在老员工离职前配备新员工到岗的。</w:t>
      </w:r>
    </w:p>
    <w:p>
      <w:pPr>
        <w:keepNext w:val="0"/>
        <w:keepLines w:val="0"/>
        <w:kinsoku/>
        <w:wordWrap/>
        <w:overflowPunct/>
        <w:topLinePunct w:val="0"/>
        <w:autoSpaceDE/>
        <w:autoSpaceDN/>
        <w:bidi w:val="0"/>
        <w:spacing w:line="240" w:lineRule="auto"/>
        <w:ind w:firstLine="420" w:firstLineChars="200"/>
        <w:jc w:val="left"/>
        <w:textAlignment w:val="auto"/>
        <w:rPr>
          <w:rFonts w:ascii="宋体" w:hAnsi="宋体"/>
          <w:color w:val="auto"/>
          <w:szCs w:val="21"/>
        </w:rPr>
      </w:pPr>
      <w:r>
        <w:rPr>
          <w:rFonts w:hint="eastAsia" w:ascii="宋体" w:hAnsi="宋体"/>
          <w:color w:val="auto"/>
          <w:szCs w:val="21"/>
        </w:rPr>
        <w:t>6.乙方对物业人员须进行入职培训和每月不少于一次业务培训，甲方对培训效果进行考核，考核的具体内容为：</w:t>
      </w:r>
    </w:p>
    <w:p>
      <w:pPr>
        <w:keepNext w:val="0"/>
        <w:keepLines w:val="0"/>
        <w:kinsoku/>
        <w:wordWrap/>
        <w:overflowPunct/>
        <w:topLinePunct w:val="0"/>
        <w:autoSpaceDE/>
        <w:autoSpaceDN/>
        <w:bidi w:val="0"/>
        <w:spacing w:line="240" w:lineRule="auto"/>
        <w:ind w:firstLine="420" w:firstLineChars="200"/>
        <w:jc w:val="left"/>
        <w:textAlignment w:val="auto"/>
        <w:rPr>
          <w:rFonts w:ascii="宋体" w:hAnsi="宋体"/>
          <w:color w:val="auto"/>
          <w:szCs w:val="21"/>
        </w:rPr>
      </w:pPr>
      <w:r>
        <w:rPr>
          <w:rFonts w:hint="eastAsia" w:ascii="宋体" w:hAnsi="宋体"/>
          <w:color w:val="auto"/>
          <w:szCs w:val="21"/>
        </w:rPr>
        <w:t>（1）主动服务意识。物业人员在工作期间必须有主动服务意识，对其负责的区域环境卫生、设施设备的巡查和维修等所有事务主动负责、灵活处置。</w:t>
      </w:r>
    </w:p>
    <w:p>
      <w:pPr>
        <w:keepNext w:val="0"/>
        <w:keepLines w:val="0"/>
        <w:kinsoku/>
        <w:wordWrap/>
        <w:overflowPunct/>
        <w:topLinePunct w:val="0"/>
        <w:autoSpaceDE/>
        <w:autoSpaceDN/>
        <w:bidi w:val="0"/>
        <w:spacing w:line="240" w:lineRule="auto"/>
        <w:ind w:firstLine="420" w:firstLineChars="200"/>
        <w:jc w:val="left"/>
        <w:textAlignment w:val="auto"/>
        <w:rPr>
          <w:rFonts w:ascii="宋体" w:hAnsi="宋体"/>
          <w:color w:val="auto"/>
          <w:szCs w:val="21"/>
        </w:rPr>
      </w:pPr>
      <w:r>
        <w:rPr>
          <w:rFonts w:hint="eastAsia" w:ascii="宋体" w:hAnsi="宋体"/>
          <w:color w:val="auto"/>
          <w:szCs w:val="21"/>
        </w:rPr>
        <w:t>（2）强化礼节礼貌。加强物业人员的礼节礼貌培训，要求其在工作岗位期间有礼有节，微笑服务，热情接待。</w:t>
      </w:r>
    </w:p>
    <w:p>
      <w:pPr>
        <w:keepNext w:val="0"/>
        <w:keepLines w:val="0"/>
        <w:kinsoku/>
        <w:wordWrap/>
        <w:overflowPunct/>
        <w:topLinePunct w:val="0"/>
        <w:autoSpaceDE/>
        <w:autoSpaceDN/>
        <w:bidi w:val="0"/>
        <w:spacing w:line="240" w:lineRule="auto"/>
        <w:ind w:firstLine="420" w:firstLineChars="200"/>
        <w:jc w:val="left"/>
        <w:textAlignment w:val="auto"/>
        <w:rPr>
          <w:rFonts w:ascii="宋体" w:hAnsi="宋体"/>
          <w:color w:val="auto"/>
          <w:szCs w:val="21"/>
        </w:rPr>
      </w:pPr>
      <w:r>
        <w:rPr>
          <w:rFonts w:hint="eastAsia" w:ascii="宋体" w:hAnsi="宋体"/>
          <w:color w:val="auto"/>
          <w:szCs w:val="21"/>
        </w:rPr>
        <w:t>（3）加强处理问题灵活能力的培训。物业人员在工作期间，根据实际情况，对所发生的问题应灵活处理、耐心解释、及时汇报、妥善解决，杜绝一切纠纷的发生。</w:t>
      </w:r>
    </w:p>
    <w:p>
      <w:pPr>
        <w:keepNext w:val="0"/>
        <w:keepLines w:val="0"/>
        <w:kinsoku/>
        <w:wordWrap/>
        <w:overflowPunct/>
        <w:topLinePunct w:val="0"/>
        <w:autoSpaceDE/>
        <w:autoSpaceDN/>
        <w:bidi w:val="0"/>
        <w:spacing w:line="240" w:lineRule="auto"/>
        <w:ind w:firstLine="420" w:firstLineChars="200"/>
        <w:jc w:val="left"/>
        <w:textAlignment w:val="auto"/>
        <w:rPr>
          <w:rFonts w:ascii="宋体" w:hAnsi="宋体"/>
          <w:color w:val="auto"/>
          <w:szCs w:val="21"/>
        </w:rPr>
      </w:pPr>
      <w:r>
        <w:rPr>
          <w:rFonts w:hint="eastAsia" w:ascii="宋体" w:hAnsi="宋体"/>
          <w:bCs/>
          <w:color w:val="auto"/>
          <w:szCs w:val="21"/>
        </w:rPr>
        <w:t>甲方不定期对乙方物业人员的培训效果进行考核，</w:t>
      </w:r>
      <w:r>
        <w:rPr>
          <w:rFonts w:hint="eastAsia" w:ascii="宋体" w:hAnsi="宋体"/>
          <w:color w:val="auto"/>
          <w:szCs w:val="21"/>
        </w:rPr>
        <w:t>考核不合格就上岗的。</w:t>
      </w:r>
    </w:p>
    <w:p>
      <w:pPr>
        <w:keepNext w:val="0"/>
        <w:keepLines w:val="0"/>
        <w:kinsoku/>
        <w:wordWrap/>
        <w:overflowPunct/>
        <w:topLinePunct w:val="0"/>
        <w:autoSpaceDE/>
        <w:autoSpaceDN/>
        <w:bidi w:val="0"/>
        <w:spacing w:line="240" w:lineRule="auto"/>
        <w:ind w:firstLine="420" w:firstLineChars="200"/>
        <w:jc w:val="left"/>
        <w:textAlignment w:val="auto"/>
        <w:rPr>
          <w:rFonts w:ascii="宋体" w:hAnsi="宋体"/>
          <w:color w:val="auto"/>
          <w:szCs w:val="21"/>
        </w:rPr>
      </w:pPr>
      <w:r>
        <w:rPr>
          <w:rFonts w:hint="eastAsia" w:ascii="宋体" w:hAnsi="宋体"/>
          <w:color w:val="auto"/>
          <w:szCs w:val="21"/>
        </w:rPr>
        <w:t>7.因乙方员工工作失误造成不良后果的。</w:t>
      </w:r>
    </w:p>
    <w:p>
      <w:pPr>
        <w:keepNext w:val="0"/>
        <w:keepLines w:val="0"/>
        <w:kinsoku/>
        <w:wordWrap/>
        <w:overflowPunct/>
        <w:topLinePunct w:val="0"/>
        <w:autoSpaceDE/>
        <w:autoSpaceDN/>
        <w:bidi w:val="0"/>
        <w:spacing w:line="240" w:lineRule="auto"/>
        <w:ind w:firstLine="420" w:firstLineChars="200"/>
        <w:jc w:val="left"/>
        <w:textAlignment w:val="auto"/>
        <w:rPr>
          <w:rFonts w:ascii="宋体" w:hAnsi="宋体"/>
          <w:color w:val="auto"/>
          <w:szCs w:val="21"/>
        </w:rPr>
      </w:pPr>
      <w:r>
        <w:rPr>
          <w:rFonts w:hint="eastAsia" w:ascii="宋体" w:hAnsi="宋体"/>
          <w:color w:val="auto"/>
          <w:szCs w:val="21"/>
        </w:rPr>
        <w:t>8.因乙方原因发生事故，造成恶劣影响的。</w:t>
      </w:r>
    </w:p>
    <w:p>
      <w:pPr>
        <w:keepNext w:val="0"/>
        <w:keepLines w:val="0"/>
        <w:kinsoku/>
        <w:wordWrap/>
        <w:overflowPunct/>
        <w:topLinePunct w:val="0"/>
        <w:autoSpaceDE/>
        <w:autoSpaceDN/>
        <w:bidi w:val="0"/>
        <w:spacing w:line="240" w:lineRule="auto"/>
        <w:ind w:firstLine="420" w:firstLineChars="200"/>
        <w:jc w:val="left"/>
        <w:textAlignment w:val="auto"/>
        <w:rPr>
          <w:rFonts w:ascii="宋体" w:hAnsi="宋体"/>
          <w:color w:val="auto"/>
          <w:szCs w:val="21"/>
        </w:rPr>
      </w:pPr>
      <w:r>
        <w:rPr>
          <w:rFonts w:hint="eastAsia" w:ascii="宋体" w:hAnsi="宋体"/>
          <w:color w:val="auto"/>
          <w:szCs w:val="21"/>
        </w:rPr>
        <w:t>9. 未按下列要求遵守</w:t>
      </w:r>
      <w:r>
        <w:rPr>
          <w:rFonts w:hint="eastAsia" w:ascii="宋体" w:hAnsi="宋体"/>
          <w:bCs/>
          <w:color w:val="auto"/>
          <w:szCs w:val="21"/>
        </w:rPr>
        <w:t>业务交流制度的：</w:t>
      </w:r>
    </w:p>
    <w:p>
      <w:pPr>
        <w:keepNext w:val="0"/>
        <w:keepLines w:val="0"/>
        <w:kinsoku/>
        <w:wordWrap/>
        <w:overflowPunct/>
        <w:topLinePunct w:val="0"/>
        <w:autoSpaceDE/>
        <w:autoSpaceDN/>
        <w:bidi w:val="0"/>
        <w:spacing w:line="240" w:lineRule="auto"/>
        <w:ind w:firstLine="420" w:firstLineChars="200"/>
        <w:jc w:val="left"/>
        <w:textAlignment w:val="auto"/>
        <w:rPr>
          <w:rFonts w:ascii="宋体" w:hAnsi="宋体"/>
          <w:color w:val="auto"/>
          <w:szCs w:val="21"/>
        </w:rPr>
      </w:pPr>
      <w:r>
        <w:rPr>
          <w:rFonts w:hint="eastAsia" w:ascii="宋体" w:hAnsi="宋体"/>
          <w:color w:val="auto"/>
          <w:szCs w:val="21"/>
        </w:rPr>
        <w:t>（1）本项目负责人须每天与甲方进行业务交流、沟通；</w:t>
      </w:r>
    </w:p>
    <w:p>
      <w:pPr>
        <w:keepNext w:val="0"/>
        <w:keepLines w:val="0"/>
        <w:kinsoku/>
        <w:wordWrap/>
        <w:overflowPunct/>
        <w:topLinePunct w:val="0"/>
        <w:autoSpaceDE/>
        <w:autoSpaceDN/>
        <w:bidi w:val="0"/>
        <w:spacing w:line="240" w:lineRule="auto"/>
        <w:ind w:firstLine="420" w:firstLineChars="200"/>
        <w:jc w:val="left"/>
        <w:textAlignment w:val="auto"/>
        <w:rPr>
          <w:rFonts w:ascii="宋体" w:hAnsi="宋体"/>
          <w:color w:val="auto"/>
          <w:szCs w:val="21"/>
        </w:rPr>
      </w:pPr>
      <w:r>
        <w:rPr>
          <w:rFonts w:hint="eastAsia" w:ascii="宋体" w:hAnsi="宋体"/>
          <w:color w:val="auto"/>
          <w:szCs w:val="21"/>
        </w:rPr>
        <w:t>（2）乙方分管本项目的公司负责人须每季度与甲方进行业务交流、沟通；</w:t>
      </w:r>
    </w:p>
    <w:p>
      <w:pPr>
        <w:keepNext w:val="0"/>
        <w:keepLines w:val="0"/>
        <w:kinsoku/>
        <w:wordWrap/>
        <w:overflowPunct/>
        <w:topLinePunct w:val="0"/>
        <w:autoSpaceDE/>
        <w:autoSpaceDN/>
        <w:bidi w:val="0"/>
        <w:spacing w:line="240" w:lineRule="auto"/>
        <w:ind w:firstLine="420" w:firstLineChars="200"/>
        <w:jc w:val="left"/>
        <w:textAlignment w:val="auto"/>
        <w:rPr>
          <w:rFonts w:ascii="宋体" w:hAnsi="宋体"/>
          <w:color w:val="auto"/>
          <w:szCs w:val="21"/>
        </w:rPr>
      </w:pPr>
      <w:r>
        <w:rPr>
          <w:rFonts w:hint="eastAsia" w:ascii="宋体" w:hAnsi="宋体"/>
          <w:color w:val="auto"/>
          <w:szCs w:val="21"/>
        </w:rPr>
        <w:t>（3）乙方法定代表人（负责人）须每半年与甲方进行业务交流、沟通。</w:t>
      </w:r>
    </w:p>
    <w:p>
      <w:pPr>
        <w:keepNext w:val="0"/>
        <w:keepLines w:val="0"/>
        <w:kinsoku/>
        <w:wordWrap/>
        <w:overflowPunct/>
        <w:topLinePunct w:val="0"/>
        <w:autoSpaceDE/>
        <w:autoSpaceDN/>
        <w:bidi w:val="0"/>
        <w:spacing w:line="240" w:lineRule="auto"/>
        <w:ind w:firstLine="420" w:firstLineChars="200"/>
        <w:jc w:val="left"/>
        <w:textAlignment w:val="auto"/>
        <w:rPr>
          <w:rFonts w:ascii="宋体" w:hAnsi="宋体"/>
          <w:color w:val="auto"/>
          <w:szCs w:val="21"/>
        </w:rPr>
      </w:pPr>
      <w:r>
        <w:rPr>
          <w:rFonts w:hint="eastAsia" w:ascii="宋体" w:hAnsi="宋体"/>
          <w:color w:val="auto"/>
          <w:szCs w:val="21"/>
        </w:rPr>
        <w:t>10.乙方工作人员在工作期间有投诉的，经甲方核实为有效投诉的。</w:t>
      </w:r>
    </w:p>
    <w:p>
      <w:pPr>
        <w:keepNext w:val="0"/>
        <w:keepLines w:val="0"/>
        <w:kinsoku/>
        <w:wordWrap/>
        <w:overflowPunct/>
        <w:topLinePunct w:val="0"/>
        <w:autoSpaceDE/>
        <w:autoSpaceDN/>
        <w:bidi w:val="0"/>
        <w:spacing w:line="240" w:lineRule="auto"/>
        <w:ind w:firstLine="422" w:firstLineChars="200"/>
        <w:jc w:val="left"/>
        <w:textAlignment w:val="auto"/>
        <w:rPr>
          <w:rFonts w:ascii="宋体" w:hAnsi="宋体"/>
          <w:b/>
          <w:color w:val="auto"/>
          <w:szCs w:val="21"/>
        </w:rPr>
      </w:pPr>
      <w:r>
        <w:rPr>
          <w:rFonts w:hint="eastAsia" w:ascii="宋体" w:hAnsi="宋体"/>
          <w:b/>
          <w:color w:val="auto"/>
          <w:szCs w:val="21"/>
          <w:lang w:eastAsia="zh-CN"/>
        </w:rPr>
        <w:t>（</w:t>
      </w:r>
      <w:r>
        <w:rPr>
          <w:rFonts w:hint="eastAsia" w:ascii="宋体" w:hAnsi="宋体"/>
          <w:b/>
          <w:color w:val="auto"/>
          <w:szCs w:val="21"/>
        </w:rPr>
        <w:t>三</w:t>
      </w:r>
      <w:r>
        <w:rPr>
          <w:rFonts w:hint="eastAsia" w:ascii="宋体" w:hAnsi="宋体"/>
          <w:b/>
          <w:color w:val="auto"/>
          <w:szCs w:val="21"/>
          <w:lang w:eastAsia="zh-CN"/>
        </w:rPr>
        <w:t>）</w:t>
      </w:r>
      <w:r>
        <w:rPr>
          <w:rFonts w:hint="eastAsia" w:ascii="宋体" w:hAnsi="宋体"/>
          <w:b/>
          <w:color w:val="auto"/>
          <w:szCs w:val="21"/>
        </w:rPr>
        <w:t>定期考核</w:t>
      </w:r>
    </w:p>
    <w:p>
      <w:pPr>
        <w:keepNext w:val="0"/>
        <w:keepLines w:val="0"/>
        <w:kinsoku/>
        <w:wordWrap/>
        <w:overflowPunct/>
        <w:topLinePunct w:val="0"/>
        <w:autoSpaceDE/>
        <w:autoSpaceDN/>
        <w:bidi w:val="0"/>
        <w:spacing w:line="240" w:lineRule="auto"/>
        <w:ind w:right="2" w:rightChars="1"/>
        <w:textAlignment w:val="auto"/>
        <w:rPr>
          <w:rFonts w:ascii="宋体" w:hAnsi="宋体"/>
          <w:color w:val="auto"/>
          <w:szCs w:val="21"/>
        </w:rPr>
      </w:pPr>
      <w:r>
        <w:rPr>
          <w:rFonts w:hint="eastAsia" w:ascii="宋体" w:hAnsi="宋体"/>
          <w:color w:val="auto"/>
          <w:szCs w:val="21"/>
        </w:rPr>
        <w:t>　　1.考核时间：每半年一次，以年度为考核周期，具体以甲方通知的时间为准；考核形式以服务质量测评结果为主。</w:t>
      </w:r>
    </w:p>
    <w:p>
      <w:pPr>
        <w:keepNext w:val="0"/>
        <w:keepLines w:val="0"/>
        <w:kinsoku/>
        <w:wordWrap/>
        <w:overflowPunct/>
        <w:topLinePunct w:val="0"/>
        <w:autoSpaceDE/>
        <w:autoSpaceDN/>
        <w:bidi w:val="0"/>
        <w:spacing w:line="240" w:lineRule="auto"/>
        <w:ind w:firstLine="420" w:firstLineChars="200"/>
        <w:textAlignment w:val="auto"/>
        <w:rPr>
          <w:rFonts w:ascii="宋体" w:hAnsi="宋体"/>
          <w:color w:val="auto"/>
          <w:szCs w:val="21"/>
        </w:rPr>
      </w:pPr>
      <w:r>
        <w:rPr>
          <w:rFonts w:hint="eastAsia" w:ascii="宋体" w:hAnsi="宋体"/>
          <w:color w:val="auto"/>
          <w:szCs w:val="21"/>
        </w:rPr>
        <w:t>2.服务质量测评结果实行百分制，满分100分。</w:t>
      </w:r>
    </w:p>
    <w:p>
      <w:pPr>
        <w:spacing w:line="360" w:lineRule="auto"/>
        <w:jc w:val="center"/>
        <w:rPr>
          <w:rFonts w:ascii="宋体" w:hAnsi="宋体"/>
          <w:color w:val="auto"/>
          <w:szCs w:val="21"/>
        </w:rPr>
      </w:pPr>
      <w:r>
        <w:rPr>
          <w:rFonts w:hint="eastAsia" w:ascii="宋体" w:hAnsi="宋体"/>
          <w:color w:val="auto"/>
          <w:szCs w:val="21"/>
        </w:rPr>
        <w:t>考核评分标准（取年度内两次考核得分平均值为计分依据）</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951"/>
        <w:gridCol w:w="2483"/>
        <w:gridCol w:w="2326"/>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spacing w:line="360" w:lineRule="auto"/>
              <w:jc w:val="center"/>
              <w:rPr>
                <w:rFonts w:ascii="宋体" w:hAnsi="宋体"/>
                <w:color w:val="auto"/>
                <w:szCs w:val="21"/>
              </w:rPr>
            </w:pPr>
            <w:r>
              <w:rPr>
                <w:rFonts w:hint="eastAsia" w:ascii="宋体" w:hAnsi="宋体"/>
                <w:color w:val="auto"/>
                <w:szCs w:val="21"/>
              </w:rPr>
              <w:t>等级</w:t>
            </w:r>
          </w:p>
        </w:tc>
        <w:tc>
          <w:tcPr>
            <w:tcW w:w="1951" w:type="dxa"/>
            <w:vAlign w:val="center"/>
          </w:tcPr>
          <w:p>
            <w:pPr>
              <w:spacing w:line="360" w:lineRule="auto"/>
              <w:jc w:val="center"/>
              <w:rPr>
                <w:rFonts w:ascii="宋体" w:hAnsi="宋体"/>
                <w:color w:val="auto"/>
                <w:szCs w:val="21"/>
              </w:rPr>
            </w:pPr>
            <w:r>
              <w:rPr>
                <w:rFonts w:hint="eastAsia" w:ascii="宋体" w:hAnsi="宋体"/>
                <w:color w:val="auto"/>
                <w:szCs w:val="21"/>
              </w:rPr>
              <w:t>考核平均分数在90分以上的为良好</w:t>
            </w:r>
          </w:p>
        </w:tc>
        <w:tc>
          <w:tcPr>
            <w:tcW w:w="2483" w:type="dxa"/>
            <w:vAlign w:val="center"/>
          </w:tcPr>
          <w:p>
            <w:pPr>
              <w:spacing w:line="360" w:lineRule="auto"/>
              <w:jc w:val="center"/>
              <w:rPr>
                <w:rFonts w:ascii="宋体" w:hAnsi="宋体"/>
                <w:color w:val="auto"/>
                <w:szCs w:val="21"/>
              </w:rPr>
            </w:pPr>
            <w:r>
              <w:rPr>
                <w:rFonts w:hint="eastAsia" w:ascii="宋体" w:hAnsi="宋体"/>
                <w:color w:val="auto"/>
                <w:szCs w:val="21"/>
              </w:rPr>
              <w:t>考核平均分数在80-89分之间的为合格</w:t>
            </w:r>
          </w:p>
        </w:tc>
        <w:tc>
          <w:tcPr>
            <w:tcW w:w="2326" w:type="dxa"/>
            <w:vAlign w:val="center"/>
          </w:tcPr>
          <w:p>
            <w:pPr>
              <w:spacing w:line="360" w:lineRule="auto"/>
              <w:jc w:val="center"/>
              <w:rPr>
                <w:rFonts w:ascii="宋体" w:hAnsi="宋体"/>
                <w:color w:val="auto"/>
                <w:szCs w:val="21"/>
              </w:rPr>
            </w:pPr>
            <w:r>
              <w:rPr>
                <w:rFonts w:hint="eastAsia" w:ascii="宋体" w:hAnsi="宋体"/>
                <w:color w:val="auto"/>
                <w:szCs w:val="21"/>
              </w:rPr>
              <w:t>考核平均分在70-79分为基本合格</w:t>
            </w:r>
          </w:p>
        </w:tc>
        <w:tc>
          <w:tcPr>
            <w:tcW w:w="2462" w:type="dxa"/>
            <w:vAlign w:val="center"/>
          </w:tcPr>
          <w:p>
            <w:pPr>
              <w:spacing w:line="360" w:lineRule="auto"/>
              <w:jc w:val="center"/>
              <w:rPr>
                <w:rFonts w:ascii="宋体" w:hAnsi="宋体"/>
                <w:color w:val="auto"/>
                <w:szCs w:val="21"/>
              </w:rPr>
            </w:pPr>
            <w:r>
              <w:rPr>
                <w:rFonts w:hint="eastAsia" w:ascii="宋体" w:hAnsi="宋体"/>
                <w:color w:val="auto"/>
                <w:szCs w:val="21"/>
              </w:rPr>
              <w:t>考核平均分在69分以下为不合格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spacing w:line="360" w:lineRule="auto"/>
              <w:jc w:val="center"/>
              <w:rPr>
                <w:rFonts w:ascii="宋体" w:hAnsi="宋体"/>
                <w:color w:val="auto"/>
                <w:szCs w:val="21"/>
              </w:rPr>
            </w:pPr>
            <w:r>
              <w:rPr>
                <w:rFonts w:hint="eastAsia" w:ascii="宋体" w:hAnsi="宋体"/>
                <w:color w:val="auto"/>
                <w:szCs w:val="21"/>
              </w:rPr>
              <w:t>标准</w:t>
            </w:r>
          </w:p>
        </w:tc>
        <w:tc>
          <w:tcPr>
            <w:tcW w:w="1951" w:type="dxa"/>
            <w:vAlign w:val="center"/>
          </w:tcPr>
          <w:p>
            <w:pPr>
              <w:spacing w:line="360" w:lineRule="auto"/>
              <w:jc w:val="center"/>
              <w:rPr>
                <w:rFonts w:ascii="宋体" w:hAnsi="宋体"/>
                <w:color w:val="auto"/>
                <w:szCs w:val="21"/>
              </w:rPr>
            </w:pPr>
            <w:r>
              <w:rPr>
                <w:rFonts w:hint="eastAsia" w:ascii="宋体" w:hAnsi="宋体"/>
                <w:color w:val="auto"/>
                <w:szCs w:val="21"/>
              </w:rPr>
              <w:t>全额返还履约保证金</w:t>
            </w:r>
          </w:p>
        </w:tc>
        <w:tc>
          <w:tcPr>
            <w:tcW w:w="2483" w:type="dxa"/>
            <w:vAlign w:val="center"/>
          </w:tcPr>
          <w:p>
            <w:pPr>
              <w:spacing w:line="360" w:lineRule="auto"/>
              <w:jc w:val="center"/>
              <w:rPr>
                <w:rFonts w:ascii="宋体" w:hAnsi="宋体"/>
                <w:color w:val="auto"/>
                <w:szCs w:val="21"/>
              </w:rPr>
            </w:pPr>
            <w:r>
              <w:rPr>
                <w:rFonts w:hint="eastAsia" w:ascii="宋体" w:hAnsi="宋体"/>
                <w:color w:val="auto"/>
                <w:szCs w:val="21"/>
              </w:rPr>
              <w:t>扣减10%履约保证金</w:t>
            </w:r>
          </w:p>
        </w:tc>
        <w:tc>
          <w:tcPr>
            <w:tcW w:w="2326" w:type="dxa"/>
            <w:vAlign w:val="center"/>
          </w:tcPr>
          <w:p>
            <w:pPr>
              <w:spacing w:line="360" w:lineRule="auto"/>
              <w:jc w:val="center"/>
              <w:rPr>
                <w:rFonts w:ascii="宋体" w:hAnsi="宋体"/>
                <w:color w:val="auto"/>
                <w:szCs w:val="21"/>
              </w:rPr>
            </w:pPr>
            <w:r>
              <w:rPr>
                <w:rFonts w:hint="eastAsia" w:ascii="宋体" w:hAnsi="宋体"/>
                <w:color w:val="auto"/>
                <w:szCs w:val="21"/>
              </w:rPr>
              <w:t>扣减30%履约保证金</w:t>
            </w:r>
          </w:p>
        </w:tc>
        <w:tc>
          <w:tcPr>
            <w:tcW w:w="2462" w:type="dxa"/>
            <w:vAlign w:val="center"/>
          </w:tcPr>
          <w:p>
            <w:pPr>
              <w:spacing w:line="360" w:lineRule="auto"/>
              <w:jc w:val="center"/>
              <w:rPr>
                <w:rFonts w:ascii="宋体" w:hAnsi="宋体"/>
                <w:color w:val="auto"/>
                <w:szCs w:val="21"/>
              </w:rPr>
            </w:pPr>
            <w:r>
              <w:rPr>
                <w:rFonts w:hint="eastAsia" w:ascii="宋体" w:hAnsi="宋体"/>
                <w:color w:val="auto"/>
                <w:szCs w:val="21"/>
              </w:rPr>
              <w:t>扣减50%履约保证金，并向乙方提出书面整改通知，经整改仍不合格的，有权单方面解除合同。</w:t>
            </w:r>
          </w:p>
        </w:tc>
      </w:tr>
    </w:tbl>
    <w:p>
      <w:bookmarkStart w:id="3" w:name="_GoBack"/>
      <w:bookmarkEnd w:id="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B20D0"/>
    <w:rsid w:val="06A54C3E"/>
    <w:rsid w:val="2A3E2F76"/>
    <w:rsid w:val="6F4B20D0"/>
    <w:rsid w:val="7D051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0" w:lineRule="exact"/>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cs="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6">
    <w:name w:val="ca-21"/>
    <w:qFormat/>
    <w:uiPriority w:val="0"/>
    <w:rPr>
      <w:rFonts w:hint="eastAsia" w:ascii="宋体" w:hAnsi="宋体" w:eastAsia="宋体"/>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2022-12-30T07:53:00Z</dcterms:created>
  <dc:creator>张媛</dc:creator>
  <cp:lastModifiedBy>张媛</cp:lastModifiedBy>
  <dcterms:modified xsi:type="dcterms:W3CDTF">2022-12-30T07:53:52Z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