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asciiTheme="minorEastAsia" w:hAnsiTheme="minorEastAsia" w:eastAsiaTheme="minorEastAsia" w:cstheme="minorEastAsia"/>
          <w:b/>
          <w:color w:val="000000" w:themeColor="text1"/>
          <w:sz w:val="32"/>
          <w:szCs w:val="32"/>
        </w:rPr>
      </w:pPr>
      <w:bookmarkStart w:id="0" w:name="_Toc8748"/>
      <w:bookmarkStart w:id="1" w:name="_Toc46761412"/>
      <w:bookmarkStart w:id="2" w:name="_Toc2589"/>
      <w:r>
        <w:rPr>
          <w:rFonts w:hint="eastAsia" w:asciiTheme="minorEastAsia" w:hAnsiTheme="minorEastAsia" w:eastAsiaTheme="minorEastAsia" w:cstheme="minorEastAsia"/>
          <w:b/>
          <w:color w:val="000000" w:themeColor="text1"/>
          <w:sz w:val="32"/>
          <w:szCs w:val="32"/>
        </w:rPr>
        <w:t>2023年国家税务总局马山县税务局劳务外包服务采购</w:t>
      </w:r>
      <w:r>
        <w:rPr>
          <w:rFonts w:hint="eastAsia" w:asciiTheme="minorEastAsia" w:hAnsiTheme="minorEastAsia" w:eastAsiaTheme="minorEastAsia" w:cstheme="minorEastAsia"/>
          <w:b/>
          <w:color w:val="000000" w:themeColor="text1"/>
          <w:sz w:val="32"/>
          <w:szCs w:val="32"/>
        </w:rPr>
        <w:t>（重）[</w:t>
      </w:r>
      <w:r>
        <w:rPr>
          <w:rFonts w:hint="eastAsia" w:asciiTheme="minorEastAsia" w:hAnsiTheme="minorEastAsia" w:eastAsiaTheme="minorEastAsia" w:cstheme="minorEastAsia"/>
          <w:b/>
          <w:color w:val="000000" w:themeColor="text1"/>
          <w:sz w:val="32"/>
          <w:szCs w:val="32"/>
        </w:rPr>
        <w:t>ZB2023-180</w:t>
      </w:r>
      <w:r>
        <w:rPr>
          <w:rFonts w:hint="eastAsia" w:asciiTheme="minorEastAsia" w:hAnsiTheme="minorEastAsia" w:eastAsiaTheme="minorEastAsia" w:cstheme="minorEastAsia"/>
          <w:b/>
          <w:color w:val="000000" w:themeColor="text1"/>
          <w:sz w:val="32"/>
          <w:szCs w:val="32"/>
        </w:rPr>
        <w:t>（重）]</w:t>
      </w:r>
      <w:bookmarkEnd w:id="0"/>
      <w:r>
        <w:rPr>
          <w:rFonts w:asciiTheme="minorEastAsia" w:hAnsiTheme="minorEastAsia" w:eastAsiaTheme="minorEastAsia" w:cstheme="minorEastAsia"/>
          <w:b/>
          <w:color w:val="000000" w:themeColor="text1"/>
          <w:sz w:val="32"/>
          <w:szCs w:val="32"/>
        </w:rPr>
        <w:t xml:space="preserve"> </w:t>
      </w:r>
    </w:p>
    <w:p>
      <w:pPr>
        <w:spacing w:line="400" w:lineRule="exact"/>
        <w:jc w:val="center"/>
        <w:outlineLvl w:val="0"/>
        <w:rPr>
          <w:rFonts w:asciiTheme="minorEastAsia" w:hAnsiTheme="minorEastAsia" w:eastAsiaTheme="minorEastAsia" w:cstheme="minorEastAsia"/>
          <w:b/>
          <w:color w:val="000000" w:themeColor="text1"/>
          <w:sz w:val="32"/>
          <w:szCs w:val="32"/>
        </w:rPr>
      </w:pPr>
      <w:bookmarkStart w:id="3" w:name="_Toc2119"/>
      <w:r>
        <w:rPr>
          <w:rFonts w:hint="eastAsia" w:asciiTheme="minorEastAsia" w:hAnsiTheme="minorEastAsia" w:eastAsiaTheme="minorEastAsia" w:cstheme="minorEastAsia"/>
          <w:b/>
          <w:color w:val="000000" w:themeColor="text1"/>
          <w:sz w:val="32"/>
          <w:szCs w:val="32"/>
        </w:rPr>
        <w:t>磋商公告</w:t>
      </w:r>
      <w:bookmarkEnd w:id="1"/>
      <w:bookmarkEnd w:id="2"/>
      <w:bookmarkEnd w:id="3"/>
    </w:p>
    <w:p>
      <w:pPr>
        <w:pBdr>
          <w:top w:val="single" w:color="auto" w:sz="4" w:space="1"/>
          <w:left w:val="single" w:color="auto" w:sz="4" w:space="4"/>
          <w:bottom w:val="single" w:color="auto" w:sz="4" w:space="1"/>
          <w:right w:val="single" w:color="auto" w:sz="4" w:space="4"/>
        </w:pBdr>
        <w:spacing w:line="4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u w:val="single"/>
        </w:rPr>
        <w:t>2023年国家税务总局马山县税务局劳务外包服务采购（重）</w:t>
      </w:r>
      <w:r>
        <w:rPr>
          <w:rFonts w:hint="eastAsia" w:asciiTheme="minorEastAsia" w:hAnsiTheme="minorEastAsia" w:eastAsiaTheme="minorEastAsia" w:cstheme="minorEastAsia"/>
          <w:color w:val="000000" w:themeColor="text1"/>
          <w:szCs w:val="21"/>
        </w:rPr>
        <w:t>的潜在供应商应在</w:t>
      </w:r>
      <w:r>
        <w:rPr>
          <w:rFonts w:hint="eastAsia" w:ascii="宋体" w:hAnsi="宋体" w:cs="宋体"/>
          <w:color w:val="000000" w:themeColor="text1"/>
          <w:szCs w:val="21"/>
        </w:rPr>
        <w:t>广西众联工程项目管理有限公司（南宁市江南区白沙大道53号松宇时代14A层）</w:t>
      </w:r>
      <w:r>
        <w:rPr>
          <w:rFonts w:hint="eastAsia" w:asciiTheme="minorEastAsia" w:hAnsiTheme="minorEastAsia" w:eastAsiaTheme="minorEastAsia" w:cstheme="minorEastAsia"/>
          <w:color w:val="000000" w:themeColor="text1"/>
          <w:szCs w:val="21"/>
        </w:rPr>
        <w:t>获取磋商文件，并于</w:t>
      </w:r>
      <w:r>
        <w:rPr>
          <w:rFonts w:hint="eastAsia" w:asciiTheme="minorEastAsia" w:hAnsiTheme="minorEastAsia" w:eastAsiaTheme="minorEastAsia" w:cstheme="minorEastAsia"/>
          <w:color w:val="000000" w:themeColor="text1"/>
          <w:szCs w:val="21"/>
          <w:u w:val="single"/>
        </w:rPr>
        <w:t>2023年6月12日</w:t>
      </w:r>
      <w:r>
        <w:rPr>
          <w:rFonts w:hint="eastAsia" w:asciiTheme="minorEastAsia" w:hAnsiTheme="minorEastAsia" w:eastAsiaTheme="minorEastAsia" w:cstheme="minorEastAsia"/>
          <w:bCs/>
          <w:color w:val="000000" w:themeColor="text1"/>
          <w:szCs w:val="21"/>
          <w:u w:val="single"/>
        </w:rPr>
        <w:t>9时30分</w:t>
      </w:r>
      <w:r>
        <w:rPr>
          <w:rFonts w:hint="eastAsia" w:asciiTheme="minorEastAsia" w:hAnsiTheme="minorEastAsia" w:eastAsiaTheme="minorEastAsia" w:cstheme="minorEastAsia"/>
          <w:bCs/>
          <w:color w:val="000000" w:themeColor="text1"/>
          <w:szCs w:val="21"/>
        </w:rPr>
        <w:t>（北京时间）前提交响应文件</w:t>
      </w:r>
      <w:r>
        <w:rPr>
          <w:rFonts w:hint="eastAsia" w:asciiTheme="minorEastAsia" w:hAnsiTheme="minorEastAsia" w:eastAsiaTheme="minorEastAsia" w:cstheme="minorEastAsia"/>
          <w:color w:val="000000" w:themeColor="text1"/>
          <w:szCs w:val="21"/>
        </w:rPr>
        <w:t>。</w:t>
      </w:r>
    </w:p>
    <w:p>
      <w:pPr>
        <w:keepNext/>
        <w:keepLines/>
        <w:spacing w:line="440" w:lineRule="exact"/>
        <w:outlineLvl w:val="1"/>
        <w:rPr>
          <w:rFonts w:asciiTheme="minorEastAsia" w:hAnsiTheme="minorEastAsia" w:eastAsiaTheme="minorEastAsia" w:cstheme="minorEastAsia"/>
          <w:bCs/>
          <w:color w:val="000000" w:themeColor="text1"/>
          <w:szCs w:val="21"/>
        </w:rPr>
      </w:pPr>
      <w:bookmarkStart w:id="4" w:name="_Toc28359012"/>
      <w:bookmarkStart w:id="5" w:name="_Toc35393629"/>
      <w:bookmarkStart w:id="6" w:name="_Toc24411"/>
      <w:bookmarkStart w:id="7" w:name="_Toc35393798"/>
      <w:bookmarkStart w:id="8" w:name="_Toc28359089"/>
      <w:bookmarkStart w:id="9" w:name="_Toc46761413"/>
      <w:bookmarkStart w:id="10" w:name="_Toc24990"/>
      <w:r>
        <w:rPr>
          <w:rFonts w:hint="eastAsia" w:asciiTheme="minorEastAsia" w:hAnsiTheme="minorEastAsia" w:eastAsiaTheme="minorEastAsia" w:cstheme="minorEastAsia"/>
          <w:bCs/>
          <w:color w:val="000000" w:themeColor="text1"/>
          <w:szCs w:val="21"/>
        </w:rPr>
        <w:t>一、项目基本情况</w:t>
      </w:r>
      <w:bookmarkEnd w:id="4"/>
      <w:bookmarkEnd w:id="5"/>
      <w:bookmarkEnd w:id="6"/>
      <w:bookmarkEnd w:id="7"/>
      <w:bookmarkEnd w:id="8"/>
      <w:bookmarkEnd w:id="9"/>
      <w:bookmarkEnd w:id="10"/>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项目编号：ZB2023-180（重）</w:t>
      </w:r>
    </w:p>
    <w:p>
      <w:pPr>
        <w:spacing w:line="440" w:lineRule="exact"/>
        <w:ind w:firstLine="420" w:firstLineChars="200"/>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项目名称：2023年国家税务总局马山县税务局劳务外包服务采购（重）</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采购方式：磋商</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预算金额：人民币（大写）柒拾肆万伍仟捌佰元整（¥745,800.00）</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最高限价：人民币（大写）柒拾肆万伍仟捌佰元整（¥745,800.00）</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采购需求：2023年国家税务总局马山县税务局劳务外包服务采购1项。如需进一步了解详细内容，详见本项目磋商文件。</w:t>
      </w:r>
    </w:p>
    <w:p>
      <w:pPr>
        <w:spacing w:line="440" w:lineRule="exact"/>
        <w:ind w:firstLine="420" w:firstLineChars="200"/>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合同履行期限：</w:t>
      </w:r>
      <w:r>
        <w:rPr>
          <w:rFonts w:hint="eastAsia" w:ascii="宋体" w:hAnsi="宋体"/>
          <w:color w:val="000000" w:themeColor="text1"/>
        </w:rPr>
        <w:t>1年。</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本项目不接受联合体磋商。</w:t>
      </w:r>
      <w:bookmarkStart w:id="11" w:name="_Toc35393630"/>
      <w:bookmarkStart w:id="12" w:name="_Toc28359090"/>
      <w:bookmarkStart w:id="13" w:name="_Toc28359013"/>
      <w:bookmarkStart w:id="14" w:name="_Toc35393799"/>
    </w:p>
    <w:p>
      <w:pPr>
        <w:spacing w:line="440" w:lineRule="exact"/>
        <w:rPr>
          <w:rFonts w:asciiTheme="minorEastAsia" w:hAnsiTheme="minorEastAsia" w:eastAsiaTheme="minorEastAsia" w:cstheme="minorEastAsia"/>
          <w:bCs/>
          <w:color w:val="000000" w:themeColor="text1"/>
          <w:szCs w:val="21"/>
        </w:rPr>
      </w:pPr>
      <w:r>
        <w:rPr>
          <w:rFonts w:hint="eastAsia" w:asciiTheme="minorEastAsia" w:hAnsiTheme="minorEastAsia" w:eastAsiaTheme="minorEastAsia" w:cstheme="minorEastAsia"/>
          <w:bCs/>
          <w:color w:val="000000" w:themeColor="text1"/>
          <w:szCs w:val="21"/>
        </w:rPr>
        <w:t>二、供应商的资格要求：</w:t>
      </w:r>
      <w:bookmarkEnd w:id="11"/>
      <w:bookmarkEnd w:id="12"/>
      <w:bookmarkEnd w:id="13"/>
      <w:bookmarkEnd w:id="14"/>
      <w:bookmarkStart w:id="15" w:name="_Toc35393800"/>
      <w:bookmarkStart w:id="16" w:name="_Toc28359091"/>
      <w:bookmarkStart w:id="17" w:name="_Toc28359014"/>
      <w:bookmarkStart w:id="18" w:name="_Toc35393631"/>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1、供应商参加本采购活动应当具备下列条件：</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（1）具有独立承担民事责任的能力；</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（2）具有良好的商业信誉和健全的财务会计制度；</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（3）具有履行合同所必需的设备和专业技术能力；</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（4）有依法缴纳税收和社会保障资金的良好记录；</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（5）参加采购活动前三年内，在经营活动中没有重大违法记录；</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（6）法律、行政法规规定的其他条件。</w:t>
      </w:r>
    </w:p>
    <w:p>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2、落实政府采购政策需满足的资格要求：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本项目采购标的对应的中小企业划分标准所属行业为租赁和商务服务业。</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3、本项目的特定资格要求：无。</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4、本项目由符合国家有关法律法规规定、同时满足本项目资质要求、在中国境内的供应商参加磋商。</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6、单位负责人为同一人或者存在直接控股、管理关系的不同供应商，不得参加同一合同项下的政府采购活动。</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7、为本项目提供整体设计、规范编制或者项目管理、监理、检测等服务的供应商，不得再参加本次政府采购活动。</w:t>
      </w:r>
    </w:p>
    <w:p>
      <w:pPr>
        <w:spacing w:line="4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Cs/>
          <w:color w:val="000000" w:themeColor="text1"/>
          <w:szCs w:val="21"/>
        </w:rPr>
        <w:t>三、获取磋商文件</w:t>
      </w:r>
      <w:bookmarkEnd w:id="15"/>
      <w:bookmarkEnd w:id="16"/>
      <w:bookmarkEnd w:id="17"/>
      <w:bookmarkEnd w:id="18"/>
    </w:p>
    <w:p>
      <w:pPr>
        <w:spacing w:line="440" w:lineRule="exact"/>
        <w:ind w:firstLine="424" w:firstLineChars="202"/>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1、时间：</w:t>
      </w:r>
      <w:r>
        <w:rPr>
          <w:rFonts w:hint="eastAsia" w:asciiTheme="minorEastAsia" w:hAnsiTheme="minorEastAsia" w:eastAsiaTheme="minorEastAsia" w:cstheme="minorEastAsia"/>
          <w:bCs/>
          <w:color w:val="000000" w:themeColor="text1"/>
          <w:szCs w:val="21"/>
        </w:rPr>
        <w:t>2023年5月30日</w:t>
      </w:r>
      <w:r>
        <w:rPr>
          <w:rFonts w:hint="eastAsia" w:asciiTheme="minorEastAsia" w:hAnsiTheme="minorEastAsia" w:eastAsiaTheme="minorEastAsia" w:cstheme="minorEastAsia"/>
          <w:color w:val="000000" w:themeColor="text1"/>
          <w:szCs w:val="21"/>
        </w:rPr>
        <w:t>公告发布之时起至</w:t>
      </w:r>
      <w:r>
        <w:rPr>
          <w:rFonts w:hint="eastAsia" w:asciiTheme="minorEastAsia" w:hAnsiTheme="minorEastAsia" w:eastAsiaTheme="minorEastAsia" w:cstheme="minorEastAsia"/>
          <w:bCs/>
          <w:color w:val="000000" w:themeColor="text1"/>
          <w:szCs w:val="21"/>
        </w:rPr>
        <w:t>2023年6月6日</w:t>
      </w:r>
      <w:r>
        <w:rPr>
          <w:rFonts w:hint="eastAsia" w:asciiTheme="minorEastAsia" w:hAnsiTheme="minorEastAsia" w:eastAsiaTheme="minorEastAsia" w:cstheme="minorEastAsia"/>
          <w:color w:val="000000" w:themeColor="text1"/>
          <w:szCs w:val="21"/>
        </w:rPr>
        <w:t>止，工作日上午8时30分至12时00分，下午14时30分至17时30分（北京时间，法定节假日除外）。</w:t>
      </w:r>
    </w:p>
    <w:p>
      <w:pPr>
        <w:spacing w:line="440" w:lineRule="exact"/>
        <w:ind w:firstLine="424" w:firstLineChars="202"/>
        <w:rPr>
          <w:rFonts w:asciiTheme="minorEastAsia" w:hAnsiTheme="minorEastAsia" w:eastAsiaTheme="minorEastAsia" w:cstheme="minorEastAsia"/>
          <w:color w:val="000000" w:themeColor="text1"/>
          <w:szCs w:val="21"/>
          <w:u w:val="single"/>
        </w:rPr>
      </w:pPr>
      <w:r>
        <w:rPr>
          <w:rFonts w:hint="eastAsia" w:asciiTheme="minorEastAsia" w:hAnsiTheme="minorEastAsia" w:eastAsiaTheme="minorEastAsia" w:cstheme="minorEastAsia"/>
          <w:color w:val="000000" w:themeColor="text1"/>
          <w:szCs w:val="21"/>
        </w:rPr>
        <w:t>2、地点：广西众联工程项目管理有限公司财务部（南宁市江南区白沙大道53号松宇时代14A层）。</w:t>
      </w:r>
    </w:p>
    <w:p>
      <w:pPr>
        <w:spacing w:line="440" w:lineRule="exact"/>
        <w:ind w:firstLine="424" w:firstLineChars="20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rPr>
        <w:t>3、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w:t>
      </w:r>
      <w:r>
        <w:rPr>
          <w:rFonts w:hint="eastAsia" w:asciiTheme="minorEastAsia" w:hAnsiTheme="minorEastAsia" w:eastAsiaTheme="minorEastAsia" w:cstheme="minorEastAsia"/>
          <w:szCs w:val="21"/>
        </w:rPr>
        <w:t>式：</w:t>
      </w:r>
      <w:r>
        <w:rPr>
          <w:rFonts w:asciiTheme="minorEastAsia" w:hAnsiTheme="minorEastAsia" w:eastAsiaTheme="minorEastAsia" w:cstheme="minorEastAsia"/>
          <w:szCs w:val="21"/>
        </w:rPr>
        <w:t xml:space="preserve"> </w:t>
      </w:r>
      <w:r>
        <w:fldChar w:fldCharType="begin"/>
      </w:r>
      <w:r>
        <w:instrText xml:space="preserve"> HYPERLINK "mailto:供应商需于磋商文件获取时间内将文件工本费（只接受公对公转账，不接受私人账号转账，并备注项目编号）转帐底单（并附上项目名称、项目编号、收件人姓名、联系电话、收件地址、开票信息）扫描发邮件至604039546@qq.com邮箱，代理机构查收后当日向供应商发送报名单及电子版磋商文件并办理纸质版磋商文件邮寄（邮费到付）事宜" </w:instrText>
      </w:r>
      <w:r>
        <w:fldChar w:fldCharType="separate"/>
      </w:r>
      <w:r>
        <w:rPr>
          <w:rStyle w:val="7"/>
          <w:rFonts w:hint="eastAsia" w:asciiTheme="minorEastAsia" w:hAnsiTheme="minorEastAsia" w:eastAsiaTheme="minorEastAsia" w:cstheme="minorEastAsia"/>
          <w:color w:val="auto"/>
          <w:szCs w:val="21"/>
        </w:rPr>
        <w:t>供应商需于磋商文件获取时间内将</w:t>
      </w:r>
      <w:r>
        <w:rPr>
          <w:rStyle w:val="7"/>
          <w:rFonts w:hint="eastAsia" w:asciiTheme="minorEastAsia" w:hAnsiTheme="minorEastAsia" w:eastAsiaTheme="minorEastAsia" w:cstheme="minorEastAsia"/>
          <w:b/>
          <w:bCs/>
          <w:color w:val="auto"/>
          <w:szCs w:val="21"/>
        </w:rPr>
        <w:t>文件工本费（只接受公对公转账，不接受私人账号转账，并备注项目编号）</w:t>
      </w:r>
      <w:r>
        <w:rPr>
          <w:rStyle w:val="7"/>
          <w:rFonts w:hint="eastAsia" w:asciiTheme="minorEastAsia" w:hAnsiTheme="minorEastAsia" w:eastAsiaTheme="minorEastAsia" w:cstheme="minorEastAsia"/>
          <w:color w:val="auto"/>
          <w:szCs w:val="21"/>
        </w:rPr>
        <w:t>转帐底单</w:t>
      </w:r>
      <w:r>
        <w:rPr>
          <w:rStyle w:val="7"/>
          <w:rFonts w:hint="eastAsia" w:asciiTheme="minorEastAsia" w:hAnsiTheme="minorEastAsia" w:eastAsiaTheme="minorEastAsia" w:cstheme="minorEastAsia"/>
          <w:b/>
          <w:bCs/>
          <w:color w:val="auto"/>
          <w:szCs w:val="21"/>
        </w:rPr>
        <w:t>（并附上项目名称、项目编号、收件人姓名、联系电话、收件地址、开票信息）</w:t>
      </w:r>
      <w:r>
        <w:rPr>
          <w:rStyle w:val="7"/>
          <w:rFonts w:hint="eastAsia" w:asciiTheme="minorEastAsia" w:hAnsiTheme="minorEastAsia" w:eastAsiaTheme="minorEastAsia" w:cstheme="minorEastAsia"/>
          <w:color w:val="auto"/>
          <w:szCs w:val="21"/>
        </w:rPr>
        <w:t>扫描发邮件至604039546@qq.com邮箱，代理机构查收后当日向供应商发送报名单及电子版磋商文件并办理纸质版磋商文件邮寄（邮费到付）事宜</w:t>
      </w:r>
      <w:r>
        <w:rPr>
          <w:rStyle w:val="7"/>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（未提供供应商联系方式，因此造成供应商无法按时获取纸质版磋商文件的，责任由供应商承担）。</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收款人户名：广西众联工程项目管理有限公司</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开户银行：中国光大银行股份有限公司南宁民主支行</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银行账号：78900188000167866</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4、售价：磋商文件工本费每本300元，售后不退。</w:t>
      </w:r>
    </w:p>
    <w:p>
      <w:pPr>
        <w:spacing w:line="440" w:lineRule="exact"/>
        <w:rPr>
          <w:rFonts w:asciiTheme="minorEastAsia" w:hAnsiTheme="minorEastAsia" w:eastAsiaTheme="minorEastAsia" w:cstheme="minorEastAsia"/>
          <w:color w:val="000000" w:themeColor="text1"/>
          <w:szCs w:val="21"/>
        </w:rPr>
      </w:pPr>
      <w:bookmarkStart w:id="19" w:name="_Toc35393801"/>
      <w:bookmarkStart w:id="20" w:name="_Toc28359092"/>
      <w:bookmarkStart w:id="21" w:name="_Toc28359015"/>
      <w:bookmarkStart w:id="22" w:name="_Toc35393632"/>
      <w:r>
        <w:rPr>
          <w:rFonts w:hint="eastAsia" w:asciiTheme="minorEastAsia" w:hAnsiTheme="minorEastAsia" w:eastAsiaTheme="minorEastAsia" w:cstheme="minorEastAsia"/>
          <w:bCs/>
          <w:color w:val="000000" w:themeColor="text1"/>
          <w:szCs w:val="21"/>
        </w:rPr>
        <w:t>四、响应文件提交</w:t>
      </w:r>
      <w:bookmarkEnd w:id="19"/>
      <w:bookmarkEnd w:id="20"/>
      <w:bookmarkEnd w:id="21"/>
      <w:bookmarkEnd w:id="22"/>
    </w:p>
    <w:p>
      <w:pPr>
        <w:spacing w:line="440" w:lineRule="exact"/>
        <w:ind w:firstLine="420" w:firstLineChars="200"/>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color w:val="000000" w:themeColor="text1"/>
          <w:szCs w:val="21"/>
        </w:rPr>
        <w:t>1、截止时间：</w:t>
      </w:r>
      <w:r>
        <w:rPr>
          <w:rFonts w:hint="eastAsia" w:asciiTheme="minorEastAsia" w:hAnsiTheme="minorEastAsia" w:eastAsiaTheme="minorEastAsia" w:cstheme="minorEastAsia"/>
          <w:bCs/>
          <w:color w:val="000000" w:themeColor="text1"/>
          <w:szCs w:val="21"/>
        </w:rPr>
        <w:t>2023年6月12日上午9时30分（北京时间）</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2、地点：广西众联工程项目管理有限公司开标厅（南宁市江南区白沙大道53号松宇时代14层），逾期送达的将予以拒收。</w:t>
      </w:r>
      <w:bookmarkStart w:id="23" w:name="_Toc28359093"/>
      <w:bookmarkStart w:id="24" w:name="_Toc35393802"/>
      <w:bookmarkStart w:id="25" w:name="_Toc35393633"/>
      <w:bookmarkStart w:id="26" w:name="_Toc28359016"/>
    </w:p>
    <w:p>
      <w:pPr>
        <w:spacing w:line="440" w:lineRule="exact"/>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bCs/>
          <w:color w:val="000000" w:themeColor="text1"/>
          <w:szCs w:val="21"/>
        </w:rPr>
        <w:t>五、开启</w:t>
      </w:r>
      <w:bookmarkEnd w:id="23"/>
      <w:bookmarkEnd w:id="24"/>
      <w:bookmarkEnd w:id="25"/>
      <w:bookmarkEnd w:id="26"/>
    </w:p>
    <w:p>
      <w:pPr>
        <w:spacing w:line="440" w:lineRule="exact"/>
        <w:ind w:firstLine="420" w:firstLineChars="200"/>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color w:val="000000" w:themeColor="text1"/>
          <w:szCs w:val="21"/>
        </w:rPr>
        <w:t>1、时间：</w:t>
      </w:r>
      <w:r>
        <w:rPr>
          <w:rFonts w:hint="eastAsia" w:asciiTheme="minorEastAsia" w:hAnsiTheme="minorEastAsia" w:eastAsiaTheme="minorEastAsia" w:cstheme="minorEastAsia"/>
          <w:bCs/>
          <w:color w:val="000000" w:themeColor="text1"/>
          <w:szCs w:val="21"/>
        </w:rPr>
        <w:t>2023年6月12日上午9时30分（北京时间）</w:t>
      </w:r>
    </w:p>
    <w:p>
      <w:pPr>
        <w:spacing w:line="440" w:lineRule="exact"/>
        <w:ind w:firstLine="420" w:firstLineChars="200"/>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color w:val="000000" w:themeColor="text1"/>
          <w:szCs w:val="21"/>
        </w:rPr>
        <w:t>2、地点：</w:t>
      </w:r>
      <w:bookmarkStart w:id="27" w:name="_Toc35393803"/>
      <w:bookmarkStart w:id="28" w:name="_Toc28359017"/>
      <w:bookmarkStart w:id="29" w:name="_Toc35393634"/>
      <w:bookmarkStart w:id="30" w:name="_Toc28359094"/>
      <w:r>
        <w:rPr>
          <w:rFonts w:hint="eastAsia" w:asciiTheme="minorEastAsia" w:hAnsiTheme="minorEastAsia" w:eastAsiaTheme="minorEastAsia" w:cstheme="minorEastAsia"/>
          <w:color w:val="000000" w:themeColor="text1"/>
          <w:szCs w:val="21"/>
        </w:rPr>
        <w:t>广西众联工程项目管理有限公司评标室（南宁市江南区白沙大道53号松宇时代14层）</w:t>
      </w:r>
    </w:p>
    <w:p>
      <w:pPr>
        <w:spacing w:line="440" w:lineRule="exact"/>
        <w:rPr>
          <w:rFonts w:asciiTheme="minorEastAsia" w:hAnsiTheme="minorEastAsia" w:eastAsiaTheme="minorEastAsia" w:cstheme="minorEastAsia"/>
          <w:bCs/>
          <w:color w:val="000000" w:themeColor="text1"/>
          <w:szCs w:val="21"/>
          <w:u w:val="single"/>
        </w:rPr>
      </w:pPr>
      <w:r>
        <w:rPr>
          <w:rFonts w:hint="eastAsia" w:asciiTheme="minorEastAsia" w:hAnsiTheme="minorEastAsia" w:eastAsiaTheme="minorEastAsia" w:cstheme="minorEastAsia"/>
          <w:bCs/>
          <w:color w:val="000000" w:themeColor="text1"/>
          <w:szCs w:val="21"/>
        </w:rPr>
        <w:t>六、公告期限</w:t>
      </w:r>
      <w:bookmarkEnd w:id="27"/>
      <w:bookmarkEnd w:id="28"/>
      <w:bookmarkEnd w:id="29"/>
      <w:bookmarkEnd w:id="30"/>
    </w:p>
    <w:p>
      <w:pPr>
        <w:spacing w:line="440" w:lineRule="exact"/>
        <w:ind w:firstLine="420" w:firstLineChars="200"/>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自本公告发布之日起3个工作日</w:t>
      </w:r>
      <w:bookmarkStart w:id="31" w:name="_Toc35393635"/>
      <w:bookmarkStart w:id="32" w:name="_Toc35393804"/>
    </w:p>
    <w:p>
      <w:pPr>
        <w:spacing w:line="44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bCs/>
          <w:color w:val="000000" w:themeColor="text1"/>
          <w:szCs w:val="21"/>
        </w:rPr>
        <w:t>七、其他补充事宜</w:t>
      </w:r>
      <w:bookmarkEnd w:id="31"/>
      <w:bookmarkEnd w:id="32"/>
      <w:r>
        <w:rPr>
          <w:rFonts w:hint="eastAsia" w:asciiTheme="minorEastAsia" w:hAnsiTheme="minorEastAsia" w:eastAsiaTheme="minorEastAsia" w:cstheme="minorEastAsia"/>
          <w:bCs/>
          <w:color w:val="000000" w:themeColor="text1"/>
          <w:szCs w:val="21"/>
        </w:rPr>
        <w:t>：</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磋商时间及地点：于2023年6月12日上午9时30分截标后为磋商小组与供应商磋商时间，具体时间由采购代理机构另行通知。地点：广西众联工程项目管理有限公司评标室（以具体通知为准），参加磋商的法定代表人（负责人） 或委托代理人必须持有效证件[法定代表人（负责人）凭身份证或委托代理人凭法人授权委托书原件和身份证]依时达到指定地点等候当面磋商。</w:t>
      </w:r>
    </w:p>
    <w:p>
      <w:pPr>
        <w:spacing w:line="44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2、公告媒体：国家税务总局广西壮族自治区税务局南宁市频道（http://guangxi.chinatax.gov.cn/nanning/）、广西众联工程项目管理有限公司网站（http://www.gxzhonglian.cn/）。</w:t>
      </w:r>
    </w:p>
    <w:p>
      <w:pPr>
        <w:spacing w:line="440" w:lineRule="exact"/>
        <w:ind w:firstLine="420" w:firstLineChars="200"/>
        <w:rPr>
          <w:rFonts w:ascii="宋体" w:hAnsi="宋体" w:cs="宋体"/>
          <w:color w:val="000000" w:themeColor="text1"/>
          <w:kern w:val="0"/>
          <w:szCs w:val="21"/>
        </w:rPr>
      </w:pPr>
      <w:r>
        <w:rPr>
          <w:rFonts w:hint="eastAsia" w:ascii="宋体" w:hAnsi="宋体" w:cs="宋体"/>
          <w:color w:val="000000" w:themeColor="text1"/>
          <w:szCs w:val="21"/>
        </w:rPr>
        <w:t>3、</w:t>
      </w:r>
      <w:r>
        <w:rPr>
          <w:rFonts w:hint="eastAsia" w:ascii="宋体" w:hAnsi="宋体" w:cs="宋体"/>
          <w:color w:val="000000" w:themeColor="text1"/>
          <w:kern w:val="0"/>
          <w:szCs w:val="21"/>
        </w:rPr>
        <w:t xml:space="preserve">本项目需要落实的政府采购政策： </w:t>
      </w:r>
    </w:p>
    <w:p>
      <w:pPr>
        <w:spacing w:line="440" w:lineRule="exact"/>
        <w:ind w:firstLine="315" w:firstLineChars="150"/>
        <w:rPr>
          <w:rFonts w:ascii="宋体" w:hAnsi="宋体" w:cs="宋体"/>
          <w:color w:val="000000" w:themeColor="text1"/>
          <w:kern w:val="0"/>
          <w:szCs w:val="21"/>
        </w:rPr>
      </w:pPr>
      <w:r>
        <w:rPr>
          <w:rFonts w:hint="eastAsia" w:ascii="宋体" w:hAnsi="宋体" w:cs="宋体"/>
          <w:color w:val="000000" w:themeColor="text1"/>
          <w:kern w:val="0"/>
          <w:szCs w:val="21"/>
        </w:rPr>
        <w:t>（1）政府采购促进中小企业发展。</w:t>
      </w:r>
    </w:p>
    <w:p>
      <w:pPr>
        <w:spacing w:line="440" w:lineRule="exact"/>
        <w:ind w:firstLine="315" w:firstLineChars="150"/>
        <w:rPr>
          <w:rFonts w:ascii="宋体" w:hAnsi="宋体" w:cs="宋体"/>
          <w:color w:val="000000" w:themeColor="text1"/>
          <w:kern w:val="0"/>
          <w:szCs w:val="21"/>
        </w:rPr>
      </w:pPr>
      <w:r>
        <w:rPr>
          <w:rFonts w:hint="eastAsia" w:ascii="宋体" w:hAnsi="宋体" w:cs="宋体"/>
          <w:color w:val="000000" w:themeColor="text1"/>
          <w:kern w:val="0"/>
          <w:szCs w:val="21"/>
        </w:rPr>
        <w:t>（2）政府采购促进残疾人就业政策。</w:t>
      </w:r>
    </w:p>
    <w:p>
      <w:pPr>
        <w:spacing w:line="440" w:lineRule="exact"/>
        <w:ind w:firstLine="315" w:firstLineChars="150"/>
        <w:rPr>
          <w:rFonts w:ascii="宋体" w:hAnsi="宋体" w:cs="宋体"/>
          <w:color w:val="000000" w:themeColor="text1"/>
          <w:kern w:val="0"/>
          <w:szCs w:val="21"/>
        </w:rPr>
      </w:pPr>
      <w:r>
        <w:rPr>
          <w:rFonts w:hint="eastAsia" w:ascii="宋体" w:hAnsi="宋体" w:cs="宋体"/>
          <w:color w:val="000000" w:themeColor="text1"/>
          <w:kern w:val="0"/>
          <w:szCs w:val="21"/>
        </w:rPr>
        <w:t>（3）政府采购支持监狱企业发展。</w:t>
      </w:r>
    </w:p>
    <w:p>
      <w:pPr>
        <w:spacing w:line="440" w:lineRule="exact"/>
        <w:ind w:firstLine="420" w:firstLineChars="200"/>
        <w:rPr>
          <w:rFonts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szCs w:val="21"/>
        </w:rPr>
        <w:t>4、</w:t>
      </w:r>
      <w:r>
        <w:rPr>
          <w:rFonts w:hint="eastAsia" w:asciiTheme="minorEastAsia" w:hAnsiTheme="minorEastAsia" w:eastAsiaTheme="minorEastAsia" w:cstheme="minorEastAsia"/>
          <w:b w:val="0"/>
          <w:bCs w:val="0"/>
          <w:color w:val="000000" w:themeColor="text1"/>
        </w:rPr>
        <w:t>本项目为目录外标准下项目。</w:t>
      </w:r>
    </w:p>
    <w:p>
      <w:pPr>
        <w:keepNext/>
        <w:keepLines/>
        <w:spacing w:line="440" w:lineRule="exact"/>
        <w:outlineLvl w:val="1"/>
        <w:rPr>
          <w:rFonts w:asciiTheme="minorEastAsia" w:hAnsiTheme="minorEastAsia" w:eastAsiaTheme="minorEastAsia" w:cstheme="minorEastAsia"/>
          <w:bCs/>
          <w:color w:val="000000" w:themeColor="text1"/>
          <w:szCs w:val="21"/>
        </w:rPr>
      </w:pPr>
      <w:bookmarkStart w:id="33" w:name="_Toc28359018"/>
      <w:bookmarkStart w:id="34" w:name="_Toc13006"/>
      <w:bookmarkStart w:id="35" w:name="_Toc28359095"/>
      <w:bookmarkStart w:id="36" w:name="_Toc46761414"/>
      <w:bookmarkStart w:id="37" w:name="_Toc15767"/>
      <w:bookmarkStart w:id="38" w:name="_Toc35393636"/>
      <w:bookmarkStart w:id="39" w:name="_Toc35393805"/>
      <w:r>
        <w:rPr>
          <w:rFonts w:hint="eastAsia" w:asciiTheme="minorEastAsia" w:hAnsiTheme="minorEastAsia" w:eastAsiaTheme="minorEastAsia" w:cstheme="minorEastAsia"/>
          <w:bCs/>
          <w:color w:val="000000" w:themeColor="text1"/>
          <w:szCs w:val="21"/>
        </w:rPr>
        <w:t>八、凡对本次采购提出询问，请按以下方式联系。</w:t>
      </w:r>
      <w:bookmarkEnd w:id="33"/>
      <w:bookmarkEnd w:id="34"/>
      <w:bookmarkEnd w:id="35"/>
      <w:bookmarkEnd w:id="36"/>
      <w:bookmarkEnd w:id="37"/>
      <w:bookmarkEnd w:id="38"/>
      <w:bookmarkEnd w:id="39"/>
    </w:p>
    <w:p>
      <w:pPr>
        <w:keepNext/>
        <w:keepLines/>
        <w:spacing w:line="440" w:lineRule="exact"/>
        <w:ind w:firstLine="424" w:firstLineChars="202"/>
        <w:outlineLvl w:val="1"/>
        <w:rPr>
          <w:rFonts w:asciiTheme="minorEastAsia" w:hAnsiTheme="minorEastAsia" w:eastAsiaTheme="minorEastAsia" w:cstheme="minorEastAsia"/>
          <w:bCs/>
          <w:color w:val="000000" w:themeColor="text1"/>
          <w:szCs w:val="21"/>
        </w:rPr>
      </w:pPr>
      <w:bookmarkStart w:id="40" w:name="_Toc35393806"/>
      <w:bookmarkStart w:id="41" w:name="_Toc28359019"/>
      <w:bookmarkStart w:id="42" w:name="_Toc15710"/>
      <w:bookmarkStart w:id="43" w:name="_Toc46761415"/>
      <w:bookmarkStart w:id="44" w:name="_Toc28359096"/>
      <w:bookmarkStart w:id="45" w:name="_Toc35393637"/>
      <w:bookmarkStart w:id="46" w:name="_Toc4321"/>
      <w:r>
        <w:rPr>
          <w:rFonts w:hint="eastAsia" w:asciiTheme="minorEastAsia" w:hAnsiTheme="minorEastAsia" w:eastAsiaTheme="minorEastAsia" w:cstheme="minorEastAsia"/>
          <w:bCs/>
          <w:color w:val="000000" w:themeColor="text1"/>
          <w:szCs w:val="21"/>
        </w:rPr>
        <w:t>1、采购人信息</w:t>
      </w:r>
      <w:bookmarkEnd w:id="40"/>
      <w:bookmarkEnd w:id="41"/>
      <w:bookmarkEnd w:id="42"/>
      <w:bookmarkEnd w:id="43"/>
      <w:bookmarkEnd w:id="44"/>
      <w:bookmarkEnd w:id="45"/>
      <w:bookmarkEnd w:id="46"/>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名    称：国家税务总局马山县税务局</w:t>
      </w:r>
      <w:bookmarkStart w:id="63" w:name="_GoBack"/>
      <w:bookmarkEnd w:id="63"/>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地    址：南宁市马山县白山镇中学路177号</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联系方式：宁工，0771-6827188</w:t>
      </w:r>
    </w:p>
    <w:p>
      <w:pPr>
        <w:keepNext/>
        <w:keepLines/>
        <w:spacing w:line="440" w:lineRule="exact"/>
        <w:ind w:firstLine="424" w:firstLineChars="202"/>
        <w:outlineLvl w:val="1"/>
        <w:rPr>
          <w:rFonts w:asciiTheme="minorEastAsia" w:hAnsiTheme="minorEastAsia" w:eastAsiaTheme="minorEastAsia" w:cstheme="minorEastAsia"/>
          <w:bCs/>
          <w:color w:val="000000" w:themeColor="text1"/>
          <w:szCs w:val="21"/>
        </w:rPr>
      </w:pPr>
      <w:bookmarkStart w:id="47" w:name="_Toc35393807"/>
      <w:bookmarkStart w:id="48" w:name="_Toc46761417"/>
      <w:bookmarkStart w:id="49" w:name="_Toc28359097"/>
      <w:bookmarkStart w:id="50" w:name="_Toc28359020"/>
      <w:bookmarkStart w:id="51" w:name="_Toc24805"/>
      <w:bookmarkStart w:id="52" w:name="_Toc35393638"/>
      <w:bookmarkStart w:id="53" w:name="_Toc17361"/>
      <w:r>
        <w:rPr>
          <w:rFonts w:hint="eastAsia" w:asciiTheme="minorEastAsia" w:hAnsiTheme="minorEastAsia" w:eastAsiaTheme="minorEastAsia" w:cstheme="minorEastAsia"/>
          <w:bCs/>
          <w:color w:val="000000" w:themeColor="text1"/>
          <w:szCs w:val="21"/>
        </w:rPr>
        <w:t>2、采购代理机构信息</w:t>
      </w:r>
      <w:bookmarkEnd w:id="47"/>
      <w:bookmarkEnd w:id="48"/>
      <w:bookmarkEnd w:id="49"/>
      <w:bookmarkEnd w:id="50"/>
      <w:bookmarkEnd w:id="51"/>
      <w:bookmarkEnd w:id="52"/>
      <w:bookmarkEnd w:id="53"/>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名    称：广西众联工程项目管理有限公司</w:t>
      </w:r>
    </w:p>
    <w:p>
      <w:pPr>
        <w:spacing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地　　址：南宁市江南区白沙大道53号松宇时代14A层</w:t>
      </w:r>
    </w:p>
    <w:p>
      <w:pPr>
        <w:keepNext/>
        <w:keepLines/>
        <w:spacing w:line="440" w:lineRule="exact"/>
        <w:ind w:firstLine="420" w:firstLineChars="200"/>
        <w:outlineLvl w:val="1"/>
        <w:rPr>
          <w:rFonts w:asciiTheme="minorEastAsia" w:hAnsiTheme="minorEastAsia" w:eastAsiaTheme="minorEastAsia" w:cstheme="minorEastAsia"/>
          <w:bCs/>
          <w:color w:val="000000" w:themeColor="text1"/>
          <w:szCs w:val="21"/>
        </w:rPr>
      </w:pPr>
      <w:bookmarkStart w:id="54" w:name="_Toc13075"/>
      <w:bookmarkStart w:id="55" w:name="_Toc15686"/>
      <w:bookmarkStart w:id="56" w:name="_Toc28359098"/>
      <w:bookmarkStart w:id="57" w:name="_Toc35393639"/>
      <w:bookmarkStart w:id="58" w:name="_Toc46761418"/>
      <w:bookmarkStart w:id="59" w:name="_Toc35393808"/>
      <w:bookmarkStart w:id="60" w:name="_Toc28359021"/>
      <w:r>
        <w:rPr>
          <w:rFonts w:hint="eastAsia" w:asciiTheme="minorEastAsia" w:hAnsiTheme="minorEastAsia" w:eastAsiaTheme="minorEastAsia" w:cstheme="minorEastAsia"/>
          <w:color w:val="000000" w:themeColor="text1"/>
          <w:szCs w:val="21"/>
        </w:rPr>
        <w:t>联系方式：李柳婵，</w:t>
      </w:r>
      <w:r>
        <w:rPr>
          <w:rFonts w:hint="eastAsia" w:asciiTheme="minorEastAsia" w:hAnsiTheme="minorEastAsia" w:eastAsiaTheme="minorEastAsia" w:cstheme="minorEastAsia"/>
          <w:bCs/>
          <w:color w:val="000000" w:themeColor="text1"/>
          <w:szCs w:val="21"/>
        </w:rPr>
        <w:t>0771-4308370</w:t>
      </w:r>
      <w:bookmarkEnd w:id="54"/>
      <w:bookmarkEnd w:id="55"/>
    </w:p>
    <w:p>
      <w:pPr>
        <w:keepNext/>
        <w:keepLines/>
        <w:spacing w:line="440" w:lineRule="exact"/>
        <w:ind w:firstLine="424" w:firstLineChars="202"/>
        <w:outlineLvl w:val="1"/>
        <w:rPr>
          <w:rFonts w:asciiTheme="minorEastAsia" w:hAnsiTheme="minorEastAsia" w:eastAsiaTheme="minorEastAsia" w:cstheme="minorEastAsia"/>
          <w:bCs/>
          <w:color w:val="000000" w:themeColor="text1"/>
          <w:szCs w:val="21"/>
        </w:rPr>
      </w:pPr>
      <w:bookmarkStart w:id="61" w:name="_Toc20517"/>
      <w:bookmarkStart w:id="62" w:name="_Toc4105"/>
      <w:r>
        <w:rPr>
          <w:rFonts w:hint="eastAsia" w:asciiTheme="minorEastAsia" w:hAnsiTheme="minorEastAsia" w:eastAsiaTheme="minorEastAsia" w:cstheme="minorEastAsia"/>
          <w:bCs/>
          <w:color w:val="000000" w:themeColor="text1"/>
          <w:szCs w:val="21"/>
        </w:rPr>
        <w:t>3、项目联系方式</w:t>
      </w:r>
      <w:bookmarkEnd w:id="56"/>
      <w:bookmarkEnd w:id="57"/>
      <w:bookmarkEnd w:id="58"/>
      <w:bookmarkEnd w:id="59"/>
      <w:bookmarkEnd w:id="60"/>
      <w:bookmarkEnd w:id="61"/>
      <w:bookmarkEnd w:id="62"/>
    </w:p>
    <w:p>
      <w:pPr>
        <w:pStyle w:val="3"/>
        <w:spacing w:after="0" w:line="4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项目联系人：李柳婵</w:t>
      </w:r>
    </w:p>
    <w:p>
      <w:pPr>
        <w:pStyle w:val="3"/>
        <w:spacing w:after="0" w:line="440" w:lineRule="exact"/>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电话：</w:t>
      </w:r>
      <w:r>
        <w:rPr>
          <w:rFonts w:hint="eastAsia" w:asciiTheme="minorEastAsia" w:hAnsiTheme="minorEastAsia" w:eastAsiaTheme="minorEastAsia" w:cstheme="minorEastAsia"/>
          <w:bCs/>
          <w:color w:val="000000" w:themeColor="text1"/>
          <w:szCs w:val="21"/>
        </w:rPr>
        <w:t>0771-4308370</w:t>
      </w:r>
    </w:p>
    <w:p>
      <w:pPr>
        <w:snapToGrid w:val="0"/>
        <w:spacing w:line="440" w:lineRule="exact"/>
        <w:ind w:firstLine="420" w:firstLineChars="200"/>
        <w:jc w:val="right"/>
        <w:rPr>
          <w:rFonts w:asciiTheme="minorEastAsia" w:hAnsiTheme="minorEastAsia" w:eastAsiaTheme="minorEastAsia" w:cstheme="minorEastAsia"/>
          <w:color w:val="000000" w:themeColor="text1"/>
          <w:szCs w:val="21"/>
        </w:rPr>
      </w:pPr>
    </w:p>
    <w:p>
      <w:pPr>
        <w:snapToGrid w:val="0"/>
        <w:spacing w:line="440" w:lineRule="exact"/>
        <w:ind w:firstLine="420" w:firstLineChars="200"/>
        <w:jc w:val="right"/>
        <w:rPr>
          <w:rFonts w:asciiTheme="minorEastAsia" w:hAnsiTheme="minorEastAsia" w:eastAsiaTheme="minorEastAsia" w:cstheme="minorEastAsia"/>
          <w:color w:val="000000" w:themeColor="text1"/>
          <w:szCs w:val="21"/>
        </w:rPr>
      </w:pPr>
    </w:p>
    <w:p>
      <w:pPr>
        <w:snapToGrid w:val="0"/>
        <w:spacing w:line="440" w:lineRule="exact"/>
        <w:ind w:firstLine="420" w:firstLineChars="200"/>
        <w:jc w:val="right"/>
        <w:rPr>
          <w:rFonts w:asciiTheme="minorEastAsia" w:hAnsiTheme="minorEastAsia" w:eastAsiaTheme="minorEastAsia" w:cstheme="minorEastAsia"/>
          <w:color w:val="000000" w:themeColor="text1"/>
          <w:szCs w:val="21"/>
        </w:rPr>
      </w:pPr>
    </w:p>
    <w:p>
      <w:pPr>
        <w:snapToGrid w:val="0"/>
        <w:spacing w:line="440" w:lineRule="exact"/>
        <w:ind w:firstLine="420" w:firstLineChars="200"/>
        <w:jc w:val="righ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采购代理机构：广西众联工程项目管理有限公司</w:t>
      </w:r>
    </w:p>
    <w:p>
      <w:r>
        <w:rPr>
          <w:rFonts w:hint="eastAsia" w:asciiTheme="minorEastAsia" w:hAnsiTheme="minorEastAsia" w:eastAsiaTheme="minorEastAsia" w:cstheme="minorEastAsia"/>
          <w:color w:val="000000" w:themeColor="text1"/>
          <w:szCs w:val="21"/>
        </w:rPr>
        <w:t xml:space="preserve">                                                      2023年5月30日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E0"/>
    <w:rsid w:val="001255E4"/>
    <w:rsid w:val="00185CEC"/>
    <w:rsid w:val="002845D1"/>
    <w:rsid w:val="0033370A"/>
    <w:rsid w:val="007318A4"/>
    <w:rsid w:val="00836E15"/>
    <w:rsid w:val="008A76E0"/>
    <w:rsid w:val="00AF7B97"/>
    <w:rsid w:val="3C4B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Body Text"/>
    <w:basedOn w:val="1"/>
    <w:next w:val="1"/>
    <w:link w:val="8"/>
    <w:qFormat/>
    <w:uiPriority w:val="99"/>
    <w:pPr>
      <w:spacing w:after="120"/>
    </w:p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ascii="Times New Roman" w:hAnsi="Times New Roman" w:eastAsia="华文新魏" w:cs="Times New Roman"/>
      <w:color w:val="0000FF"/>
      <w:u w:val="single"/>
    </w:rPr>
  </w:style>
  <w:style w:type="character" w:customStyle="1" w:styleId="8">
    <w:name w:val="正文文本 Char"/>
    <w:basedOn w:val="6"/>
    <w:link w:val="3"/>
    <w:qFormat/>
    <w:uiPriority w:val="99"/>
    <w:rPr>
      <w:rFonts w:ascii="Times New Roman" w:hAnsi="Times New Roman" w:eastAsia="宋体" w:cs="Times New Roman"/>
      <w:szCs w:val="24"/>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402</Words>
  <Characters>2298</Characters>
  <Lines>19</Lines>
  <Paragraphs>5</Paragraphs>
  <TotalTime>6</TotalTime>
  <ScaleCrop>false</ScaleCrop>
  <LinksUpToDate>false</LinksUpToDate>
  <CharactersWithSpaces>2695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2023-05-29T10:01:00Z</dcterms:created>
  <dc:creator>Microsoft</dc:creator>
  <cp:lastModifiedBy>陈敏</cp:lastModifiedBy>
  <dcterms:modified xsi:type="dcterms:W3CDTF">2023-06-15T07:18:54Z</dcterms:modified>
  <dc:title>2023年国家税务总局马山县税务局劳务外包服务采购（重）[ZB2023-180（重）]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