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1065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ascii="Times New Roman" w:hAnsi="Times New Roman" w:eastAsia="宋体" w:cs="Calibri"/>
          <w:sz w:val="24"/>
          <w:szCs w:val="24"/>
        </w:rPr>
      </w:pPr>
      <w:bookmarkStart w:id="0" w:name="_Toc31347"/>
      <w:r>
        <w:rPr>
          <w:rFonts w:hint="eastAsia" w:ascii="Times New Roman" w:hAnsi="Times New Roman" w:eastAsia="宋体" w:cs="Calibri"/>
          <w:sz w:val="24"/>
          <w:szCs w:val="24"/>
        </w:rPr>
        <w:t>附件</w:t>
      </w:r>
      <w:r>
        <w:rPr>
          <w:rFonts w:ascii="Times New Roman" w:hAnsi="Times New Roman" w:eastAsia="宋体" w:cs="Calibri"/>
          <w:sz w:val="24"/>
          <w:szCs w:val="24"/>
        </w:rPr>
        <w:t>1</w:t>
      </w:r>
      <w:r>
        <w:rPr>
          <w:rFonts w:hint="eastAsia" w:ascii="Times New Roman" w:hAnsi="Times New Roman" w:eastAsia="宋体" w:cs="Calibri"/>
          <w:sz w:val="24"/>
          <w:szCs w:val="24"/>
        </w:rPr>
        <w:t>：《食材质量要求》</w:t>
      </w:r>
      <w:bookmarkStart w:id="1" w:name="_GoBack"/>
      <w:bookmarkEnd w:id="1"/>
    </w:p>
    <w:tbl>
      <w:tblPr>
        <w:tblStyle w:val="51"/>
        <w:tblpPr w:leftFromText="180" w:rightFromText="180" w:vertAnchor="text" w:horzAnchor="page" w:tblpX="1128" w:tblpY="721"/>
        <w:tblOverlap w:val="never"/>
        <w:tblW w:w="9408" w:type="dxa"/>
        <w:tblInd w:w="0" w:type="dxa"/>
        <w:tblBorders>
          <w:top w:val="single" w:color="000000" w:sz="8" w:space="0"/>
          <w:left w:val="single" w:color="000000" w:sz="8" w:space="0"/>
          <w:bottom w:val="single" w:color="auto" w:sz="4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1"/>
        <w:gridCol w:w="1344"/>
        <w:gridCol w:w="1071"/>
        <w:gridCol w:w="6272"/>
      </w:tblGrid>
      <w:tr w14:paraId="16D8C1F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9408" w:type="dxa"/>
            <w:gridSpan w:val="4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D65380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肉类</w:t>
            </w:r>
          </w:p>
        </w:tc>
      </w:tr>
      <w:tr w14:paraId="03034B8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26378E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2CCD837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  <w:lang w:bidi="ar"/>
              </w:rPr>
              <w:t>品种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DDF131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  <w:lang w:bidi="ar"/>
              </w:rPr>
              <w:t>规格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0CA2126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  <w:lang w:bidi="ar"/>
              </w:rPr>
              <w:t>质量要求及验收标准</w:t>
            </w:r>
          </w:p>
        </w:tc>
      </w:tr>
      <w:tr w14:paraId="72761D0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D0A6F1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A69062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乌鸡（光）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303B26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2.5～3.2斤/只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A1E391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新鲜、洁净，检疫合格，肉质鲜嫩，无异味、无毛、无注水，120天以上。</w:t>
            </w:r>
          </w:p>
        </w:tc>
      </w:tr>
      <w:tr w14:paraId="60AC608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5004C8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2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74D7EC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土鸡（光）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6BBEB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2.8～4斤/只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FBA3D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新鲜、洁净、检疫合格、无异味，无毛，120天以上。</w:t>
            </w:r>
          </w:p>
        </w:tc>
      </w:tr>
      <w:tr w14:paraId="4D42DA2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18CB183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3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CE68A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土项鸡（光）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EACD3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2.5～3.2斤/只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B3CCC3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新鲜、洁净、检疫合格、无异味，无毛，180天以上。</w:t>
            </w:r>
          </w:p>
        </w:tc>
      </w:tr>
      <w:tr w14:paraId="60EC7FA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2B7E11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C02BD0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农家土鸡（光）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26FF35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2.5～3.2斤/只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7B4AAB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新鲜、洁净、检疫合格、无注水，无毛，肉质鲜嫩，无异味，200天以上。</w:t>
            </w:r>
          </w:p>
        </w:tc>
      </w:tr>
      <w:tr w14:paraId="248FC9C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A1768D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5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246CA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土阉鸡（光）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A5E895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4.5～5.5斤/只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087ECB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新鲜、洁净，检疫合格，无注水，无毛，肉质鲜嫩，无异味，无毛，250天以上。</w:t>
            </w:r>
          </w:p>
        </w:tc>
      </w:tr>
      <w:tr w14:paraId="4016A48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9080E11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6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22B483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三黄土鸡（光）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BE7A6C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2.6～3.2斤/只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FE8140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新鲜、洁净，检疫合格，无注水，无毛，肉质鲜嫩，无异味，100天以上。</w:t>
            </w:r>
          </w:p>
        </w:tc>
      </w:tr>
      <w:tr w14:paraId="2106AF9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4AF3D7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7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1652B8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老鸡（光）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990653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2.6～3.2斤/只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9E2BD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新鲜、洁净，检疫合格，无注水，无毛，肉质鲜嫩，无异味，300天以上。</w:t>
            </w:r>
          </w:p>
        </w:tc>
      </w:tr>
      <w:tr w14:paraId="410116B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6910297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8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1D0F92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安铺鸡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B3CD56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4～6斤/个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4F0FC1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新鲜、检疫合格，无异味，无毛。</w:t>
            </w:r>
          </w:p>
        </w:tc>
      </w:tr>
      <w:tr w14:paraId="0C4D920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D0EA635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9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49A820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新鲜鸡腿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428BC6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0.25～0.35斤/个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2287A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冰鲜、检疫合格，无异味，无毛。</w:t>
            </w:r>
          </w:p>
        </w:tc>
      </w:tr>
      <w:tr w14:paraId="15A9DA9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894AD8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10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7B8E9C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鸡腿（冰鲜）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AC784B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064203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新鲜、检疫合格，无异味，无骨。无毛</w:t>
            </w:r>
          </w:p>
        </w:tc>
      </w:tr>
      <w:tr w14:paraId="6A50D99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E5330B5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11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2B485A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新鲜鸡翅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C5C0F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0.2～0.3斤/个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238BF5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新鲜、检疫合格，无异味，无毛。</w:t>
            </w:r>
          </w:p>
        </w:tc>
      </w:tr>
      <w:tr w14:paraId="45FEC98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49A7FC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12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42E6F5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鸡翅根（冰鲜）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857466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0.2～0.3斤/个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E02779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冰鲜、检疫合格，无异味，无毛。</w:t>
            </w:r>
          </w:p>
        </w:tc>
      </w:tr>
      <w:tr w14:paraId="3E3F0B2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0BD975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13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A5176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鸡中翅（冰鲜）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7D3AA5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12个/斤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CD4253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检疫合格，无异味，无过期，无毛。无注水</w:t>
            </w:r>
          </w:p>
        </w:tc>
      </w:tr>
      <w:tr w14:paraId="38574F0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2B2324C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14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60270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鲜鸡爪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EE8986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7个/斤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86CEB1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新鲜、无异味、检疫合格。</w:t>
            </w:r>
          </w:p>
        </w:tc>
      </w:tr>
      <w:tr w14:paraId="4424866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B4C55B7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15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AAEE89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掌中宝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F3D9E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1斤/包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543F0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冰鲜、无异味、检疫合格。</w:t>
            </w:r>
          </w:p>
        </w:tc>
      </w:tr>
      <w:tr w14:paraId="52CFF8D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C694DAC">
            <w:pPr>
              <w:widowControl/>
              <w:spacing w:line="28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16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DDC221A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鸡肾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57C96CA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12～15个/斤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D9478F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新鲜、无异味、检疫合格。</w:t>
            </w:r>
          </w:p>
        </w:tc>
      </w:tr>
      <w:tr w14:paraId="3AB2014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4F3D705">
            <w:pPr>
              <w:widowControl/>
              <w:spacing w:line="28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17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6C48938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老鸭（光）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002B51D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4～5斤/只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973914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新鲜、洁净，检疫合格，无注水，无毛，肉质鲜嫩，无异味。200天以上</w:t>
            </w:r>
          </w:p>
        </w:tc>
      </w:tr>
      <w:tr w14:paraId="6D41A60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AC814A8">
            <w:pPr>
              <w:widowControl/>
              <w:spacing w:line="28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18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82C5C3E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青头鸭（光）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69A5BAB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4～5斤/只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C943353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新鲜、洁净，检疫合格，无注水，无毛，肉质鲜嫩，无异味，120天以上。</w:t>
            </w:r>
          </w:p>
        </w:tc>
      </w:tr>
      <w:tr w14:paraId="3295F1E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414ABB">
            <w:pPr>
              <w:widowControl/>
              <w:spacing w:line="28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19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EFF7522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土鸭（光）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4E2B9B9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3.8～4.5斤/只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0ACDEB">
            <w:pPr>
              <w:widowControl/>
              <w:spacing w:line="280" w:lineRule="exact"/>
              <w:textAlignment w:val="top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新鲜、洁净，检疫合格，无注水，无毛，肉质鲜嫩，无异味。80天以上</w:t>
            </w:r>
          </w:p>
        </w:tc>
      </w:tr>
      <w:tr w14:paraId="2E2EAA7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E546A9">
            <w:pPr>
              <w:widowControl/>
              <w:spacing w:line="28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20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E0784E6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水鸭（光）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C82FBDA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2.5～3.5斤/只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9D5B8F">
            <w:pPr>
              <w:widowControl/>
              <w:spacing w:line="280" w:lineRule="exact"/>
              <w:textAlignment w:val="top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highlight w:val="none"/>
                <w:lang w:bidi="ar"/>
              </w:rPr>
              <w:t>新鲜、洁净，检疫合格，无注水，无毛，肉质鲜嫩，无异味。120天以上</w:t>
            </w:r>
          </w:p>
        </w:tc>
      </w:tr>
      <w:tr w14:paraId="37C7C63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F4761F6">
            <w:pPr>
              <w:widowControl/>
              <w:spacing w:line="28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21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65271E1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吹风鸭（光）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6C1AECE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烤鸭用4.2～4.5斤/只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91CF57">
            <w:pPr>
              <w:widowControl/>
              <w:spacing w:line="280" w:lineRule="exact"/>
              <w:textAlignment w:val="top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新鲜、洁净，检疫合格，无注水，无毛，肉质鲜嫩，无异味。表皮无破损</w:t>
            </w:r>
          </w:p>
        </w:tc>
      </w:tr>
      <w:tr w14:paraId="7174748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2E84F9">
            <w:pPr>
              <w:widowControl/>
              <w:spacing w:line="28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  <w:p w14:paraId="13C1F38A">
            <w:pPr>
              <w:widowControl/>
              <w:spacing w:line="28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22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ED9BCE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水盆鸭（光）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174A2E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4.5～5斤/只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436AD54">
            <w:pPr>
              <w:widowControl/>
              <w:spacing w:line="280" w:lineRule="exact"/>
              <w:textAlignment w:val="top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新鲜、洁净，检疫合格，无注水，无毛，肉质鲜嫩，无异味。</w:t>
            </w:r>
          </w:p>
        </w:tc>
      </w:tr>
      <w:tr w14:paraId="69A8B59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D2CA2D1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23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C62850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鸭肾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CE183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6个/斤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6C7E53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新鲜、洁净，检疫合格，无异味，无腐烂变质。</w:t>
            </w:r>
          </w:p>
        </w:tc>
      </w:tr>
      <w:tr w14:paraId="36B283F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4A4D63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24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836412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鸭肠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D2C41F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E6AC0E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新鲜、洁净，检疫合格，无异味，无腐烂变质、无注水、剥开无涨发。</w:t>
            </w:r>
          </w:p>
        </w:tc>
      </w:tr>
      <w:tr w14:paraId="272DB96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B524C8A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25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46047F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鸭胸肉（冰鲜）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8C56B4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E78D9D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新鲜、洁净，检疫合格，无注水，无毛，肉质鲜嫩，无异味。无过期</w:t>
            </w:r>
          </w:p>
        </w:tc>
      </w:tr>
      <w:tr w14:paraId="6FB970D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FA75C71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26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FEE021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鸭腿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41497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0.3～0.4斤/条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D82AA6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新鲜、洁净，检疫合格，无注水，肉质鲜嫩，无皮，无异味。</w:t>
            </w:r>
          </w:p>
        </w:tc>
      </w:tr>
      <w:tr w14:paraId="42F055A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044875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27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EFCA27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鸭脖子（冰鲜）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909FA1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0.3～0.4斤/条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5B220D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冰鲜、洁净，检疫合格，无注水，肉质鲜嫩，无皮，无异味。</w:t>
            </w:r>
          </w:p>
        </w:tc>
      </w:tr>
      <w:tr w14:paraId="59AFE0E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901785A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28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750B3E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带皮鸭掌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24B11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10个/斤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15CB69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冰鲜、洁净，检疫合格，无注水，无异味，带皮完整无破损。</w:t>
            </w:r>
          </w:p>
        </w:tc>
      </w:tr>
      <w:tr w14:paraId="4265C3D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7A639CB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29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B27DC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鸭醋血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8BD02A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69B59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新鲜、无异味、检疫合格、无杂质、不结块。</w:t>
            </w:r>
          </w:p>
        </w:tc>
      </w:tr>
      <w:tr w14:paraId="3E82EE6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EE74EEF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30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4D0FF9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鸭头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FD5A1B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0.3～0.4斤/个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09F1C9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新鲜、检疫合格、无毛、无异味。</w:t>
            </w:r>
          </w:p>
        </w:tc>
      </w:tr>
      <w:tr w14:paraId="002CA7A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5F96426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31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0DDBED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鸭下巴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D98C5D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0.2~0.3斤/个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2763C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新鲜、检疫合格、无异味、无毛。</w:t>
            </w:r>
          </w:p>
        </w:tc>
      </w:tr>
      <w:tr w14:paraId="1755ABB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951AEC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32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B221B3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鸭肝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EFAB74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7个/斤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B547AE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新鲜、检疫合格、无异味。</w:t>
            </w:r>
          </w:p>
        </w:tc>
      </w:tr>
      <w:tr w14:paraId="3A52E6A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2CA13AB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33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059A06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去皮鸭脚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30C1E0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12个/斤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FDD967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新鲜、检疫合格、无异味。</w:t>
            </w:r>
          </w:p>
        </w:tc>
      </w:tr>
      <w:tr w14:paraId="7908ABF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2EE48FB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34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7D677E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鸭翅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C57C01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7个/斤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53C5C4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新鲜、检疫合格、无异味、无毛。</w:t>
            </w:r>
          </w:p>
        </w:tc>
      </w:tr>
      <w:tr w14:paraId="24A8BE8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E33803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35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91284A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乳鸽（光）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E6292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0.6～0.8 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4DD79A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新鲜、洁净，检疫合格，无毛，肉质鲜嫩，无异味、无注水。</w:t>
            </w:r>
          </w:p>
        </w:tc>
      </w:tr>
      <w:tr w14:paraId="19342BC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6BEC34E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36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A884A3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老鸽（光）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3E11E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0.6～0.8斤/只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6BA1E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鲜、洁净，检疫合格，无毛，肉质鲜嫩，无异味、无注水。</w:t>
            </w:r>
          </w:p>
        </w:tc>
      </w:tr>
      <w:tr w14:paraId="5F20125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F44A8F8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37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3AA233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鹌鹑（光）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E4BE45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0.3～0.5斤/只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ED38E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鲜、洁净，检疫合格，无毛，肉质鲜嫩，无异味、无注水。</w:t>
            </w:r>
          </w:p>
        </w:tc>
      </w:tr>
      <w:tr w14:paraId="3FFAB79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4761E2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38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E0D34C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鹌鹑肾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49C3F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1B163B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新鲜、洁净，检疫合格，无异味，无腐烂变质。</w:t>
            </w:r>
          </w:p>
        </w:tc>
      </w:tr>
      <w:tr w14:paraId="1C82937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3D2D539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39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9020B9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鹧鸪（光）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5DB33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0.5～0.7斤/只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778AAA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新鲜、洁净，检疫合格，无注水，无毛，肉质鲜嫩，无异味。</w:t>
            </w:r>
          </w:p>
        </w:tc>
      </w:tr>
      <w:tr w14:paraId="218C1CF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61570F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40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CA8B46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牛排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250BBA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729E14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新鲜、洁净，检疫合格，无掺假、无注水、无牛油。</w:t>
            </w:r>
          </w:p>
        </w:tc>
      </w:tr>
      <w:tr w14:paraId="398D1AC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6BBF654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41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C15EE8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牛肉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AEDD40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D1E08B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新鲜、洁净，检疫合格，无掺假、无注水、无牛油。</w:t>
            </w:r>
          </w:p>
        </w:tc>
      </w:tr>
      <w:tr w14:paraId="63F1128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22B3994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42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2C1A97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雪花牛肉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DEBBA5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8D582E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新鲜、洁净，检疫合格，无掺假、无注水、无牛油。</w:t>
            </w:r>
          </w:p>
        </w:tc>
      </w:tr>
      <w:tr w14:paraId="3AF0F13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32FB8A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43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638DAA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手工牛肉丸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29BE68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925255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新鲜、洁净，检疫合格，不掺假，不掺添加剂 。</w:t>
            </w:r>
          </w:p>
        </w:tc>
      </w:tr>
      <w:tr w14:paraId="4032BC6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DDA46A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44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603ABB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黄牛肉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59AFCC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73F8BE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新鲜、洁净，检疫合格，（不带牛腩老筋）、无注水。</w:t>
            </w:r>
          </w:p>
        </w:tc>
      </w:tr>
      <w:tr w14:paraId="53F3C1F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0E0EF1E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45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E14C5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牛肚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16505B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809E71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新鲜、洁净，检疫合格，无异味、无注水、无涨发</w:t>
            </w:r>
          </w:p>
        </w:tc>
      </w:tr>
      <w:tr w14:paraId="4EE395F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94F4E0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46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32C0F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牛肺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669313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ABB977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新鲜、洁净，检疫合格，无异味、无注水、无涨发</w:t>
            </w:r>
          </w:p>
        </w:tc>
      </w:tr>
      <w:tr w14:paraId="519579A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8A9ABCC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47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1CC62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牛仔骨（冰鲜）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01C5CB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袋装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E0B98E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新鲜、洁净，检疫合格，无异味。无过期</w:t>
            </w:r>
          </w:p>
        </w:tc>
      </w:tr>
      <w:tr w14:paraId="3B5B7B8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F50C392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48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548A52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牛百叶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D12343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3AD70D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新鲜、洁净，检疫合格，无异味、无注水、无涨发。</w:t>
            </w:r>
          </w:p>
        </w:tc>
      </w:tr>
      <w:tr w14:paraId="6C4CBBB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42D5B56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49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E1040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牛黄喉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5A22B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808A6F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新鲜、洁净，检疫合格，无掺假、无异味、无注水、无泡发。</w:t>
            </w:r>
          </w:p>
        </w:tc>
      </w:tr>
      <w:tr w14:paraId="4E8DBC7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BA81239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50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C57B2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独牛腱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B0FC34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1～1.5斤/个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05C5E4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新鲜、洁净，检疫合格，表皮不带筋膜、无注水。</w:t>
            </w:r>
          </w:p>
        </w:tc>
      </w:tr>
      <w:tr w14:paraId="6434342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1370EE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51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5C3CA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牛吊龙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E9D419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7A7506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整块、新鲜、洁净，检疫合格，无掺假、无异味、无注水。</w:t>
            </w:r>
          </w:p>
        </w:tc>
      </w:tr>
      <w:tr w14:paraId="1C6F20E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CCDAB54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52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18CA42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肥牛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CF2EB4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袋装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091D4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整块、洁净，检疫合格，无掺假、无过期、无异味。</w:t>
            </w:r>
          </w:p>
        </w:tc>
      </w:tr>
      <w:tr w14:paraId="25DF722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D0D6BFF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53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E4A1CE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牛排腩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D9E9E3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9ADB44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新鲜、洁净，检疫合格、无肥油、无注水、无异味。</w:t>
            </w:r>
          </w:p>
        </w:tc>
      </w:tr>
      <w:tr w14:paraId="5CBA0DA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6E0319E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54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6EFF25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牛霖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11337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A7C3BE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新鲜、洁净，检疫合格、无肥油、无注水、无异味。</w:t>
            </w:r>
          </w:p>
        </w:tc>
      </w:tr>
      <w:tr w14:paraId="3E01F6D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845E2E7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55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E5A145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牛血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949BD9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块状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1FD606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新鲜、洁净，检疫合格，无掺假、无异味、无杂质。</w:t>
            </w:r>
          </w:p>
        </w:tc>
      </w:tr>
      <w:tr w14:paraId="38A5DCA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5E9B3EA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56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6699F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牛肠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673D2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85247B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新鲜、洁净，检疫合格、无注水、无异味</w:t>
            </w:r>
          </w:p>
        </w:tc>
      </w:tr>
      <w:tr w14:paraId="516634C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42D039B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57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9C0AE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pacing w:val="-20"/>
                <w:kern w:val="0"/>
                <w:szCs w:val="21"/>
                <w:lang w:bidi="ar"/>
              </w:rPr>
              <w:t>牛心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63690A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袋装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7E6BC4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新鲜、洁净，检疫合格，无注水、无异味。</w:t>
            </w:r>
          </w:p>
        </w:tc>
      </w:tr>
      <w:tr w14:paraId="52F84F3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0E508C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58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94CC4E">
            <w:pPr>
              <w:widowControl/>
              <w:spacing w:line="240" w:lineRule="exact"/>
              <w:ind w:firstLine="420" w:firstLineChars="200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牛肝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809FC1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439C5F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新鲜、洁净，检疫合格、无注水、无异味。</w:t>
            </w:r>
          </w:p>
        </w:tc>
      </w:tr>
      <w:tr w14:paraId="2455F60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C9B77E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59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E203A3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牛舌头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5B7E93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76D0E7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新鲜、洁净，检疫合格、无注水、无异味。</w:t>
            </w:r>
          </w:p>
        </w:tc>
      </w:tr>
      <w:tr w14:paraId="4943F70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71B1EA2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60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B1463A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牛碎腩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9A1D02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734B9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新鲜、洁净，检疫合格，无异味、无掺杂。</w:t>
            </w:r>
          </w:p>
        </w:tc>
      </w:tr>
      <w:tr w14:paraId="6069143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C2CC3D4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61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E12A2C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牛骨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5D35E5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8BA189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新鲜、洁净，检疫合格、无异味。</w:t>
            </w:r>
          </w:p>
        </w:tc>
      </w:tr>
      <w:tr w14:paraId="6DE6B34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FAA8500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62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96E84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山羊肉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9D1C59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DFA53D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新鲜、洁净，检疫合格，烧毛、无注水，肉质鲜嫩，无异味。</w:t>
            </w:r>
          </w:p>
        </w:tc>
      </w:tr>
      <w:tr w14:paraId="36AB646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A71EF0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63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B609E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黑山羊肉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CAC2B5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675802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新鲜、洁净，检疫合格、烧毛、无注水、无异味、肉质鲜嫩</w:t>
            </w:r>
          </w:p>
        </w:tc>
      </w:tr>
      <w:tr w14:paraId="23D4042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D0D52D3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64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66170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羊腩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42CE8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EC3626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新鲜、洁净，检疫合格，无掺杂、带皮无毛。</w:t>
            </w:r>
          </w:p>
        </w:tc>
      </w:tr>
      <w:tr w14:paraId="62C5511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34A510C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65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FE5A51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羊排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5D76F4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整块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7A2FAE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新鲜、洁净，检疫合格、无异味。</w:t>
            </w:r>
          </w:p>
        </w:tc>
      </w:tr>
      <w:tr w14:paraId="61CFC43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D30525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66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562FD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羊蹄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0CD98A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开边散装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DA8D3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新鲜、洁净，检疫合格、无毛、无异味。烧毛</w:t>
            </w:r>
          </w:p>
        </w:tc>
      </w:tr>
      <w:tr w14:paraId="00E2F2F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8AD9D4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67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6A1E3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羊骨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F8B7D5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DBE43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新鲜、洁净，检疫合格、无异味</w:t>
            </w:r>
          </w:p>
        </w:tc>
      </w:tr>
      <w:tr w14:paraId="0E955CE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6F1C94D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68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8FBD2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羊血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CD01F2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块状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F5F621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新鲜、洁净，检疫合格，无掺假、无杂质、无异味。</w:t>
            </w:r>
          </w:p>
        </w:tc>
      </w:tr>
      <w:tr w14:paraId="5D6F09A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84B08DB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69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33589D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pacing w:val="-20"/>
                <w:kern w:val="0"/>
                <w:szCs w:val="21"/>
                <w:lang w:bidi="ar"/>
              </w:rPr>
              <w:t>羊蝎子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9DFEA1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D14585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新鲜、洁净，检疫合格，无异味、无注水。</w:t>
            </w:r>
          </w:p>
        </w:tc>
      </w:tr>
      <w:tr w14:paraId="0CF0361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7740962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70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19A0A0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土猪五花肉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BA484E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1F212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新鲜、洁净，检疫合格，无异味、无注水。</w:t>
            </w:r>
          </w:p>
        </w:tc>
      </w:tr>
      <w:tr w14:paraId="653BB05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6B9B103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71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AF20CB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猪肥肉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6EB27D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4F174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新鲜、猪背肥肉、不带皮、洁净，检疫合格，无异味。</w:t>
            </w:r>
          </w:p>
        </w:tc>
      </w:tr>
      <w:tr w14:paraId="6DED543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19860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72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67C348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手工猪肉丸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0AF162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213F68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</w:t>
            </w:r>
          </w:p>
        </w:tc>
      </w:tr>
      <w:tr w14:paraId="0CDCA92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82C8F20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73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B742A5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五花肉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B414F1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块状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513E1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新鲜、洁净，检疫合格，无注水，肉质鲜嫩，无异味、肥瘦适中、无毛。</w:t>
            </w:r>
          </w:p>
        </w:tc>
      </w:tr>
      <w:tr w14:paraId="7959FF1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7FCD4E4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74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16F493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pacing w:val="-20"/>
                <w:szCs w:val="21"/>
              </w:rPr>
            </w:pPr>
            <w:r>
              <w:rPr>
                <w:rFonts w:hint="eastAsia" w:asciiTheme="minorEastAsia" w:hAnsiTheme="minorEastAsia" w:cstheme="minorEastAsia"/>
                <w:spacing w:val="-20"/>
                <w:kern w:val="0"/>
                <w:szCs w:val="21"/>
                <w:lang w:bidi="ar"/>
              </w:rPr>
              <w:t>去皮五花肉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D060B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块状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3BDA0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新鲜、洁净，检疫合格，无注水，肉质鲜嫩、无异味、肥瘦适中。</w:t>
            </w:r>
          </w:p>
        </w:tc>
      </w:tr>
      <w:tr w14:paraId="4A79A17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D55972C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75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9435A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pacing w:val="-20"/>
                <w:szCs w:val="21"/>
              </w:rPr>
            </w:pPr>
            <w:r>
              <w:rPr>
                <w:rFonts w:hint="eastAsia" w:asciiTheme="minorEastAsia" w:hAnsiTheme="minorEastAsia" w:cstheme="minorEastAsia"/>
                <w:spacing w:val="-20"/>
                <w:kern w:val="0"/>
                <w:szCs w:val="21"/>
                <w:lang w:bidi="ar"/>
              </w:rPr>
              <w:t>黑猪五花肉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7F987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块状（切好边料）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80AC4E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新鲜、洁净，检疫合格，无注水、肉质鲜嫩，无异味、肥瘦适中、无毛。</w:t>
            </w:r>
          </w:p>
        </w:tc>
      </w:tr>
      <w:tr w14:paraId="27A50EF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E8EE8B2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76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AC155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pacing w:val="-20"/>
                <w:kern w:val="0"/>
                <w:szCs w:val="21"/>
                <w:lang w:bidi="ar"/>
              </w:rPr>
              <w:t>猪里脊肉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79B934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3～5斤/条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4E2366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新鲜、洁净，检疫合格，不带脂肪层、去肉皮、去筋膜、无注水、无异味。</w:t>
            </w:r>
          </w:p>
        </w:tc>
      </w:tr>
      <w:tr w14:paraId="0124744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3D87E3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77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39D6D2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pacing w:val="-20"/>
                <w:kern w:val="0"/>
                <w:szCs w:val="21"/>
                <w:lang w:bidi="ar"/>
              </w:rPr>
              <w:t>梅头瘦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36D66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6F4D7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新鲜、洁净，检疫合格，无注水，肉质鲜嫩，无皮，无异味。</w:t>
            </w:r>
          </w:p>
        </w:tc>
      </w:tr>
      <w:tr w14:paraId="6E8D70F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9DF5FA0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78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FFD07B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带皮前腿肉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E6FDB6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2455C1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新鲜、烧毛、洁净，检疫合格，无注水，肉质鲜嫩，无异味。</w:t>
            </w:r>
          </w:p>
        </w:tc>
      </w:tr>
      <w:tr w14:paraId="365558F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91FE077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79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1D172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前腿瘦肉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5E557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57CB1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新鲜、洁净，检疫合格，无注水，肉质鲜嫩，无皮，无异味。</w:t>
            </w:r>
          </w:p>
        </w:tc>
      </w:tr>
      <w:tr w14:paraId="42AE665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85473E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pacing w:val="-2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80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410586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pacing w:val="-2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spacing w:val="-20"/>
                <w:kern w:val="0"/>
                <w:szCs w:val="21"/>
                <w:lang w:bidi="ar"/>
              </w:rPr>
              <w:t>后腿瘦肉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FBAD96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6DF5F1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新鲜、洁净，检疫合格，无注水，肉质鲜嫩，无皮，无异味。</w:t>
            </w:r>
          </w:p>
        </w:tc>
      </w:tr>
      <w:tr w14:paraId="61AA260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693D096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81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DF0A6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猪脚尖 （开边前蹄）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196D1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0.8～1斤/个（长12cm)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4A875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新鲜、洁净，检疫合格，去脚尖硬壳，烧好无毛。</w:t>
            </w:r>
          </w:p>
        </w:tc>
      </w:tr>
      <w:tr w14:paraId="3C65AF8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D05804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82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5FF85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开边猪脚(前脚）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D5EC08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3-4斤/个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EB6726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新鲜、洁净，检疫合格，无异味、烧好无毛。</w:t>
            </w:r>
          </w:p>
        </w:tc>
      </w:tr>
      <w:tr w14:paraId="115D840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7B06FAA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83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5F990D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开边猪脚（后脚）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4EB4C6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3-4斤/个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9C74A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新鲜、洁净，检疫合格，无异味、烧好无毛。</w:t>
            </w:r>
          </w:p>
        </w:tc>
      </w:tr>
      <w:tr w14:paraId="51C7444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83826E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84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449DFB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猪头骨（去头皮带肉）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92FCE5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整个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581074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新鲜、洁净，检疫合格，无异味、烧好无毛。</w:t>
            </w:r>
          </w:p>
        </w:tc>
      </w:tr>
      <w:tr w14:paraId="4D83222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CDF65DF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85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842D8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筒骨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3F3110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78FBF9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新鲜、洁净，检疫合格，无异味。</w:t>
            </w:r>
          </w:p>
        </w:tc>
      </w:tr>
      <w:tr w14:paraId="74E7B21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41317E1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86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B30B3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黑土猪头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1C4456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496546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新鲜、洁净，检疫合格，无异味。</w:t>
            </w:r>
          </w:p>
        </w:tc>
      </w:tr>
      <w:tr w14:paraId="135AE44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450912F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87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F43A55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沙骨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7367E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45163E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新鲜、洁净，检疫合格，无异味。</w:t>
            </w:r>
          </w:p>
        </w:tc>
      </w:tr>
      <w:tr w14:paraId="0817511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0FBDB12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88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FE193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龙尾骨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6219AC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6B16F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新鲜、洁净，检疫合格，无异味。</w:t>
            </w:r>
          </w:p>
        </w:tc>
      </w:tr>
      <w:tr w14:paraId="4DAAE6E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282A2E8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89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BEA2703">
            <w:pPr>
              <w:widowControl/>
              <w:spacing w:line="240" w:lineRule="exact"/>
              <w:ind w:firstLine="210" w:firstLineChars="100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猪脚尖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78D25B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82DA84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新鲜、洁净，检疫合格，无异味。</w:t>
            </w:r>
          </w:p>
        </w:tc>
      </w:tr>
      <w:tr w14:paraId="49E5A33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472A180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90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191A73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猪前排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CD4F3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整块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0B2C65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新鲜、洁净，检疫合格，无异味、无注水。</w:t>
            </w:r>
          </w:p>
        </w:tc>
      </w:tr>
      <w:tr w14:paraId="1EF6B6B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6F54C19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91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B67EE3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去头前排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D8824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整块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139498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新鲜、洁净，检疫合格，无异味、无注水。</w:t>
            </w:r>
          </w:p>
        </w:tc>
      </w:tr>
      <w:tr w14:paraId="6D8B8CF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6AB121F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92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325DC0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肉排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BC5C2A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整块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6F6812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新鲜、洁净，检疫合格，无异味、无注水。</w:t>
            </w:r>
          </w:p>
        </w:tc>
      </w:tr>
      <w:tr w14:paraId="221CB2B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1299C4A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93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4DA330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去脊肉排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337E36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整块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7E603E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新鲜、洁净，检疫合格，无异味、无注水。</w:t>
            </w:r>
          </w:p>
        </w:tc>
      </w:tr>
      <w:tr w14:paraId="1713B8B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85A9C61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94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203F77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排骨肉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0624E4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整块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0EC251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新鲜、洁净，检疫合格，无异味、无注水。</w:t>
            </w:r>
          </w:p>
        </w:tc>
      </w:tr>
      <w:tr w14:paraId="2DF2EC8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31F9273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95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86783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净猪肚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0FA5EC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1.5～2.5斤/个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C569FD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新鲜、洁净，检疫合格，无异味、无注水、无油、去肚肠头。</w:t>
            </w:r>
          </w:p>
        </w:tc>
      </w:tr>
      <w:tr w14:paraId="6AB0CFF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7CF706F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96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C6E0A7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猪头皮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D42EC9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0C54A9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新鲜、洁净，检疫合格，无异味、烧好无毛。</w:t>
            </w:r>
          </w:p>
        </w:tc>
      </w:tr>
      <w:tr w14:paraId="0225D3F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D5F87B2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97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B3E49C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猪面肉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E84A5E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6DFDB7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新鲜、洁净，检疫合格，无异味、烧好无毛。</w:t>
            </w:r>
          </w:p>
        </w:tc>
      </w:tr>
      <w:tr w14:paraId="389B7DA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7BB80C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98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7B3911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猪心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444667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A264BD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新鲜、洁净，检疫合格，无异味。</w:t>
            </w:r>
          </w:p>
        </w:tc>
      </w:tr>
      <w:tr w14:paraId="103451F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2C53F2E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99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D1E03E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猪肝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F6BD48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F052CC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新鲜、洁净，检疫合格，无异味。</w:t>
            </w:r>
          </w:p>
        </w:tc>
      </w:tr>
      <w:tr w14:paraId="1F713B5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42C4EC7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100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642253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猪肺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48A76A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2.5~3斤/个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7D493A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新鲜、洁净，检疫合格，无异味。</w:t>
            </w:r>
          </w:p>
        </w:tc>
      </w:tr>
      <w:tr w14:paraId="11A6D9D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FBB329B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101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157CC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猪舌头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E1201B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1.2~2斤/条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DBB2B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新鲜、洁净，检疫合格，无异味。</w:t>
            </w:r>
          </w:p>
        </w:tc>
      </w:tr>
      <w:tr w14:paraId="6AD80A0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E608DF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102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88401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猪脑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2358B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98E744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新鲜、洁净，检疫合格，无异味。</w:t>
            </w:r>
          </w:p>
        </w:tc>
      </w:tr>
      <w:tr w14:paraId="473ED06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E5B1FD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103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E98B85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大肠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2F72B6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9F4912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新鲜、洁净，检疫合格，无异味、无油。</w:t>
            </w:r>
          </w:p>
        </w:tc>
      </w:tr>
      <w:tr w14:paraId="00064F3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534D95B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104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F61FF2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七寸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9B359B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984F4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新鲜、洁净，检疫合格，无异味、无油。</w:t>
            </w:r>
          </w:p>
        </w:tc>
      </w:tr>
      <w:tr w14:paraId="3698FCF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287A8E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105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8A10A8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粉肠头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3C9A15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75D917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新鲜、洁净，检疫合格，无异味、无油。</w:t>
            </w:r>
          </w:p>
        </w:tc>
      </w:tr>
      <w:tr w14:paraId="33B6B1B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DA786E7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106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10B0E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粉肠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D59322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95C6DA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新鲜、洁净，检疫合格，无异味、无油。</w:t>
            </w:r>
          </w:p>
        </w:tc>
      </w:tr>
      <w:tr w14:paraId="45805AA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3CA795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107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81851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猪横脷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FBD510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7EEA50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新鲜、洁净，检疫合格，无异味、无油。</w:t>
            </w:r>
          </w:p>
        </w:tc>
      </w:tr>
      <w:tr w14:paraId="5581D15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F7C95A4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108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57CD35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花肠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196C1F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1.5～2斤/付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EE1511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新鲜、洁净，检疫合格，无异味。</w:t>
            </w:r>
          </w:p>
        </w:tc>
      </w:tr>
      <w:tr w14:paraId="1B05844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03BADD9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109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41E35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猪血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3E08C3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块状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26281F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新鲜、洁净，检疫合格，无掺假。</w:t>
            </w:r>
          </w:p>
        </w:tc>
      </w:tr>
      <w:tr w14:paraId="5FD2548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BE83509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110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52B997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净猪耳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3B3C9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0.3～0.5斤/个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0BBD0D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新鲜、洁净、检疫合格，无异味、烧好无毛、无附带耳根后肥肉，脆骨部分占整耳90%以上。</w:t>
            </w:r>
          </w:p>
        </w:tc>
      </w:tr>
      <w:tr w14:paraId="60E258D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E47EF15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111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43418C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猪耳朵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6362BC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1~1.3斤/个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68E7D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新鲜、洁净、检疫合格，无异味、烧好无毛。</w:t>
            </w:r>
          </w:p>
        </w:tc>
      </w:tr>
      <w:tr w14:paraId="723136D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21207BD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112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00251A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猪蹄筋（鲜）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31817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704613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新鲜、洁净，检疫合格，无异味。</w:t>
            </w:r>
          </w:p>
        </w:tc>
      </w:tr>
      <w:tr w14:paraId="2E21F9F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18590DD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113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DA13D6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肉筋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08B001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F4019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新鲜、洁净，检疫合格，无异味。</w:t>
            </w:r>
          </w:p>
        </w:tc>
      </w:tr>
      <w:tr w14:paraId="5754DBA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CDE2A7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114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E4D13B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猪尾 （冰鲜）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AFC0A6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F8EF44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新鲜、洁净，检疫合格，无异味、烧好无毛。</w:t>
            </w:r>
          </w:p>
        </w:tc>
      </w:tr>
      <w:tr w14:paraId="5724F09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40B2086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115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53601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净猪尾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17DA1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BBD862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新鲜、洁净，检疫合格，无异味、整尾无附带脊椎，烧好无毛。</w:t>
            </w:r>
          </w:p>
        </w:tc>
      </w:tr>
      <w:tr w14:paraId="479C732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143A39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116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402751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猪圆蹄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71187A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2.5～3斤/个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7CD2B7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新鲜、洁净，检疫合格，无异味、烧好无毛。</w:t>
            </w:r>
          </w:p>
        </w:tc>
      </w:tr>
      <w:tr w14:paraId="14FDCB8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53BB2AA">
            <w:pPr>
              <w:widowControl/>
              <w:spacing w:line="28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117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7952761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猪板油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35F34D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B0FEB6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新鲜、洁净，检疫合格，无异味。</w:t>
            </w:r>
          </w:p>
        </w:tc>
      </w:tr>
      <w:tr w14:paraId="119D79B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8887985">
            <w:pPr>
              <w:widowControl/>
              <w:spacing w:line="28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118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2A651A7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猪脆骨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42FACAD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250克/包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5B81AC9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新鲜、洁净，检疫合格，无异味、无过期。</w:t>
            </w:r>
          </w:p>
        </w:tc>
      </w:tr>
      <w:tr w14:paraId="58C5BA9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E6301C5">
            <w:pPr>
              <w:widowControl/>
              <w:spacing w:line="28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119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95B01AD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炭烧肉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432B9A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包（4斤）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A336EE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新鲜、洁净，检疫合格，无异味、无过期。</w:t>
            </w:r>
          </w:p>
        </w:tc>
      </w:tr>
      <w:tr w14:paraId="51BF5BB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0B374AF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120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A543D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pacing w:val="-2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spacing w:val="-20"/>
                <w:kern w:val="0"/>
                <w:szCs w:val="21"/>
                <w:lang w:bidi="ar"/>
              </w:rPr>
              <w:t>肉肠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31763EB">
            <w:pPr>
              <w:widowControl/>
              <w:spacing w:line="28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包装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EA2459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检疫合格，品质优、无过期。无异味</w:t>
            </w:r>
          </w:p>
        </w:tc>
      </w:tr>
      <w:tr w14:paraId="2B4E6BB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0F9A9DF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121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271852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pacing w:val="-2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spacing w:val="-20"/>
                <w:kern w:val="0"/>
                <w:szCs w:val="21"/>
                <w:lang w:bidi="ar"/>
              </w:rPr>
              <w:t>贺欧腊肉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C0CC4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400g/包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8B4C27">
            <w:pPr>
              <w:widowControl/>
              <w:spacing w:line="30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检疫合格，品质优、无过期。</w:t>
            </w:r>
          </w:p>
        </w:tc>
      </w:tr>
      <w:tr w14:paraId="6FFFB71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752E55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122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8D6B02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pacing w:val="-20"/>
                <w:kern w:val="0"/>
                <w:szCs w:val="21"/>
                <w:lang w:bidi="ar"/>
              </w:rPr>
              <w:t>贺欧腊肠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D7CF53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400g/包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FED0519">
            <w:pPr>
              <w:widowControl/>
              <w:spacing w:line="30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检疫合格，品质优、无过期。</w:t>
            </w:r>
          </w:p>
        </w:tc>
      </w:tr>
      <w:tr w14:paraId="66C070C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1F2A67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123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54279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腊鸭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DA13EF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包装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33B786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检疫合格，品质优、无过期。无异味</w:t>
            </w:r>
          </w:p>
        </w:tc>
      </w:tr>
      <w:tr w14:paraId="1D38F03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561752F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124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332866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腊鱼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50A557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包装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E23BEE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检疫合格，品质优、无过期。无异味</w:t>
            </w:r>
          </w:p>
        </w:tc>
      </w:tr>
      <w:tr w14:paraId="107E8AE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F47978C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125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F2827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烟熏腊肉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BE9475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包装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8DC18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检疫合格，品质优、无过期。无异味</w:t>
            </w:r>
          </w:p>
        </w:tc>
      </w:tr>
      <w:tr w14:paraId="6A6AD50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5926A9F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126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6D388F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烟熏腊肠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E6AEBC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包装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FA7132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检疫合格，品质优、无过期。无异味</w:t>
            </w:r>
          </w:p>
        </w:tc>
      </w:tr>
      <w:tr w14:paraId="469FA13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CD24000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127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9EFFAD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魽鱼（杀）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E53B9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2～3斤/条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7F1D9D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新鲜、大小均匀，无死鱼、无异味。</w:t>
            </w:r>
          </w:p>
        </w:tc>
      </w:tr>
      <w:tr w14:paraId="286AE75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ABCDD0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128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09383E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鲶鱼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6A9D9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2～3斤/条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A59E66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新鲜、大小均匀，无死鱼、无异味。</w:t>
            </w:r>
          </w:p>
        </w:tc>
      </w:tr>
      <w:tr w14:paraId="3C02FBA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7D1EB8D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129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71E08A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草鱼（杀）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B1E1C3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5～6斤/条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AEA88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新鲜、大小均匀，无死鱼、无异味。</w:t>
            </w:r>
          </w:p>
        </w:tc>
      </w:tr>
      <w:tr w14:paraId="5452BDB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2E250E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130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A0A95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剥皮鱼（杀）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62E5E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0.3～0.5斤/条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845BA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新鲜、洁净，无异味、去皮。</w:t>
            </w:r>
          </w:p>
        </w:tc>
      </w:tr>
      <w:tr w14:paraId="69369E2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5FBB8A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131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14DA0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禾花鱼（杀）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F69DC9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10条/斤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8DF27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新鲜、无死鱼、无异味。</w:t>
            </w:r>
          </w:p>
        </w:tc>
      </w:tr>
      <w:tr w14:paraId="0789DC2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9984396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132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B31411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大花鱼（杀）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533173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4～5斤/条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4A0998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新鲜、大小均匀，无死鱼、无异味。</w:t>
            </w:r>
          </w:p>
        </w:tc>
      </w:tr>
      <w:tr w14:paraId="46D068A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4ED13F9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133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21022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大头鱼（杀）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9297DB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5斤/条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AB2D3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新鲜、大小均匀，无死鱼、无异味。</w:t>
            </w:r>
          </w:p>
        </w:tc>
      </w:tr>
      <w:tr w14:paraId="1CF3AA4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7E5FADE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134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86B71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大白鲢鱼头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FB6736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0.8～1斤/个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DC070E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新鲜、大小均匀，无死鱼、无异味。</w:t>
            </w:r>
          </w:p>
        </w:tc>
      </w:tr>
      <w:tr w14:paraId="7C1F264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782228F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135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93FF4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净带鱼   （冰鲜）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FC966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2～3斤/条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38E35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新鲜、大小均匀，无死鱼、无异味。</w:t>
            </w:r>
          </w:p>
        </w:tc>
      </w:tr>
      <w:tr w14:paraId="33F73DA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23E310B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136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77A83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剑骨鱼（杀）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6CD940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3～4斤/条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6FBF5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新鲜、大小均匀，无死鱼、无异味。</w:t>
            </w:r>
          </w:p>
        </w:tc>
      </w:tr>
      <w:tr w14:paraId="6448CAA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C72CF47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137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1CD5A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鲟龙鱼（杀）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187BA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3～4斤/条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A03445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新鲜、大小均匀，无死鱼、无异味。</w:t>
            </w:r>
          </w:p>
        </w:tc>
      </w:tr>
      <w:tr w14:paraId="53C1FE5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44EF35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138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0226E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冻大眼鲷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A09262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1.2～1.8斤/条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DE6AB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新鲜、大小均匀，无死鱼、无异味。</w:t>
            </w:r>
          </w:p>
        </w:tc>
      </w:tr>
      <w:tr w14:paraId="48461B7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A747207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139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7670A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多宝鱼（杀）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9D222B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1.2～1.5斤/条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452E92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新鲜、无斑、无死鱼、无异味。</w:t>
            </w:r>
          </w:p>
        </w:tc>
      </w:tr>
      <w:tr w14:paraId="629794A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A494A0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140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19E53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丁桂鱼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BD75AD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1.2～1.5斤/条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6A1D4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新鲜、大小均匀，无死鱼、无异味</w:t>
            </w:r>
          </w:p>
        </w:tc>
      </w:tr>
      <w:tr w14:paraId="1261565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C40121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141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8E85F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红杉鱼（冰鲜）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6C6C42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0.4斤/条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88AF32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大小均匀，冰鲜，无异味、无腐烂。</w:t>
            </w:r>
          </w:p>
        </w:tc>
      </w:tr>
      <w:tr w14:paraId="60F94C2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F1C0469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142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0057C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小条金丝鱼（冰鲜）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C4D07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0.4斤/条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9B6032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大小均匀，冰鲜，无异味、无腐烂。</w:t>
            </w:r>
          </w:p>
        </w:tc>
      </w:tr>
      <w:tr w14:paraId="51DD9B7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42909ED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143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5FB6C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小罗非鱼（杀）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B93630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0.35～0.5斤/条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567CAA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新鲜、大小均匀、无死鱼、无异味。</w:t>
            </w:r>
          </w:p>
        </w:tc>
      </w:tr>
      <w:tr w14:paraId="4051237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0209BCF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144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CE63A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中罗非鱼（杀）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FD0CB4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1.5～2斤/条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708BBA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新鲜、大小均匀、无死鱼、无异味。</w:t>
            </w:r>
          </w:p>
        </w:tc>
      </w:tr>
      <w:tr w14:paraId="0556A0F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F90876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145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3CDA4F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泥鯭鱼（冰鲜）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C41A01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0.3斤～0.5斤/条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56106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冰鲜、大小均匀、无异味、无死鱼。</w:t>
            </w:r>
          </w:p>
        </w:tc>
      </w:tr>
      <w:tr w14:paraId="021DAAE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726F2C8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146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441398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翘嘴鱼（鲜、活）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4030CD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1.3斤～1.6斤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FB7096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新鲜、大小均匀、无异味、无死鱼。</w:t>
            </w:r>
          </w:p>
        </w:tc>
      </w:tr>
      <w:tr w14:paraId="1DB9205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E367F28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147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65566B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金鲳鱼（杀）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233F56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1～1.3斤/条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7CE27A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新鲜、大小均匀，无死鱼、无异味。</w:t>
            </w:r>
          </w:p>
        </w:tc>
      </w:tr>
      <w:tr w14:paraId="62FD842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8E2EDEE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148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E21759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沙丁鱼（冰鲜）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93729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10条/斤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410876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新鲜、大小均匀，无死鱼、无异味。</w:t>
            </w:r>
          </w:p>
        </w:tc>
      </w:tr>
      <w:tr w14:paraId="262EC81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E27F19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149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4832E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油鳝（活）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F68DD9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20条/斤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0DF6A8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新鲜、大小均匀，无死鱼、无异味。</w:t>
            </w:r>
          </w:p>
        </w:tc>
      </w:tr>
      <w:tr w14:paraId="2C72A55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614D45F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150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3EFED4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黑鲷鱼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6C5F84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0.3斤～0.5斤/条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D6E96D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冰鲜、大小均匀、无异味、无死鱼。</w:t>
            </w:r>
          </w:p>
        </w:tc>
      </w:tr>
      <w:tr w14:paraId="7B01B11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3C9350D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151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0E4EC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大黄鱼（杀好）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B54C24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1.2斤～1.6斤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8B55B9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新鲜、大小均匀、无异味、无死鱼。</w:t>
            </w:r>
          </w:p>
        </w:tc>
      </w:tr>
      <w:tr w14:paraId="7DAA92E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95469A1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152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77E7AE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青竹鱼（杀好）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5BE96A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2斤～2.3斤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E76162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鲜活、大小均匀、无异味、无死鱼。</w:t>
            </w:r>
          </w:p>
        </w:tc>
      </w:tr>
      <w:tr w14:paraId="45C5F14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787D3FB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153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575DEE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冻点石斑鱼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4CA542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2斤～2.3斤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7359E1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冰鲜、大小均匀、无异味、无死鱼。</w:t>
            </w:r>
          </w:p>
        </w:tc>
      </w:tr>
      <w:tr w14:paraId="1CA08D0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353732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154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89DD4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石斑鱼（活）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5EF4D0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2斤～2.3斤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DDC67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鲜活、大小均匀、无异味、无死鱼。</w:t>
            </w:r>
          </w:p>
        </w:tc>
      </w:tr>
      <w:tr w14:paraId="2270B11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83C2CD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155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C8B81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桂花鱼（活、杀）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304EDB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1.8斤～2.5斤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C7570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新鲜、大小均匀、无异味、无死鱼。</w:t>
            </w:r>
          </w:p>
        </w:tc>
      </w:tr>
      <w:tr w14:paraId="5720A1B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6447A8C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156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5E8882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红鱼（活、杀）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4796BD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1.2斤～1.6斤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CA225F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新鲜、大小均匀、无异味、无死鱼。</w:t>
            </w:r>
          </w:p>
        </w:tc>
      </w:tr>
      <w:tr w14:paraId="7AE06BE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DF0CA0B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157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A01D14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边鱼（活、杀）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51E148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1.2斤～1.6斤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68694B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新鲜、大小均匀、无异味、无死鱼。</w:t>
            </w:r>
          </w:p>
        </w:tc>
      </w:tr>
      <w:tr w14:paraId="0DA4F79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130EA4D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158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D15C51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海鲈鱼（活、杀）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94F61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1.3斤～1.6斤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C212A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新鲜、大小均匀、无异味、无死鱼。</w:t>
            </w:r>
          </w:p>
        </w:tc>
      </w:tr>
      <w:tr w14:paraId="4D556F0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35CCBFC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159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8CE416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淡水鲈鱼（活、杀）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456AE7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1.5斤～1.8斤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693CE0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新鲜、大小均匀、无异味、无死鱼。</w:t>
            </w:r>
          </w:p>
        </w:tc>
      </w:tr>
      <w:tr w14:paraId="2140099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45E72EA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160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12C2C9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蓝刀鱼（活、杀）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6F3950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18条/斤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71828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新鲜、大小均匀、无异味、无死鱼。</w:t>
            </w:r>
          </w:p>
        </w:tc>
      </w:tr>
      <w:tr w14:paraId="664C337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314BFD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161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7AA1BA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鳗鱼（活、杀）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DD22C1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1.8斤～2.5斤/条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0F4A9D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新鲜、大小均匀、无异味、无死鱼。</w:t>
            </w:r>
          </w:p>
        </w:tc>
      </w:tr>
      <w:tr w14:paraId="44CFEC3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96AA81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162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FF6B84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白鳝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9C7D74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1.5斤～1.8斤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DD21CF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新鲜、大小均匀、无异味、无死鱼。</w:t>
            </w:r>
          </w:p>
        </w:tc>
      </w:tr>
      <w:tr w14:paraId="2268D45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57E4C06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163</w:t>
            </w: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45B9DB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黄鳝（活）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004A70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散装、中条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45290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新鲜、大小均匀、无异味、无死鱼。</w:t>
            </w:r>
          </w:p>
        </w:tc>
      </w:tr>
      <w:tr w14:paraId="770FBFD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FED42B5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03467B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小黄骨鱼（杀）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945DA4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0.25～0.3斤/条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75DF5A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新鲜、无异味、无死鱼、无异味。</w:t>
            </w:r>
          </w:p>
        </w:tc>
      </w:tr>
      <w:tr w14:paraId="602485E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2898F22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725DE3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中黄骨鱼（杀）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EFD79F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0.3～0.4斤/条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CA72C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新鲜、大小均匀，无死鱼、无异味。</w:t>
            </w:r>
          </w:p>
        </w:tc>
      </w:tr>
      <w:tr w14:paraId="114C362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1D86E54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7DB614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马鲛鱼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241CCB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0.3斤～0.5斤/条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641F43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新鲜、大小均匀、无异味。</w:t>
            </w:r>
          </w:p>
        </w:tc>
      </w:tr>
      <w:tr w14:paraId="7DEEE4B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C557D4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0CFDC0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花鱼（活）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DBE7B2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3～4斤/条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DF6DE6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新鲜、大小均匀，无异味、无死鱼。</w:t>
            </w:r>
          </w:p>
        </w:tc>
      </w:tr>
      <w:tr w14:paraId="07351C1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36C5B6D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14658B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叉尾巴鱼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0831BB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1.5斤～1.8斤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A64209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新鲜、大小均匀、无异味。</w:t>
            </w:r>
          </w:p>
        </w:tc>
      </w:tr>
      <w:tr w14:paraId="7CD14AD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F7D85A7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F9800C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秋刀鱼（杀）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6288CE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0.2～0.3斤/条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AFB99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冰鲜、大小均匀、无异味、无死鱼。</w:t>
            </w:r>
          </w:p>
        </w:tc>
      </w:tr>
      <w:tr w14:paraId="40B8E62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9A90207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A0530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泥鳅（活）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8C2F83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8～10cm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4D3A2D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鲜活，大小均匀、无死泥鳅。</w:t>
            </w:r>
          </w:p>
        </w:tc>
      </w:tr>
      <w:tr w14:paraId="404063C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8DA8107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A3D8F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鱼胶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0BD95C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3622F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新鲜、洁净，无死鱼、无异味、无掺假、不掺添加剂。</w:t>
            </w:r>
          </w:p>
        </w:tc>
      </w:tr>
      <w:tr w14:paraId="412EBEF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EB9E0D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684C7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冰虾仁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69A2C5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30～40头/包/2斤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849AD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冰衣少，无碱味，缩水少、无异味、无过期。</w:t>
            </w:r>
          </w:p>
        </w:tc>
      </w:tr>
      <w:tr w14:paraId="74B05E2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0FCD9E2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7BCAF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皮皮虾（活）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859AB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8只/斤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E0AC6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鲜活、大小均匀、无死虾，无异味。</w:t>
            </w:r>
          </w:p>
        </w:tc>
      </w:tr>
      <w:tr w14:paraId="51205BB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BA48B5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33C8CC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大斑节虾（活）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6BC5D8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8只/斤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7745E9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鲜活、大小均匀、无死虾，无异味。</w:t>
            </w:r>
          </w:p>
        </w:tc>
      </w:tr>
      <w:tr w14:paraId="328E473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FCC6DB4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7EEAD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中明虾（活）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8AC70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18只/斤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EE0A5E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鲜活、大小均匀、无死虾，无异味。</w:t>
            </w:r>
          </w:p>
        </w:tc>
      </w:tr>
      <w:tr w14:paraId="6DAD4C8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466C301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415D9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大明虾（活）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613677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13只/斤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48888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鲜活、大小均匀、无死虾，无异味。</w:t>
            </w:r>
          </w:p>
        </w:tc>
      </w:tr>
      <w:tr w14:paraId="7AEE70E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37F1E39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E1AF3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八爪鱼   （冰鲜、杀）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F061D8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E5CACA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冰鲜、洁净，无异味、无腐烂。</w:t>
            </w:r>
          </w:p>
        </w:tc>
      </w:tr>
      <w:tr w14:paraId="0D5BD21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D6D2473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EEDF32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中冰鲜鱿 （北海）（杀）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7E08B1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0.6～0.9斤/个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517A6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新鲜、无异味、无注水。</w:t>
            </w:r>
          </w:p>
        </w:tc>
      </w:tr>
      <w:tr w14:paraId="1D65931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2566D4C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3FD6D3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大冰鲜鱿 （北海）（杀）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9260BC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1～1.5斤/个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CC56F7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新鲜、无异味、无注水。</w:t>
            </w:r>
          </w:p>
        </w:tc>
      </w:tr>
      <w:tr w14:paraId="4E28951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FF5B2A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6B01C5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大花蟹（活）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B923C2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0.4～0.5斤/只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749456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鲜活、无异味、无死蟹。</w:t>
            </w:r>
          </w:p>
        </w:tc>
      </w:tr>
      <w:tr w14:paraId="1F6AFF2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DB03238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9D77E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大闸蟹（膏）（活）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52E128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0.3～0.4斤/只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3ACFFB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鲜活、无异味、有蟹膏、无死蟹。</w:t>
            </w:r>
          </w:p>
        </w:tc>
      </w:tr>
      <w:tr w14:paraId="2E317AE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E5C0EE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7D6E6D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青蟹（膏）（活）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118A84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0.6～0.8斤/只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5DA448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鲜活、无异味、无死蟹。</w:t>
            </w:r>
          </w:p>
        </w:tc>
      </w:tr>
      <w:tr w14:paraId="203C05E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D59EC14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49A4C1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田鸡（杀）（活）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0063A5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0.2～0.3斤/只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17C882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新鲜、无异味、无死蛙、去皮、去内脏。</w:t>
            </w:r>
          </w:p>
        </w:tc>
      </w:tr>
      <w:tr w14:paraId="6426DC3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05862F4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549BDB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牛蛙 （冰鲜）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7E5E9B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0.3～0.4斤/只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023FA1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新鲜、无异味、去皮、去头爪。</w:t>
            </w:r>
          </w:p>
        </w:tc>
      </w:tr>
      <w:tr w14:paraId="19A59D6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4534C1C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F8945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田螺（中）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4F81EB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82D3E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新鲜、洁净无泥，带壳，无异味、去尾、无死螺。</w:t>
            </w:r>
          </w:p>
        </w:tc>
      </w:tr>
      <w:tr w14:paraId="300C8BD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00F1355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4A85F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车螺（大）（活）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45B24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159B62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新鲜、洁净无泥，带壳，无异味、无死螺。</w:t>
            </w:r>
          </w:p>
        </w:tc>
      </w:tr>
      <w:tr w14:paraId="4F0CD9E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657403C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6AA604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大带子螺（活、杀）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FC8208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3个/斤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BD366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新鲜、洁净无泥，带壳，无异味、无死螺。</w:t>
            </w:r>
          </w:p>
        </w:tc>
      </w:tr>
      <w:tr w14:paraId="764ACFC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2262E1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FD2FE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花甲螺（活）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958810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CC9EE7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新鲜、洁净，带壳，无异味、无死螺。</w:t>
            </w:r>
          </w:p>
        </w:tc>
      </w:tr>
      <w:tr w14:paraId="1A085B6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22F4A7D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45A6F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圣子螺（活）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0AADB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D9625D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带壳、鲜活、无杂质、无异味、无死螺。</w:t>
            </w:r>
          </w:p>
        </w:tc>
      </w:tr>
      <w:tr w14:paraId="6BFBECA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D163C5C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83D622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石螺（活、去尾）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D55356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EB5B1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新鲜、洁净无泥，带壳，无异味、去尾、无死螺。</w:t>
            </w:r>
          </w:p>
        </w:tc>
      </w:tr>
      <w:tr w14:paraId="5435E71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6D0C377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09EAC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香口螺（活）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9D3D30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8AEC23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新鲜、洁净无泥，带壳，无异味、无死螺。</w:t>
            </w:r>
          </w:p>
        </w:tc>
      </w:tr>
      <w:tr w14:paraId="6CB7E0A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FE41C2A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C65F7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扇贝（活）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D5667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7～8个/斤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4E091E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新鲜、洁净，无杂质，无异味。</w:t>
            </w:r>
          </w:p>
        </w:tc>
      </w:tr>
      <w:tr w14:paraId="592BC07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64C4A6A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185B06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黄金贝（活）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728A5B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4个/斤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FF4B2C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鲜活，大小均匀、无死贝。</w:t>
            </w:r>
          </w:p>
        </w:tc>
      </w:tr>
      <w:tr w14:paraId="63D616A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E28F4C2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9DC1F7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白贝螺（活）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A10AA3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4个/斤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D58EF5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鲜活，大小均匀、无死贝。</w:t>
            </w:r>
          </w:p>
        </w:tc>
      </w:tr>
      <w:tr w14:paraId="1CBF9E2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67F8CF2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E2FABE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大生蚝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41399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0.7～0.8/个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160BAD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带壳、鲜活，个大肉肥、无异味。</w:t>
            </w:r>
          </w:p>
        </w:tc>
      </w:tr>
      <w:tr w14:paraId="366EB5E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AAA0CD9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176EBCB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蚝脷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AA34A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F2C23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鲜活，大小均匀、无异味。</w:t>
            </w:r>
          </w:p>
        </w:tc>
      </w:tr>
      <w:tr w14:paraId="39E9768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3430E52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9B42EA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鲜蚝仔肉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4BB7F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C09AF6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鲜活，个大肉肥、无异味、无沙。</w:t>
            </w:r>
          </w:p>
        </w:tc>
      </w:tr>
      <w:tr w14:paraId="0417B29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342EF0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CA87C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蚬肉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F05E96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EBABE0C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新鲜、洁净，无杂壳，无异味。</w:t>
            </w:r>
          </w:p>
        </w:tc>
      </w:tr>
      <w:tr w14:paraId="0AFFAEE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7C58C2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B171E97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红螺肉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E46833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B82579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新鲜、洁净，无杂质，无异味、无死螺。</w:t>
            </w:r>
          </w:p>
        </w:tc>
      </w:tr>
      <w:tr w14:paraId="636A90A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F6DBA6E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42969E2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鱼泡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0FDD6D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4F85D5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鲜活，大小均匀、无异味。</w:t>
            </w:r>
          </w:p>
        </w:tc>
      </w:tr>
      <w:tr w14:paraId="3DF8C1F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BBF37B7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17991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鱼蛋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4831891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5A3D8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鲜活，大小均匀、无异味。</w:t>
            </w:r>
          </w:p>
        </w:tc>
      </w:tr>
      <w:tr w14:paraId="5D7B17E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2801DA1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2C6F9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青海羊排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A89465F">
            <w:pPr>
              <w:widowControl/>
              <w:spacing w:line="240" w:lineRule="exact"/>
              <w:ind w:firstLine="420" w:firstLineChars="200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C57BBEF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新鲜、洁净，无异味、无变质。无过期</w:t>
            </w:r>
          </w:p>
        </w:tc>
      </w:tr>
      <w:tr w14:paraId="3BAC14E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24A15A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6ECAC5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青海牛排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DD8BF96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7E58658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新鲜、洁净，无异味、无变质。无过期</w:t>
            </w:r>
          </w:p>
        </w:tc>
      </w:tr>
      <w:tr w14:paraId="7A9D6D3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6D564FA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  <w:p w14:paraId="788A28F6">
            <w:pPr>
              <w:widowControl/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FEABFE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青海牦牛肉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7FB04E3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A79583A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新鲜、洁净，无异味、无变质。无过期</w:t>
            </w:r>
          </w:p>
        </w:tc>
      </w:tr>
      <w:tr w14:paraId="25F3A60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A3EF111">
            <w:pPr>
              <w:widowControl/>
              <w:numPr>
                <w:ilvl w:val="0"/>
                <w:numId w:val="4"/>
              </w:num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</w:p>
        </w:tc>
        <w:tc>
          <w:tcPr>
            <w:tcW w:w="13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23722C0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青海牛腱子</w:t>
            </w:r>
          </w:p>
        </w:tc>
        <w:tc>
          <w:tcPr>
            <w:tcW w:w="107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0E461E4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62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72B5619">
            <w:pPr>
              <w:widowControl/>
              <w:spacing w:line="240" w:lineRule="exact"/>
              <w:textAlignment w:val="center"/>
              <w:rPr>
                <w:rFonts w:asciiTheme="minorEastAsia" w:hAnsiTheme="minorEastAsia" w:cstheme="minorEastAsia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lang w:bidi="ar"/>
              </w:rPr>
              <w:t>新鲜、洁净，无异味、无变质。无过期</w:t>
            </w:r>
          </w:p>
        </w:tc>
      </w:tr>
    </w:tbl>
    <w:p w14:paraId="0B456FE6">
      <w:pPr>
        <w:suppressAutoHyphens/>
        <w:autoSpaceDE w:val="0"/>
        <w:autoSpaceDN w:val="0"/>
        <w:adjustRightInd w:val="0"/>
        <w:spacing w:after="12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EC808F2">
      <w:pPr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br w:type="page"/>
      </w:r>
    </w:p>
    <w:p w14:paraId="05CB1ADB">
      <w:pPr>
        <w:suppressAutoHyphens/>
        <w:autoSpaceDE w:val="0"/>
        <w:autoSpaceDN w:val="0"/>
        <w:adjustRightInd w:val="0"/>
        <w:spacing w:after="120"/>
        <w:jc w:val="center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蔬菜水果、米粉、豆制品类</w:t>
      </w:r>
    </w:p>
    <w:tbl>
      <w:tblPr>
        <w:tblStyle w:val="51"/>
        <w:tblW w:w="9854" w:type="dxa"/>
        <w:tblInd w:w="0" w:type="dxa"/>
        <w:tblBorders>
          <w:top w:val="single" w:color="000000" w:sz="8" w:space="0"/>
          <w:left w:val="single" w:color="000000" w:sz="8" w:space="0"/>
          <w:bottom w:val="single" w:color="auto" w:sz="4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680"/>
        <w:gridCol w:w="1867"/>
        <w:gridCol w:w="5513"/>
      </w:tblGrid>
      <w:tr w14:paraId="1980C7A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94" w:type="dxa"/>
            <w:vAlign w:val="center"/>
          </w:tcPr>
          <w:p w14:paraId="44F8B5A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680" w:type="dxa"/>
            <w:vAlign w:val="center"/>
          </w:tcPr>
          <w:p w14:paraId="5D50C9CD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品种</w:t>
            </w:r>
          </w:p>
        </w:tc>
        <w:tc>
          <w:tcPr>
            <w:tcW w:w="1867" w:type="dxa"/>
            <w:vAlign w:val="center"/>
          </w:tcPr>
          <w:p w14:paraId="7C739B4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规格</w:t>
            </w:r>
          </w:p>
        </w:tc>
        <w:tc>
          <w:tcPr>
            <w:tcW w:w="5513" w:type="dxa"/>
            <w:vAlign w:val="center"/>
          </w:tcPr>
          <w:p w14:paraId="4BEA885B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质量要求及验收标准</w:t>
            </w:r>
          </w:p>
        </w:tc>
      </w:tr>
      <w:tr w14:paraId="6694210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6FFE30B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718028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生菜</w:t>
            </w:r>
          </w:p>
        </w:tc>
        <w:tc>
          <w:tcPr>
            <w:tcW w:w="1867" w:type="dxa"/>
            <w:vAlign w:val="center"/>
          </w:tcPr>
          <w:p w14:paraId="6EF65B7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1B09D8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新鲜、根透白，颜色翠绿、无斑点，无黄叶，检验合格、鲜嫩、无农药超标。</w:t>
            </w:r>
          </w:p>
        </w:tc>
      </w:tr>
      <w:tr w14:paraId="43B7184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D9A401D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83905C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菜心</w:t>
            </w:r>
          </w:p>
        </w:tc>
        <w:tc>
          <w:tcPr>
            <w:tcW w:w="1867" w:type="dxa"/>
            <w:vAlign w:val="center"/>
          </w:tcPr>
          <w:p w14:paraId="24138EF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AD37CC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新鲜、青绿，鲜嫩，不掉叶，无黄叶，检验合格、无农药超标。</w:t>
            </w:r>
          </w:p>
        </w:tc>
      </w:tr>
      <w:tr w14:paraId="52A7A1D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826746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06B88D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芥菜</w:t>
            </w:r>
          </w:p>
        </w:tc>
        <w:tc>
          <w:tcPr>
            <w:tcW w:w="1867" w:type="dxa"/>
            <w:vAlign w:val="center"/>
          </w:tcPr>
          <w:p w14:paraId="470D5C2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787383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新鲜、无虫蛀、茎秆翠绿，检验合格、无农药超标。</w:t>
            </w:r>
          </w:p>
        </w:tc>
      </w:tr>
      <w:tr w14:paraId="4E9403C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4316A7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95C893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菠菜</w:t>
            </w:r>
          </w:p>
        </w:tc>
        <w:tc>
          <w:tcPr>
            <w:tcW w:w="1867" w:type="dxa"/>
            <w:vAlign w:val="center"/>
          </w:tcPr>
          <w:p w14:paraId="1FD83D3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A3B77A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新鲜、青绿，鲜嫩，不掉叶，无黄叶，长约15—20厘米，检验合格、无农药超标。</w:t>
            </w:r>
          </w:p>
        </w:tc>
      </w:tr>
      <w:tr w14:paraId="0CD1BFB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EC792E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CEDE48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空心菜</w:t>
            </w:r>
          </w:p>
        </w:tc>
        <w:tc>
          <w:tcPr>
            <w:tcW w:w="1867" w:type="dxa"/>
            <w:vAlign w:val="center"/>
          </w:tcPr>
          <w:p w14:paraId="22487E2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3757A7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新鲜、青绿、无黄叶，鲜嫩，柔软味干，叶多杆短、检验合格、无农药超标。</w:t>
            </w:r>
          </w:p>
        </w:tc>
      </w:tr>
      <w:tr w14:paraId="0B8B7A1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25BF89D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C75589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空心菜梗</w:t>
            </w:r>
          </w:p>
        </w:tc>
        <w:tc>
          <w:tcPr>
            <w:tcW w:w="1867" w:type="dxa"/>
            <w:vAlign w:val="center"/>
          </w:tcPr>
          <w:p w14:paraId="242E987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E22C3F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新鲜、无虫害、检疫合格。</w:t>
            </w:r>
          </w:p>
        </w:tc>
      </w:tr>
      <w:tr w14:paraId="5A2E50D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0B8B08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A119B8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香芹</w:t>
            </w:r>
          </w:p>
        </w:tc>
        <w:tc>
          <w:tcPr>
            <w:tcW w:w="1867" w:type="dxa"/>
            <w:vAlign w:val="center"/>
          </w:tcPr>
          <w:p w14:paraId="1ED27BA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6A739B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新鲜、青绿、无黄叶，鲜嫩，柔软味干、检验合格、无农药超标。</w:t>
            </w:r>
          </w:p>
        </w:tc>
      </w:tr>
      <w:tr w14:paraId="79DD38A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B0507E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B0DF64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娃娃菜</w:t>
            </w:r>
          </w:p>
        </w:tc>
        <w:tc>
          <w:tcPr>
            <w:tcW w:w="1867" w:type="dxa"/>
            <w:vAlign w:val="center"/>
          </w:tcPr>
          <w:p w14:paraId="0DC7315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3棵/包</w:t>
            </w:r>
          </w:p>
        </w:tc>
        <w:tc>
          <w:tcPr>
            <w:tcW w:w="5513" w:type="dxa"/>
            <w:vAlign w:val="center"/>
          </w:tcPr>
          <w:p w14:paraId="530CB54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新鲜、色黄（假的不黄），鲜嫩，不掉叶，检验合格、无农药超标。</w:t>
            </w:r>
          </w:p>
        </w:tc>
      </w:tr>
      <w:tr w14:paraId="3042FDF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918576A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FFE843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红薯叶（剥皮）</w:t>
            </w:r>
          </w:p>
        </w:tc>
        <w:tc>
          <w:tcPr>
            <w:tcW w:w="1867" w:type="dxa"/>
            <w:vAlign w:val="center"/>
          </w:tcPr>
          <w:p w14:paraId="7CAC1DC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77E8D6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新鲜、鲜绿，无烂叶，无黄叶，无虫害，检验合格、无农药超标。</w:t>
            </w:r>
          </w:p>
        </w:tc>
      </w:tr>
      <w:tr w14:paraId="3DF2A8D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7BAEB37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963CA5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上海青</w:t>
            </w:r>
          </w:p>
        </w:tc>
        <w:tc>
          <w:tcPr>
            <w:tcW w:w="1867" w:type="dxa"/>
            <w:vAlign w:val="center"/>
          </w:tcPr>
          <w:p w14:paraId="610D888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094F0E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新鲜、青绿无斑，鲜嫩，不掉叶，无黄叶，检验合格、无农药超标。</w:t>
            </w:r>
          </w:p>
        </w:tc>
      </w:tr>
      <w:tr w14:paraId="2989BBE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2942AB0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928807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香椿芽</w:t>
            </w:r>
          </w:p>
        </w:tc>
        <w:tc>
          <w:tcPr>
            <w:tcW w:w="1867" w:type="dxa"/>
            <w:vAlign w:val="center"/>
          </w:tcPr>
          <w:p w14:paraId="169A778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A1E7C2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新鲜、鲜嫩、菜叶无虫蛀，检验合格、无农药超标。</w:t>
            </w:r>
          </w:p>
        </w:tc>
      </w:tr>
      <w:tr w14:paraId="2F3160B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B663BD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501176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水东芥菜</w:t>
            </w:r>
          </w:p>
        </w:tc>
        <w:tc>
          <w:tcPr>
            <w:tcW w:w="1867" w:type="dxa"/>
            <w:vAlign w:val="center"/>
          </w:tcPr>
          <w:p w14:paraId="66576F6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F29957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青绿、无黄叶，鲜嫩，柔软味干，检验合格。</w:t>
            </w:r>
          </w:p>
        </w:tc>
      </w:tr>
      <w:tr w14:paraId="682977C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789B363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CD2E93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肉芥菜</w:t>
            </w:r>
          </w:p>
        </w:tc>
        <w:tc>
          <w:tcPr>
            <w:tcW w:w="1867" w:type="dxa"/>
            <w:vAlign w:val="center"/>
          </w:tcPr>
          <w:p w14:paraId="2F155B7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71AE1A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新鲜、菜叶无虫蛀，检验合格、无农药超标。</w:t>
            </w:r>
          </w:p>
        </w:tc>
      </w:tr>
      <w:tr w14:paraId="34DD94D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CC45D0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DDE82B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椰包菜</w:t>
            </w:r>
          </w:p>
        </w:tc>
        <w:tc>
          <w:tcPr>
            <w:tcW w:w="1867" w:type="dxa"/>
            <w:vAlign w:val="center"/>
          </w:tcPr>
          <w:p w14:paraId="09EEF84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8BE51F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新鲜、鲜嫩、菜叶无虫蛀，检验合格、无农药超标。</w:t>
            </w:r>
          </w:p>
        </w:tc>
      </w:tr>
      <w:tr w14:paraId="7DF0BE5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E521DA7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3EB302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包菜</w:t>
            </w:r>
          </w:p>
        </w:tc>
        <w:tc>
          <w:tcPr>
            <w:tcW w:w="1867" w:type="dxa"/>
            <w:vAlign w:val="center"/>
          </w:tcPr>
          <w:p w14:paraId="475DBE4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43B3F0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新鲜、鲜嫩、菜叶无虫蛀，检验合格、无农药超标。</w:t>
            </w:r>
          </w:p>
        </w:tc>
      </w:tr>
      <w:tr w14:paraId="269FDB3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50E72ED">
            <w:pPr>
              <w:widowControl/>
              <w:numPr>
                <w:ilvl w:val="0"/>
                <w:numId w:val="5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B9BF92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紫包菜</w:t>
            </w:r>
          </w:p>
        </w:tc>
        <w:tc>
          <w:tcPr>
            <w:tcW w:w="1867" w:type="dxa"/>
            <w:vAlign w:val="center"/>
          </w:tcPr>
          <w:p w14:paraId="36B8DE5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CE7AD5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新鲜、鲜嫩、菜叶无虫蛀，检验合格、无农药超标。</w:t>
            </w:r>
          </w:p>
        </w:tc>
      </w:tr>
      <w:tr w14:paraId="6884FB9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5CCDEC5">
            <w:pPr>
              <w:widowControl/>
              <w:numPr>
                <w:ilvl w:val="0"/>
                <w:numId w:val="5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9CC8C8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大白菜</w:t>
            </w:r>
          </w:p>
        </w:tc>
        <w:tc>
          <w:tcPr>
            <w:tcW w:w="1867" w:type="dxa"/>
            <w:vAlign w:val="center"/>
          </w:tcPr>
          <w:p w14:paraId="32F762A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95334B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新鲜、鲜嫩、菜叶无虫蛀，检验合格、无农药超标。</w:t>
            </w:r>
          </w:p>
        </w:tc>
      </w:tr>
      <w:tr w14:paraId="22B2D82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711C704">
            <w:pPr>
              <w:widowControl/>
              <w:numPr>
                <w:ilvl w:val="0"/>
                <w:numId w:val="5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B066DD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卷筒青</w:t>
            </w:r>
          </w:p>
        </w:tc>
        <w:tc>
          <w:tcPr>
            <w:tcW w:w="1867" w:type="dxa"/>
            <w:vAlign w:val="center"/>
          </w:tcPr>
          <w:p w14:paraId="1454775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C2FAA9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新鲜、鲜嫩、菜叶无虫蛀，检验合格、无农药超标。</w:t>
            </w:r>
          </w:p>
        </w:tc>
      </w:tr>
      <w:tr w14:paraId="354A5E6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EBA956E">
            <w:pPr>
              <w:widowControl/>
              <w:numPr>
                <w:ilvl w:val="0"/>
                <w:numId w:val="5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7B662C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甜麦菜</w:t>
            </w:r>
          </w:p>
        </w:tc>
        <w:tc>
          <w:tcPr>
            <w:tcW w:w="1867" w:type="dxa"/>
            <w:vAlign w:val="center"/>
          </w:tcPr>
          <w:p w14:paraId="135F0F2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1082CA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鲜嫩、无烂叶、菜叶无虫蛀，检验合格、无农药超标。</w:t>
            </w:r>
          </w:p>
        </w:tc>
      </w:tr>
      <w:tr w14:paraId="778771D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7F93C03">
            <w:pPr>
              <w:widowControl/>
              <w:numPr>
                <w:ilvl w:val="0"/>
                <w:numId w:val="5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2454F5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南瓜苗（剥）</w:t>
            </w:r>
          </w:p>
        </w:tc>
        <w:tc>
          <w:tcPr>
            <w:tcW w:w="1867" w:type="dxa"/>
            <w:vAlign w:val="center"/>
          </w:tcPr>
          <w:p w14:paraId="512D607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90371D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鲜嫩、无烂叶、菜叶无虫蛀，检验合格、无农药超标。</w:t>
            </w:r>
          </w:p>
        </w:tc>
      </w:tr>
      <w:tr w14:paraId="3F34BB0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5A89EEB">
            <w:pPr>
              <w:widowControl/>
              <w:numPr>
                <w:ilvl w:val="0"/>
                <w:numId w:val="5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4527FD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南瓜花（剥）</w:t>
            </w:r>
          </w:p>
        </w:tc>
        <w:tc>
          <w:tcPr>
            <w:tcW w:w="1867" w:type="dxa"/>
            <w:vAlign w:val="center"/>
          </w:tcPr>
          <w:p w14:paraId="30C5E05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53740C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鲜嫩、无腐烂、菜叶无虫蛀，检验合格、无农药超标。</w:t>
            </w:r>
          </w:p>
        </w:tc>
      </w:tr>
      <w:tr w14:paraId="27F207A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74E8727">
            <w:pPr>
              <w:widowControl/>
              <w:numPr>
                <w:ilvl w:val="0"/>
                <w:numId w:val="5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8018BF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苦菊</w:t>
            </w:r>
          </w:p>
        </w:tc>
        <w:tc>
          <w:tcPr>
            <w:tcW w:w="1867" w:type="dxa"/>
            <w:vAlign w:val="center"/>
          </w:tcPr>
          <w:p w14:paraId="39A4B52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CC146F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鲜嫩、无腐烂、菜叶无虫蛀，检验合格、无农药超标。</w:t>
            </w:r>
          </w:p>
        </w:tc>
      </w:tr>
      <w:tr w14:paraId="52E7834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8D9213F">
            <w:pPr>
              <w:widowControl/>
              <w:numPr>
                <w:ilvl w:val="0"/>
                <w:numId w:val="5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E19E6D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白菜心</w:t>
            </w:r>
          </w:p>
        </w:tc>
        <w:tc>
          <w:tcPr>
            <w:tcW w:w="1867" w:type="dxa"/>
            <w:vAlign w:val="center"/>
          </w:tcPr>
          <w:p w14:paraId="0396E37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B90EF7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鲜嫩、无腐烂、菜叶无虫蛀，检验合格、无农药超标。</w:t>
            </w:r>
          </w:p>
        </w:tc>
      </w:tr>
      <w:tr w14:paraId="4BBDD6B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00A5BD5">
            <w:pPr>
              <w:widowControl/>
              <w:numPr>
                <w:ilvl w:val="0"/>
                <w:numId w:val="5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0BB1A2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西洋菜</w:t>
            </w:r>
          </w:p>
        </w:tc>
        <w:tc>
          <w:tcPr>
            <w:tcW w:w="1867" w:type="dxa"/>
            <w:vAlign w:val="center"/>
          </w:tcPr>
          <w:p w14:paraId="2CD4D66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BD9270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新鲜、青绿、无黄叶，鲜嫩，柔软味干，检验合格、无农药超标。</w:t>
            </w:r>
          </w:p>
        </w:tc>
      </w:tr>
      <w:tr w14:paraId="76A448F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C63DD97">
            <w:pPr>
              <w:widowControl/>
              <w:numPr>
                <w:ilvl w:val="0"/>
                <w:numId w:val="5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9DEC63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芥兰菜心</w:t>
            </w:r>
          </w:p>
        </w:tc>
        <w:tc>
          <w:tcPr>
            <w:tcW w:w="1867" w:type="dxa"/>
            <w:vAlign w:val="center"/>
          </w:tcPr>
          <w:p w14:paraId="629A751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2A0517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新鲜、青绿、无黄叶，鲜嫩，柔软味干，检验合格、无农药超标。</w:t>
            </w:r>
          </w:p>
        </w:tc>
      </w:tr>
      <w:tr w14:paraId="7649829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57C9912">
            <w:pPr>
              <w:widowControl/>
              <w:numPr>
                <w:ilvl w:val="0"/>
                <w:numId w:val="5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3ADD4F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辣椒叶</w:t>
            </w:r>
          </w:p>
        </w:tc>
        <w:tc>
          <w:tcPr>
            <w:tcW w:w="1867" w:type="dxa"/>
            <w:vAlign w:val="center"/>
          </w:tcPr>
          <w:p w14:paraId="5A95F62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0A230E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新鲜、青绿、无黄叶，鲜嫩，柔软味干，检验合格、无农药超标。</w:t>
            </w:r>
          </w:p>
        </w:tc>
      </w:tr>
      <w:tr w14:paraId="4E23DBA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D30D1F1">
            <w:pPr>
              <w:widowControl/>
              <w:numPr>
                <w:ilvl w:val="0"/>
                <w:numId w:val="5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BAEA7A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百花菜</w:t>
            </w:r>
          </w:p>
        </w:tc>
        <w:tc>
          <w:tcPr>
            <w:tcW w:w="1867" w:type="dxa"/>
            <w:vAlign w:val="center"/>
          </w:tcPr>
          <w:p w14:paraId="55313F5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9098A6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新鲜、菜叶无虫蛀、茎秆翠绿，检验合格、无农药超标。</w:t>
            </w:r>
          </w:p>
        </w:tc>
      </w:tr>
      <w:tr w14:paraId="7200143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7D0C06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0492B8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一点红</w:t>
            </w:r>
          </w:p>
        </w:tc>
        <w:tc>
          <w:tcPr>
            <w:tcW w:w="1867" w:type="dxa"/>
            <w:vAlign w:val="center"/>
          </w:tcPr>
          <w:p w14:paraId="367954B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C1D205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新鲜、菜叶无虫蛀，检验合格、无农药超标。</w:t>
            </w:r>
          </w:p>
        </w:tc>
      </w:tr>
      <w:tr w14:paraId="2AAE11A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9D65AE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CBEABA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净枸杞叶</w:t>
            </w:r>
          </w:p>
        </w:tc>
        <w:tc>
          <w:tcPr>
            <w:tcW w:w="1867" w:type="dxa"/>
            <w:vAlign w:val="center"/>
          </w:tcPr>
          <w:p w14:paraId="264847A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90A386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新鲜、青绿、无黄叶，鲜嫩，柔软味干，检验合格、无农药超标。</w:t>
            </w:r>
          </w:p>
        </w:tc>
      </w:tr>
      <w:tr w14:paraId="4B9F0C0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CF4D26E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5051BB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佛手瓜苗</w:t>
            </w:r>
          </w:p>
        </w:tc>
        <w:tc>
          <w:tcPr>
            <w:tcW w:w="1867" w:type="dxa"/>
            <w:vAlign w:val="center"/>
          </w:tcPr>
          <w:p w14:paraId="681299A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BF0A5B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新鲜、菜叶无虫蛀，检验合格、无农药超标。</w:t>
            </w:r>
          </w:p>
        </w:tc>
      </w:tr>
      <w:tr w14:paraId="19E1B64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FA43C23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B9AD16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奶白菜</w:t>
            </w:r>
          </w:p>
        </w:tc>
        <w:tc>
          <w:tcPr>
            <w:tcW w:w="1867" w:type="dxa"/>
            <w:vAlign w:val="center"/>
          </w:tcPr>
          <w:p w14:paraId="55783B6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C777C1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鲜嫩，柔软味干，检验合格、无农药超标。</w:t>
            </w:r>
          </w:p>
        </w:tc>
      </w:tr>
      <w:tr w14:paraId="34648FB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E59781F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51C9D0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莴笋叶</w:t>
            </w:r>
          </w:p>
        </w:tc>
        <w:tc>
          <w:tcPr>
            <w:tcW w:w="1867" w:type="dxa"/>
            <w:vAlign w:val="center"/>
          </w:tcPr>
          <w:p w14:paraId="2A1E2DA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5CFB1A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青绿、无黄叶，鲜嫩，柔软味干，检验合格、无农药超标。</w:t>
            </w:r>
          </w:p>
        </w:tc>
      </w:tr>
      <w:tr w14:paraId="416C6EB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A29DDD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7DE210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藤菜</w:t>
            </w:r>
          </w:p>
        </w:tc>
        <w:tc>
          <w:tcPr>
            <w:tcW w:w="1867" w:type="dxa"/>
            <w:vAlign w:val="center"/>
          </w:tcPr>
          <w:p w14:paraId="1D4BE36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F38262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青绿、无黄叶，鲜嫩，柔软味干，检验合格、无农药超标。</w:t>
            </w:r>
          </w:p>
        </w:tc>
      </w:tr>
      <w:tr w14:paraId="08345E3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9B207D0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30BA23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苋菜（红）</w:t>
            </w:r>
          </w:p>
        </w:tc>
        <w:tc>
          <w:tcPr>
            <w:tcW w:w="1867" w:type="dxa"/>
            <w:vAlign w:val="center"/>
          </w:tcPr>
          <w:p w14:paraId="0DB36BD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00EBB2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青绿、无黄叶，鲜嫩，柔软味干，检验合格、无农药超标。</w:t>
            </w:r>
          </w:p>
        </w:tc>
      </w:tr>
      <w:tr w14:paraId="7453A5E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470415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4FD54A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小葱</w:t>
            </w:r>
          </w:p>
        </w:tc>
        <w:tc>
          <w:tcPr>
            <w:tcW w:w="1867" w:type="dxa"/>
            <w:vAlign w:val="center"/>
          </w:tcPr>
          <w:p w14:paraId="092D1F7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66CFBA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葱叶碧绿，香味浓，无杂质、无腐烂、粗细匀、无农药超标。</w:t>
            </w:r>
          </w:p>
        </w:tc>
      </w:tr>
      <w:tr w14:paraId="6AA3082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51BC31B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83918B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薄荷叶</w:t>
            </w:r>
          </w:p>
        </w:tc>
        <w:tc>
          <w:tcPr>
            <w:tcW w:w="1867" w:type="dxa"/>
            <w:vAlign w:val="center"/>
          </w:tcPr>
          <w:p w14:paraId="27EED91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A1AD07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青绿、无黄叶，鲜嫩，柔软味干，检验合格、无农药超标。</w:t>
            </w:r>
          </w:p>
        </w:tc>
      </w:tr>
      <w:tr w14:paraId="015942F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F91FAAE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A5E5E1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香葱</w:t>
            </w:r>
          </w:p>
        </w:tc>
        <w:tc>
          <w:tcPr>
            <w:tcW w:w="1867" w:type="dxa"/>
            <w:vAlign w:val="center"/>
          </w:tcPr>
          <w:p w14:paraId="65E21E0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20～30cm/根</w:t>
            </w:r>
          </w:p>
        </w:tc>
        <w:tc>
          <w:tcPr>
            <w:tcW w:w="5513" w:type="dxa"/>
            <w:vAlign w:val="center"/>
          </w:tcPr>
          <w:p w14:paraId="4BDB9CC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颜色翠绿，根白无斑点，无黄叶、无农药超标。</w:t>
            </w:r>
          </w:p>
        </w:tc>
      </w:tr>
      <w:tr w14:paraId="469EEEF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7B0E5F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1A0A9B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大葱</w:t>
            </w:r>
          </w:p>
        </w:tc>
        <w:tc>
          <w:tcPr>
            <w:tcW w:w="1867" w:type="dxa"/>
            <w:vAlign w:val="center"/>
          </w:tcPr>
          <w:p w14:paraId="299BA6F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30～50cm/根</w:t>
            </w:r>
          </w:p>
        </w:tc>
        <w:tc>
          <w:tcPr>
            <w:tcW w:w="5513" w:type="dxa"/>
            <w:vAlign w:val="center"/>
          </w:tcPr>
          <w:p w14:paraId="770E72B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根透白，粗细一致，脆嫩，无泥，葱叶碧绿，肢体粗壮，葱白长，葱白约35厘米以上、无农药超标。</w:t>
            </w:r>
          </w:p>
        </w:tc>
      </w:tr>
      <w:tr w14:paraId="1853A45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98F7D1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9B2F67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大香菜</w:t>
            </w:r>
          </w:p>
        </w:tc>
        <w:tc>
          <w:tcPr>
            <w:tcW w:w="1867" w:type="dxa"/>
            <w:vAlign w:val="center"/>
          </w:tcPr>
          <w:p w14:paraId="67F5088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089F36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青绿、无黄叶、鲜嫩，香味浓、无农药超标。</w:t>
            </w:r>
          </w:p>
        </w:tc>
      </w:tr>
      <w:tr w14:paraId="14C37B6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AA80B3A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B03DF2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香菜</w:t>
            </w:r>
          </w:p>
        </w:tc>
        <w:tc>
          <w:tcPr>
            <w:tcW w:w="1867" w:type="dxa"/>
            <w:vAlign w:val="center"/>
          </w:tcPr>
          <w:p w14:paraId="64DD84A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0839DB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新鲜、青绿、无黄叶、无农药超标。</w:t>
            </w:r>
          </w:p>
        </w:tc>
      </w:tr>
      <w:tr w14:paraId="019AE85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F22D34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F26D3A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紫苏</w:t>
            </w:r>
          </w:p>
        </w:tc>
        <w:tc>
          <w:tcPr>
            <w:tcW w:w="1867" w:type="dxa"/>
            <w:vAlign w:val="center"/>
          </w:tcPr>
          <w:p w14:paraId="0449A44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260CA2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正面绿，反面紫，无腐烂，鲜香、无农药超标。</w:t>
            </w:r>
          </w:p>
        </w:tc>
      </w:tr>
      <w:tr w14:paraId="4A0663B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EF69E1F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CFEA31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西芹</w:t>
            </w:r>
          </w:p>
        </w:tc>
        <w:tc>
          <w:tcPr>
            <w:tcW w:w="1867" w:type="dxa"/>
            <w:vAlign w:val="center"/>
          </w:tcPr>
          <w:p w14:paraId="4C48DF0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1.5～2斤/棵</w:t>
            </w:r>
          </w:p>
        </w:tc>
        <w:tc>
          <w:tcPr>
            <w:tcW w:w="5513" w:type="dxa"/>
            <w:vAlign w:val="center"/>
          </w:tcPr>
          <w:p w14:paraId="4F0A32C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鲜嫩透绿，水晶色，不空心，不带叶、无农药超标。</w:t>
            </w:r>
          </w:p>
        </w:tc>
      </w:tr>
      <w:tr w14:paraId="3A62DE5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76394F3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4C650D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韭菜</w:t>
            </w:r>
          </w:p>
        </w:tc>
        <w:tc>
          <w:tcPr>
            <w:tcW w:w="1867" w:type="dxa"/>
            <w:vAlign w:val="center"/>
          </w:tcPr>
          <w:p w14:paraId="152DC75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DEE691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新鲜翠绿，不带杂物，无黄梗，无烂梗，不老、无农药超标。</w:t>
            </w:r>
          </w:p>
        </w:tc>
      </w:tr>
      <w:tr w14:paraId="39448DF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C4E897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2D3FCC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韭菜心</w:t>
            </w:r>
          </w:p>
        </w:tc>
        <w:tc>
          <w:tcPr>
            <w:tcW w:w="1867" w:type="dxa"/>
            <w:vAlign w:val="center"/>
          </w:tcPr>
          <w:p w14:paraId="54A8383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6EF2F3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新鲜、无虫害、无农药超标。</w:t>
            </w:r>
          </w:p>
        </w:tc>
      </w:tr>
      <w:tr w14:paraId="6444321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9853F30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133330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韭黄</w:t>
            </w:r>
          </w:p>
        </w:tc>
        <w:tc>
          <w:tcPr>
            <w:tcW w:w="1867" w:type="dxa"/>
            <w:vAlign w:val="center"/>
          </w:tcPr>
          <w:p w14:paraId="5C407AA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DB2B41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新鲜，不带杂物，无烂梗，不老、无农药超标。</w:t>
            </w:r>
          </w:p>
        </w:tc>
      </w:tr>
      <w:tr w14:paraId="71EBE08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7E2F457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D1DCBF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西兰花</w:t>
            </w:r>
          </w:p>
        </w:tc>
        <w:tc>
          <w:tcPr>
            <w:tcW w:w="1867" w:type="dxa"/>
            <w:vAlign w:val="center"/>
          </w:tcPr>
          <w:p w14:paraId="2AE28FD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CE0A9C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新鲜、无农药、无病虫害，脆绿、无农药超标。</w:t>
            </w:r>
          </w:p>
        </w:tc>
      </w:tr>
      <w:tr w14:paraId="6D57F3B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A0FC51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F93482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椰花菜</w:t>
            </w:r>
          </w:p>
        </w:tc>
        <w:tc>
          <w:tcPr>
            <w:tcW w:w="1867" w:type="dxa"/>
            <w:vAlign w:val="center"/>
          </w:tcPr>
          <w:p w14:paraId="5D01F2B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52BAF7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新鲜、叶形卵圆形，花球洁白均匀，无虫，脆爽、检疫合格、无农药超标。</w:t>
            </w:r>
          </w:p>
        </w:tc>
      </w:tr>
      <w:tr w14:paraId="6BF3365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AF9B480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BAF13F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鲜百合</w:t>
            </w:r>
          </w:p>
        </w:tc>
        <w:tc>
          <w:tcPr>
            <w:tcW w:w="1867" w:type="dxa"/>
            <w:vAlign w:val="center"/>
          </w:tcPr>
          <w:p w14:paraId="7779BC1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998CB4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新鲜、无腐烂变质、检疫合格、无农药超标。</w:t>
            </w:r>
          </w:p>
        </w:tc>
      </w:tr>
      <w:tr w14:paraId="0B58FA2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6BFEDA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C0EABE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鲜荞头</w:t>
            </w:r>
          </w:p>
        </w:tc>
        <w:tc>
          <w:tcPr>
            <w:tcW w:w="1867" w:type="dxa"/>
            <w:vAlign w:val="center"/>
          </w:tcPr>
          <w:p w14:paraId="24ACDD4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61775C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新鲜、无虫害、无泥、检疫合格、无农药超标。</w:t>
            </w:r>
          </w:p>
        </w:tc>
      </w:tr>
      <w:tr w14:paraId="53715DE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4D8EB0F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A152D1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有机花菜</w:t>
            </w:r>
          </w:p>
        </w:tc>
        <w:tc>
          <w:tcPr>
            <w:tcW w:w="1867" w:type="dxa"/>
            <w:vAlign w:val="center"/>
          </w:tcPr>
          <w:p w14:paraId="01C1DF1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875AF4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新鲜、无杂质、检疫合格、无农药超标。</w:t>
            </w:r>
          </w:p>
        </w:tc>
      </w:tr>
      <w:tr w14:paraId="73AB813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56E0F13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0EBE18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青瓜花</w:t>
            </w:r>
          </w:p>
        </w:tc>
        <w:tc>
          <w:tcPr>
            <w:tcW w:w="1867" w:type="dxa"/>
            <w:vAlign w:val="center"/>
          </w:tcPr>
          <w:p w14:paraId="308D619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B6E665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新鲜、无虫害、检疫合格、无农药超标。</w:t>
            </w:r>
          </w:p>
        </w:tc>
      </w:tr>
      <w:tr w14:paraId="132117D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C5BDE1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19A7EC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花生芽</w:t>
            </w:r>
          </w:p>
        </w:tc>
        <w:tc>
          <w:tcPr>
            <w:tcW w:w="1867" w:type="dxa"/>
            <w:vAlign w:val="center"/>
          </w:tcPr>
          <w:p w14:paraId="23C078D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93B71B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新鲜、无虫害、检疫合格、无农药超标。</w:t>
            </w:r>
          </w:p>
        </w:tc>
      </w:tr>
      <w:tr w14:paraId="2534824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17BF90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F7EC4F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鲜芽菜</w:t>
            </w:r>
          </w:p>
        </w:tc>
        <w:tc>
          <w:tcPr>
            <w:tcW w:w="1867" w:type="dxa"/>
            <w:vAlign w:val="center"/>
          </w:tcPr>
          <w:p w14:paraId="7EE13CE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A6A670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新鲜、无虫害、检疫合格、无农药超标。</w:t>
            </w:r>
          </w:p>
        </w:tc>
      </w:tr>
      <w:tr w14:paraId="649204C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525CF9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AB9488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莴笋</w:t>
            </w:r>
          </w:p>
        </w:tc>
        <w:tc>
          <w:tcPr>
            <w:tcW w:w="1867" w:type="dxa"/>
            <w:vAlign w:val="center"/>
          </w:tcPr>
          <w:p w14:paraId="6A0352B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F2BFF4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外形长度均匀，青皮，无腐烂，脆嫩、无农药超标。</w:t>
            </w:r>
          </w:p>
        </w:tc>
      </w:tr>
      <w:tr w14:paraId="118CF34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DFE67B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A3A693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莴笋（去皮）</w:t>
            </w:r>
          </w:p>
        </w:tc>
        <w:tc>
          <w:tcPr>
            <w:tcW w:w="1867" w:type="dxa"/>
            <w:vAlign w:val="center"/>
          </w:tcPr>
          <w:p w14:paraId="6D2CCA3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960B77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新鲜、无杂质、检疫合格、无农药超标。</w:t>
            </w:r>
          </w:p>
        </w:tc>
      </w:tr>
      <w:tr w14:paraId="6B63101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1E12507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03EA57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洋葱</w:t>
            </w:r>
          </w:p>
        </w:tc>
        <w:tc>
          <w:tcPr>
            <w:tcW w:w="1867" w:type="dxa"/>
            <w:vAlign w:val="center"/>
          </w:tcPr>
          <w:p w14:paraId="7589DDB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2B92DE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色泽亮丽，个头均匀饱满，清爽脆口、无农药超标。</w:t>
            </w:r>
          </w:p>
        </w:tc>
      </w:tr>
      <w:tr w14:paraId="0916497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723130B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DAFF03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圆茄子</w:t>
            </w:r>
          </w:p>
        </w:tc>
        <w:tc>
          <w:tcPr>
            <w:tcW w:w="1867" w:type="dxa"/>
            <w:vAlign w:val="center"/>
          </w:tcPr>
          <w:p w14:paraId="5120BC3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0.8～1斤/个</w:t>
            </w:r>
          </w:p>
        </w:tc>
        <w:tc>
          <w:tcPr>
            <w:tcW w:w="5513" w:type="dxa"/>
            <w:vAlign w:val="center"/>
          </w:tcPr>
          <w:p w14:paraId="7241D97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新鲜、大小均匀，无虫害、无农药超标。</w:t>
            </w:r>
          </w:p>
        </w:tc>
      </w:tr>
      <w:tr w14:paraId="3694AF1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338579B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B3D41C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茄子</w:t>
            </w:r>
          </w:p>
        </w:tc>
        <w:tc>
          <w:tcPr>
            <w:tcW w:w="1867" w:type="dxa"/>
            <w:vAlign w:val="center"/>
          </w:tcPr>
          <w:p w14:paraId="22C3445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A99733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新鲜，大小均匀，无疤痕，无农药超标。</w:t>
            </w:r>
          </w:p>
        </w:tc>
      </w:tr>
      <w:tr w14:paraId="135372E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344BD7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2ADC98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白瓜</w:t>
            </w:r>
          </w:p>
        </w:tc>
        <w:tc>
          <w:tcPr>
            <w:tcW w:w="1867" w:type="dxa"/>
            <w:vAlign w:val="center"/>
          </w:tcPr>
          <w:p w14:paraId="09C28DE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F37BFB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新鲜、无虫害、检疫合格、无农药超标。</w:t>
            </w:r>
          </w:p>
        </w:tc>
      </w:tr>
      <w:tr w14:paraId="39F2E45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2085092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5B06CF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冬瓜</w:t>
            </w:r>
          </w:p>
        </w:tc>
        <w:tc>
          <w:tcPr>
            <w:tcW w:w="1867" w:type="dxa"/>
            <w:vAlign w:val="center"/>
          </w:tcPr>
          <w:p w14:paraId="1B96DA7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20～30斤/个</w:t>
            </w:r>
          </w:p>
        </w:tc>
        <w:tc>
          <w:tcPr>
            <w:tcW w:w="5513" w:type="dxa"/>
            <w:vAlign w:val="center"/>
          </w:tcPr>
          <w:p w14:paraId="5EA00D7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个大，水充足，无糠心，无破损，新鲜、无农药超标。</w:t>
            </w:r>
          </w:p>
        </w:tc>
      </w:tr>
      <w:tr w14:paraId="51C69D6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381C00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68E50F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佛手瓜</w:t>
            </w:r>
          </w:p>
        </w:tc>
        <w:tc>
          <w:tcPr>
            <w:tcW w:w="1867" w:type="dxa"/>
            <w:vAlign w:val="center"/>
          </w:tcPr>
          <w:p w14:paraId="6D1FA03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F2FA18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体型饱满，果实细嫩，脆爽可口，无压痕、无农药超标。</w:t>
            </w:r>
          </w:p>
        </w:tc>
      </w:tr>
      <w:tr w14:paraId="37A60E9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CDA218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5613CD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小金瓜</w:t>
            </w:r>
          </w:p>
        </w:tc>
        <w:tc>
          <w:tcPr>
            <w:tcW w:w="1867" w:type="dxa"/>
            <w:vAlign w:val="center"/>
          </w:tcPr>
          <w:p w14:paraId="30518E9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2.5～3斤/个</w:t>
            </w:r>
          </w:p>
        </w:tc>
        <w:tc>
          <w:tcPr>
            <w:tcW w:w="5513" w:type="dxa"/>
            <w:vAlign w:val="center"/>
          </w:tcPr>
          <w:p w14:paraId="7E9EC3D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金红色，无疤痕，无腐烂、成熟、味微甜、无破损、大小均匀、无农药超标。</w:t>
            </w:r>
          </w:p>
        </w:tc>
      </w:tr>
      <w:tr w14:paraId="1299876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2CFE431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23046F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小南瓜</w:t>
            </w:r>
          </w:p>
        </w:tc>
        <w:tc>
          <w:tcPr>
            <w:tcW w:w="1867" w:type="dxa"/>
            <w:vAlign w:val="center"/>
          </w:tcPr>
          <w:p w14:paraId="6675FE9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87F26C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新鲜、无杂质、检疫合格、无农药超标。</w:t>
            </w:r>
          </w:p>
        </w:tc>
      </w:tr>
      <w:tr w14:paraId="6B959BE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E3611D1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29D4D8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老南瓜（去皮）</w:t>
            </w:r>
          </w:p>
        </w:tc>
        <w:tc>
          <w:tcPr>
            <w:tcW w:w="1867" w:type="dxa"/>
            <w:vAlign w:val="center"/>
          </w:tcPr>
          <w:p w14:paraId="647B2B3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09AE05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肉质金黄，表皮无破损，无腐烂，粉糯、无农药超标。</w:t>
            </w:r>
          </w:p>
        </w:tc>
      </w:tr>
      <w:tr w14:paraId="238B68D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3" w:hRule="atLeast"/>
        </w:trPr>
        <w:tc>
          <w:tcPr>
            <w:tcW w:w="794" w:type="dxa"/>
            <w:vAlign w:val="center"/>
          </w:tcPr>
          <w:p w14:paraId="5A95D8AE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73E2F1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节瓜</w:t>
            </w:r>
          </w:p>
        </w:tc>
        <w:tc>
          <w:tcPr>
            <w:tcW w:w="1867" w:type="dxa"/>
            <w:vAlign w:val="center"/>
          </w:tcPr>
          <w:p w14:paraId="5318BB2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D39C7D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个大，水充足，无糠心，无破损、无农药超标。</w:t>
            </w:r>
          </w:p>
        </w:tc>
      </w:tr>
      <w:tr w14:paraId="01FEBCB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96E665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C836FD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节瓜（去皮）</w:t>
            </w:r>
          </w:p>
        </w:tc>
        <w:tc>
          <w:tcPr>
            <w:tcW w:w="1867" w:type="dxa"/>
            <w:vAlign w:val="center"/>
          </w:tcPr>
          <w:p w14:paraId="2D4C3F2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74ABCE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个大，水充足，无糠心，无破损、无农药超标。</w:t>
            </w:r>
          </w:p>
        </w:tc>
      </w:tr>
      <w:tr w14:paraId="05164DF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13E276A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90D28D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丝瓜</w:t>
            </w:r>
          </w:p>
        </w:tc>
        <w:tc>
          <w:tcPr>
            <w:tcW w:w="1867" w:type="dxa"/>
            <w:vAlign w:val="center"/>
          </w:tcPr>
          <w:p w14:paraId="152D33D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47B94E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青绿，鲜嫩，不老，粗细均匀，无农药超标。</w:t>
            </w:r>
          </w:p>
        </w:tc>
      </w:tr>
      <w:tr w14:paraId="34723D1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D16246A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D6E51A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丝瓜（去皮）</w:t>
            </w:r>
          </w:p>
        </w:tc>
        <w:tc>
          <w:tcPr>
            <w:tcW w:w="1867" w:type="dxa"/>
            <w:vAlign w:val="center"/>
          </w:tcPr>
          <w:p w14:paraId="1E63AE9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DEF279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青绿，鲜嫩，不老，粗细均匀，去皮、无农药超标。</w:t>
            </w:r>
          </w:p>
        </w:tc>
      </w:tr>
      <w:tr w14:paraId="5130CE9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D757EC7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09FF33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小青瓜</w:t>
            </w:r>
          </w:p>
        </w:tc>
        <w:tc>
          <w:tcPr>
            <w:tcW w:w="1867" w:type="dxa"/>
            <w:vAlign w:val="center"/>
          </w:tcPr>
          <w:p w14:paraId="27C4373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C45ABD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新鲜、无虫害、检疫合格、无农药超标。</w:t>
            </w:r>
          </w:p>
        </w:tc>
      </w:tr>
      <w:tr w14:paraId="3D0782D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CA8D06D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C5AD34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青瓜</w:t>
            </w:r>
          </w:p>
        </w:tc>
        <w:tc>
          <w:tcPr>
            <w:tcW w:w="1867" w:type="dxa"/>
            <w:vAlign w:val="center"/>
          </w:tcPr>
          <w:p w14:paraId="35F10D9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0.8～1斤/个</w:t>
            </w:r>
          </w:p>
        </w:tc>
        <w:tc>
          <w:tcPr>
            <w:tcW w:w="5513" w:type="dxa"/>
            <w:vAlign w:val="center"/>
          </w:tcPr>
          <w:p w14:paraId="6697C3F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水分充足，色泽鲜绿，带刺，直而挺，粗细均匀，无破损直径3cm。</w:t>
            </w:r>
          </w:p>
        </w:tc>
      </w:tr>
      <w:tr w14:paraId="2360A5A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ABE9F9E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541B47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苦瓜</w:t>
            </w:r>
          </w:p>
        </w:tc>
        <w:tc>
          <w:tcPr>
            <w:tcW w:w="1867" w:type="dxa"/>
            <w:vAlign w:val="center"/>
          </w:tcPr>
          <w:p w14:paraId="0374B0A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A552B3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鲜嫩、色泽青绿，无腐烂，籽不红、无农药超标。</w:t>
            </w:r>
          </w:p>
        </w:tc>
      </w:tr>
      <w:tr w14:paraId="088F70F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171FA0E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665CCC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珍珠苦瓜</w:t>
            </w:r>
          </w:p>
        </w:tc>
        <w:tc>
          <w:tcPr>
            <w:tcW w:w="1867" w:type="dxa"/>
            <w:vAlign w:val="center"/>
          </w:tcPr>
          <w:p w14:paraId="162E289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2FF7A5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鲜嫩、个大，水充足，无糠心，无破损、无农药超标。</w:t>
            </w:r>
          </w:p>
        </w:tc>
      </w:tr>
      <w:tr w14:paraId="40CA2D0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025638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E37CF3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生木瓜</w:t>
            </w:r>
          </w:p>
        </w:tc>
        <w:tc>
          <w:tcPr>
            <w:tcW w:w="1867" w:type="dxa"/>
            <w:vAlign w:val="center"/>
          </w:tcPr>
          <w:p w14:paraId="23D836C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F6087D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新鲜、无杂质、检疫合格、无农药超标。</w:t>
            </w:r>
          </w:p>
        </w:tc>
      </w:tr>
      <w:tr w14:paraId="76A1208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9612B9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A6F122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西红柿</w:t>
            </w:r>
          </w:p>
        </w:tc>
        <w:tc>
          <w:tcPr>
            <w:tcW w:w="1867" w:type="dxa"/>
            <w:vAlign w:val="center"/>
          </w:tcPr>
          <w:p w14:paraId="742F0BB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  <w:lang w:bidi="ar"/>
              </w:rPr>
              <w:t>4-5个/斤</w:t>
            </w:r>
          </w:p>
        </w:tc>
        <w:tc>
          <w:tcPr>
            <w:tcW w:w="5513" w:type="dxa"/>
            <w:vAlign w:val="center"/>
          </w:tcPr>
          <w:p w14:paraId="13A6BDF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  <w:lang w:bidi="ar"/>
              </w:rPr>
              <w:t>新鲜，颜色鲜红，无明显疤痕，无挤伤、无腐烂、无异味、无农药超标。</w:t>
            </w:r>
          </w:p>
        </w:tc>
      </w:tr>
      <w:tr w14:paraId="6E1FFD4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4EF6DA7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1B0822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  <w:lang w:bidi="ar"/>
              </w:rPr>
              <w:t>西红柿（粉）</w:t>
            </w:r>
          </w:p>
        </w:tc>
        <w:tc>
          <w:tcPr>
            <w:tcW w:w="1867" w:type="dxa"/>
            <w:vAlign w:val="center"/>
          </w:tcPr>
          <w:p w14:paraId="5995D95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  <w:lang w:bidi="ar"/>
              </w:rPr>
              <w:t>4-5个/斤</w:t>
            </w:r>
          </w:p>
        </w:tc>
        <w:tc>
          <w:tcPr>
            <w:tcW w:w="5513" w:type="dxa"/>
            <w:vAlign w:val="center"/>
          </w:tcPr>
          <w:p w14:paraId="0A4EC61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  <w:lang w:bidi="ar"/>
              </w:rPr>
              <w:t>新鲜，颜色鲜红，无明显疤痕，无挤伤、无腐烂、无异味、无农药超标。</w:t>
            </w:r>
          </w:p>
        </w:tc>
      </w:tr>
      <w:tr w14:paraId="5BA1D4F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87405CF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EF6F56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去皮马蹄</w:t>
            </w:r>
          </w:p>
        </w:tc>
        <w:tc>
          <w:tcPr>
            <w:tcW w:w="1867" w:type="dxa"/>
            <w:vAlign w:val="center"/>
          </w:tcPr>
          <w:p w14:paraId="787D59B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F2A6E3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鲜嫩、无异味、无变质、无农药超标。</w:t>
            </w:r>
          </w:p>
        </w:tc>
      </w:tr>
      <w:tr w14:paraId="081D928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2182DA1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FE533B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带皮马蹄</w:t>
            </w:r>
          </w:p>
        </w:tc>
        <w:tc>
          <w:tcPr>
            <w:tcW w:w="1867" w:type="dxa"/>
            <w:vAlign w:val="center"/>
          </w:tcPr>
          <w:p w14:paraId="6712A9D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507997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新鲜、无变质、无异味、无农药超标。</w:t>
            </w:r>
          </w:p>
        </w:tc>
      </w:tr>
      <w:tr w14:paraId="14C59FE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E742F8A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2EA45B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黑甘蔗</w:t>
            </w:r>
          </w:p>
        </w:tc>
        <w:tc>
          <w:tcPr>
            <w:tcW w:w="1867" w:type="dxa"/>
            <w:vAlign w:val="center"/>
          </w:tcPr>
          <w:p w14:paraId="5FE80F5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3F7411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新鲜、无变质、无异味、无农药超标。</w:t>
            </w:r>
          </w:p>
        </w:tc>
      </w:tr>
      <w:tr w14:paraId="69A5A8F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7E52FB3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D93BF0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鲜带壳花生</w:t>
            </w:r>
          </w:p>
        </w:tc>
        <w:tc>
          <w:tcPr>
            <w:tcW w:w="1867" w:type="dxa"/>
            <w:vAlign w:val="center"/>
          </w:tcPr>
          <w:p w14:paraId="43F48C4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5866CD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新鲜、无变质、无泥、无异味、无农药超标。</w:t>
            </w:r>
          </w:p>
        </w:tc>
      </w:tr>
      <w:tr w14:paraId="05926D5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7FA5F6F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84186E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水煮花生  （带壳）</w:t>
            </w:r>
          </w:p>
        </w:tc>
        <w:tc>
          <w:tcPr>
            <w:tcW w:w="1867" w:type="dxa"/>
            <w:vAlign w:val="center"/>
          </w:tcPr>
          <w:p w14:paraId="51FEC5A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9F32D4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新鲜、无变质、无泥、无异味、无农药超标。</w:t>
            </w:r>
          </w:p>
        </w:tc>
      </w:tr>
      <w:tr w14:paraId="2966B43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8CF6A8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610428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干带壳花生</w:t>
            </w:r>
          </w:p>
        </w:tc>
        <w:tc>
          <w:tcPr>
            <w:tcW w:w="1867" w:type="dxa"/>
            <w:vAlign w:val="center"/>
          </w:tcPr>
          <w:p w14:paraId="464D278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929C6C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无杂质、无变质、无异味、无农药超标。</w:t>
            </w:r>
          </w:p>
        </w:tc>
      </w:tr>
      <w:tr w14:paraId="33C0A24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ADAD52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FD58AE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嫩子姜</w:t>
            </w:r>
          </w:p>
        </w:tc>
        <w:tc>
          <w:tcPr>
            <w:tcW w:w="1867" w:type="dxa"/>
            <w:vAlign w:val="center"/>
          </w:tcPr>
          <w:p w14:paraId="056BCCC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8ADCE1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大小均匀，无杂质、无腐烂、无农药超标。</w:t>
            </w:r>
          </w:p>
        </w:tc>
      </w:tr>
      <w:tr w14:paraId="35E615E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24EDC9F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30F628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老姜（小）</w:t>
            </w:r>
          </w:p>
        </w:tc>
        <w:tc>
          <w:tcPr>
            <w:tcW w:w="1867" w:type="dxa"/>
            <w:vAlign w:val="center"/>
          </w:tcPr>
          <w:p w14:paraId="328AEF7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EF6258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大小均匀，无杂质、无腐烂、无农药超标。</w:t>
            </w:r>
          </w:p>
        </w:tc>
      </w:tr>
      <w:tr w14:paraId="7478A93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51C905F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452C51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山姜</w:t>
            </w:r>
          </w:p>
        </w:tc>
        <w:tc>
          <w:tcPr>
            <w:tcW w:w="1867" w:type="dxa"/>
            <w:vAlign w:val="center"/>
          </w:tcPr>
          <w:p w14:paraId="1C6FD36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24EFD7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大小均匀，无杂质、无腐烂、无农药超标。</w:t>
            </w:r>
          </w:p>
        </w:tc>
      </w:tr>
      <w:tr w14:paraId="3080639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92DE5E1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D4E60B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大生姜</w:t>
            </w:r>
          </w:p>
        </w:tc>
        <w:tc>
          <w:tcPr>
            <w:tcW w:w="1867" w:type="dxa"/>
            <w:vAlign w:val="center"/>
          </w:tcPr>
          <w:p w14:paraId="173A700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AEA96F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块大，皮土黄，老嫩适中，去皮、无农药超标。</w:t>
            </w:r>
          </w:p>
        </w:tc>
      </w:tr>
      <w:tr w14:paraId="3DAC9CC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48196D0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11921F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蒜苔（大条）</w:t>
            </w:r>
          </w:p>
        </w:tc>
        <w:tc>
          <w:tcPr>
            <w:tcW w:w="1867" w:type="dxa"/>
            <w:vAlign w:val="center"/>
          </w:tcPr>
          <w:p w14:paraId="675A26A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长40～50厘米</w:t>
            </w:r>
          </w:p>
        </w:tc>
        <w:tc>
          <w:tcPr>
            <w:tcW w:w="5513" w:type="dxa"/>
            <w:vAlign w:val="center"/>
          </w:tcPr>
          <w:p w14:paraId="0F5AAE2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新鲜、质地鲜嫩、无杂质、无农药超标。</w:t>
            </w:r>
          </w:p>
        </w:tc>
      </w:tr>
      <w:tr w14:paraId="70949EF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8D8B360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D456C8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蒜米粒（去皮）</w:t>
            </w:r>
          </w:p>
        </w:tc>
        <w:tc>
          <w:tcPr>
            <w:tcW w:w="1867" w:type="dxa"/>
            <w:vAlign w:val="center"/>
          </w:tcPr>
          <w:p w14:paraId="16FB95E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3C1ED6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个大，无烂眼，大小均匀，不带伤，无斑，去皮、无农药超标。</w:t>
            </w:r>
          </w:p>
        </w:tc>
      </w:tr>
      <w:tr w14:paraId="6EACCF7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643F5F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0F7286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带皮蒜头</w:t>
            </w:r>
          </w:p>
        </w:tc>
        <w:tc>
          <w:tcPr>
            <w:tcW w:w="1867" w:type="dxa"/>
            <w:vAlign w:val="center"/>
          </w:tcPr>
          <w:p w14:paraId="479B87C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7624F5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个大，无烂眼，大小均匀，不带伤、无农药超标。</w:t>
            </w:r>
          </w:p>
        </w:tc>
      </w:tr>
      <w:tr w14:paraId="1A1B2B2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132DA11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1FA0BC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红葱头</w:t>
            </w:r>
          </w:p>
        </w:tc>
        <w:tc>
          <w:tcPr>
            <w:tcW w:w="1867" w:type="dxa"/>
            <w:vAlign w:val="center"/>
          </w:tcPr>
          <w:p w14:paraId="6723426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7D15DD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个大，无烂眼，大小均匀，不带伤、无农药超标。</w:t>
            </w:r>
          </w:p>
        </w:tc>
      </w:tr>
      <w:tr w14:paraId="3C8C98F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6F375F0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6149B7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大蒜苗</w:t>
            </w:r>
          </w:p>
        </w:tc>
        <w:tc>
          <w:tcPr>
            <w:tcW w:w="1867" w:type="dxa"/>
            <w:vAlign w:val="center"/>
          </w:tcPr>
          <w:p w14:paraId="7E59C1F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9EAF08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新鲜、无黄叶变质、无农药超标。</w:t>
            </w:r>
          </w:p>
        </w:tc>
      </w:tr>
      <w:tr w14:paraId="10761CF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8980BA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696B4C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小鲜笋（剥）</w:t>
            </w:r>
          </w:p>
        </w:tc>
        <w:tc>
          <w:tcPr>
            <w:tcW w:w="1867" w:type="dxa"/>
            <w:vAlign w:val="center"/>
          </w:tcPr>
          <w:p w14:paraId="6DF0E1E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699888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新鲜、无杂质、检疫合格、无农药超标。</w:t>
            </w:r>
          </w:p>
        </w:tc>
      </w:tr>
      <w:tr w14:paraId="27917D1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977CEE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89901C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鲜冬笋（剥）</w:t>
            </w:r>
          </w:p>
        </w:tc>
        <w:tc>
          <w:tcPr>
            <w:tcW w:w="1867" w:type="dxa"/>
            <w:vAlign w:val="center"/>
          </w:tcPr>
          <w:p w14:paraId="4538095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6A2585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新鲜、无杂质、检疫合格、无农药超标。</w:t>
            </w:r>
          </w:p>
        </w:tc>
      </w:tr>
      <w:tr w14:paraId="24ED5A7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D368B4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13E329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芦笋</w:t>
            </w:r>
          </w:p>
        </w:tc>
        <w:tc>
          <w:tcPr>
            <w:tcW w:w="1867" w:type="dxa"/>
            <w:vAlign w:val="center"/>
          </w:tcPr>
          <w:p w14:paraId="5A68F1A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02643A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颜色青绿、口感无味、新鲜、无农药超标。</w:t>
            </w:r>
          </w:p>
        </w:tc>
      </w:tr>
      <w:tr w14:paraId="106AE71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591970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1D2DBE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鲜茭笋（剥）</w:t>
            </w:r>
          </w:p>
        </w:tc>
        <w:tc>
          <w:tcPr>
            <w:tcW w:w="1867" w:type="dxa"/>
            <w:vAlign w:val="center"/>
          </w:tcPr>
          <w:p w14:paraId="2195947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B35CC9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新鲜、无虫害、检疫合格、无农药超标。</w:t>
            </w:r>
          </w:p>
        </w:tc>
      </w:tr>
      <w:tr w14:paraId="08BF9A9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B77BD7D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955C5C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假篓</w:t>
            </w:r>
          </w:p>
        </w:tc>
        <w:tc>
          <w:tcPr>
            <w:tcW w:w="1867" w:type="dxa"/>
            <w:vAlign w:val="center"/>
          </w:tcPr>
          <w:p w14:paraId="2A21AEA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B0D88D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青绿、鲜嫩、无黄叶、无农药超标。</w:t>
            </w:r>
          </w:p>
        </w:tc>
      </w:tr>
      <w:tr w14:paraId="77F84FE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F42E370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EFF291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凉薯</w:t>
            </w:r>
          </w:p>
        </w:tc>
        <w:tc>
          <w:tcPr>
            <w:tcW w:w="1867" w:type="dxa"/>
            <w:vAlign w:val="center"/>
          </w:tcPr>
          <w:p w14:paraId="6054FE0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5E25C4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新鲜、无杂质、检疫合格、无农药超标。</w:t>
            </w:r>
          </w:p>
        </w:tc>
      </w:tr>
      <w:tr w14:paraId="37AFD35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13DD99B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7D6CE9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小红薯</w:t>
            </w:r>
          </w:p>
        </w:tc>
        <w:tc>
          <w:tcPr>
            <w:tcW w:w="1867" w:type="dxa"/>
            <w:vAlign w:val="center"/>
          </w:tcPr>
          <w:p w14:paraId="57FDF53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6个/斤</w:t>
            </w:r>
          </w:p>
        </w:tc>
        <w:tc>
          <w:tcPr>
            <w:tcW w:w="5513" w:type="dxa"/>
            <w:vAlign w:val="center"/>
          </w:tcPr>
          <w:p w14:paraId="182D001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新鲜、无杂质、检疫合格、无农药超标。</w:t>
            </w:r>
          </w:p>
        </w:tc>
      </w:tr>
      <w:tr w14:paraId="083F46B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E44E9C2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42DBD5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小红薯（红心）</w:t>
            </w:r>
          </w:p>
        </w:tc>
        <w:tc>
          <w:tcPr>
            <w:tcW w:w="1867" w:type="dxa"/>
            <w:vAlign w:val="center"/>
          </w:tcPr>
          <w:p w14:paraId="508CD7A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6个/斤</w:t>
            </w:r>
          </w:p>
        </w:tc>
        <w:tc>
          <w:tcPr>
            <w:tcW w:w="5513" w:type="dxa"/>
            <w:vAlign w:val="center"/>
          </w:tcPr>
          <w:p w14:paraId="68A5F02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新鲜、无杂质、检疫合格、无农药超标。</w:t>
            </w:r>
          </w:p>
        </w:tc>
      </w:tr>
      <w:tr w14:paraId="6C98989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9B607E2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698D1F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中红薯</w:t>
            </w:r>
          </w:p>
        </w:tc>
        <w:tc>
          <w:tcPr>
            <w:tcW w:w="1867" w:type="dxa"/>
            <w:vAlign w:val="center"/>
          </w:tcPr>
          <w:p w14:paraId="4C05DF6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0.4～0.5斤/个</w:t>
            </w:r>
          </w:p>
        </w:tc>
        <w:tc>
          <w:tcPr>
            <w:tcW w:w="5513" w:type="dxa"/>
            <w:vAlign w:val="center"/>
          </w:tcPr>
          <w:p w14:paraId="7CFA862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新鲜、粉糯无筋，肉质细嫩，没有长芽，无腐烂、大小均匀、无农药超标。</w:t>
            </w:r>
          </w:p>
        </w:tc>
      </w:tr>
      <w:tr w14:paraId="2D176BA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989ED5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FD667F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大红薯</w:t>
            </w:r>
          </w:p>
        </w:tc>
        <w:tc>
          <w:tcPr>
            <w:tcW w:w="1867" w:type="dxa"/>
            <w:vAlign w:val="center"/>
          </w:tcPr>
          <w:p w14:paraId="382FBE4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0.6～0.8斤/个</w:t>
            </w:r>
          </w:p>
        </w:tc>
        <w:tc>
          <w:tcPr>
            <w:tcW w:w="5513" w:type="dxa"/>
            <w:vAlign w:val="center"/>
          </w:tcPr>
          <w:p w14:paraId="5C7CBA3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新鲜、粉糯无筋，肉质细嫩，没有长芽，无腐烂、大小均匀、无农药超标。</w:t>
            </w:r>
          </w:p>
        </w:tc>
      </w:tr>
      <w:tr w14:paraId="090C3B2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8319202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179D4D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西瓜红薯</w:t>
            </w:r>
          </w:p>
        </w:tc>
        <w:tc>
          <w:tcPr>
            <w:tcW w:w="1867" w:type="dxa"/>
            <w:vAlign w:val="center"/>
          </w:tcPr>
          <w:p w14:paraId="59D1A8A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0.4～0.5斤/个</w:t>
            </w:r>
          </w:p>
        </w:tc>
        <w:tc>
          <w:tcPr>
            <w:tcW w:w="5513" w:type="dxa"/>
            <w:vAlign w:val="center"/>
          </w:tcPr>
          <w:p w14:paraId="4FF667A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新鲜、粉糯无筋，肉质细嫩，没有长芽，无腐烂、大小均匀、无农药超标。</w:t>
            </w:r>
          </w:p>
        </w:tc>
      </w:tr>
      <w:tr w14:paraId="1C42D99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FA41E4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2C1681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大紫薯</w:t>
            </w:r>
          </w:p>
        </w:tc>
        <w:tc>
          <w:tcPr>
            <w:tcW w:w="1867" w:type="dxa"/>
            <w:vAlign w:val="center"/>
          </w:tcPr>
          <w:p w14:paraId="034C4A2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0.6～1斤/个</w:t>
            </w:r>
          </w:p>
        </w:tc>
        <w:tc>
          <w:tcPr>
            <w:tcW w:w="5513" w:type="dxa"/>
            <w:vAlign w:val="center"/>
          </w:tcPr>
          <w:p w14:paraId="7EF5410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新鲜、粉糯无筋，肉质细嫩，没有长芽，无腐烂、大小均匀、无农药超标。</w:t>
            </w:r>
          </w:p>
        </w:tc>
      </w:tr>
      <w:tr w14:paraId="7FF97C0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6CBEC60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7239D6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紫心红薯</w:t>
            </w:r>
          </w:p>
        </w:tc>
        <w:tc>
          <w:tcPr>
            <w:tcW w:w="1867" w:type="dxa"/>
            <w:vAlign w:val="center"/>
          </w:tcPr>
          <w:p w14:paraId="2B0E146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0.6～1斤/个</w:t>
            </w:r>
          </w:p>
        </w:tc>
        <w:tc>
          <w:tcPr>
            <w:tcW w:w="5513" w:type="dxa"/>
            <w:vAlign w:val="center"/>
          </w:tcPr>
          <w:p w14:paraId="4FFDD01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新鲜、粉糯无筋，肉质细嫩，没有长芽，无腐烂、大小均匀、无农药超标。</w:t>
            </w:r>
          </w:p>
        </w:tc>
      </w:tr>
      <w:tr w14:paraId="7C22D95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E8BB12F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BEB2D2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紫心红薯（小）</w:t>
            </w:r>
          </w:p>
        </w:tc>
        <w:tc>
          <w:tcPr>
            <w:tcW w:w="1867" w:type="dxa"/>
            <w:vAlign w:val="center"/>
          </w:tcPr>
          <w:p w14:paraId="4444E34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6个/斤</w:t>
            </w:r>
          </w:p>
        </w:tc>
        <w:tc>
          <w:tcPr>
            <w:tcW w:w="5513" w:type="dxa"/>
            <w:vAlign w:val="center"/>
          </w:tcPr>
          <w:p w14:paraId="576B594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新鲜、粉糯无筋，肉质细嫩，没有长芽，无腐烂、大小均匀、无农药超标。</w:t>
            </w:r>
          </w:p>
        </w:tc>
      </w:tr>
      <w:tr w14:paraId="52C3792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3C84ED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E47521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芋头仔</w:t>
            </w:r>
          </w:p>
        </w:tc>
        <w:tc>
          <w:tcPr>
            <w:tcW w:w="1867" w:type="dxa"/>
            <w:vAlign w:val="center"/>
          </w:tcPr>
          <w:p w14:paraId="194DF92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10个/斤</w:t>
            </w:r>
          </w:p>
        </w:tc>
        <w:tc>
          <w:tcPr>
            <w:tcW w:w="5513" w:type="dxa"/>
            <w:vAlign w:val="center"/>
          </w:tcPr>
          <w:p w14:paraId="40D8BA6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新鲜、个体均匀、无腐烂、无斑、无农药超标。</w:t>
            </w:r>
          </w:p>
        </w:tc>
      </w:tr>
      <w:tr w14:paraId="5C621F2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B5BA84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EA0BFC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荔浦芋头</w:t>
            </w:r>
          </w:p>
        </w:tc>
        <w:tc>
          <w:tcPr>
            <w:tcW w:w="1867" w:type="dxa"/>
            <w:vAlign w:val="center"/>
          </w:tcPr>
          <w:p w14:paraId="0E6074C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1.5～2.5斤/个</w:t>
            </w:r>
          </w:p>
        </w:tc>
        <w:tc>
          <w:tcPr>
            <w:tcW w:w="5513" w:type="dxa"/>
            <w:vAlign w:val="center"/>
          </w:tcPr>
          <w:p w14:paraId="1E4427D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新鲜、无杂质、检疫合格、无农药超标。</w:t>
            </w:r>
          </w:p>
        </w:tc>
      </w:tr>
      <w:tr w14:paraId="14C983B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7B137A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6DF4F1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大芋头</w:t>
            </w:r>
          </w:p>
        </w:tc>
        <w:tc>
          <w:tcPr>
            <w:tcW w:w="1867" w:type="dxa"/>
            <w:vAlign w:val="center"/>
          </w:tcPr>
          <w:p w14:paraId="4422BD7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2～3斤/个</w:t>
            </w:r>
          </w:p>
        </w:tc>
        <w:tc>
          <w:tcPr>
            <w:tcW w:w="5513" w:type="dxa"/>
            <w:vAlign w:val="center"/>
          </w:tcPr>
          <w:p w14:paraId="5ACC150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新鲜、无杂质、检疫合格、无农药超标。</w:t>
            </w:r>
          </w:p>
        </w:tc>
      </w:tr>
      <w:tr w14:paraId="12CB1F3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D9620E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E83D10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芋头（去皮）</w:t>
            </w:r>
          </w:p>
        </w:tc>
        <w:tc>
          <w:tcPr>
            <w:tcW w:w="1867" w:type="dxa"/>
            <w:vAlign w:val="center"/>
          </w:tcPr>
          <w:p w14:paraId="623FE10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2～3斤/个</w:t>
            </w:r>
          </w:p>
        </w:tc>
        <w:tc>
          <w:tcPr>
            <w:tcW w:w="5513" w:type="dxa"/>
            <w:vAlign w:val="center"/>
          </w:tcPr>
          <w:p w14:paraId="3631D1F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新鲜、无杂质、检疫合格、无农药超标。</w:t>
            </w:r>
          </w:p>
        </w:tc>
      </w:tr>
      <w:tr w14:paraId="636F898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D28B07D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96B897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大粉藕</w:t>
            </w:r>
          </w:p>
        </w:tc>
        <w:tc>
          <w:tcPr>
            <w:tcW w:w="1867" w:type="dxa"/>
            <w:vAlign w:val="center"/>
          </w:tcPr>
          <w:p w14:paraId="36FC537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8B4143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新鲜、个大，水充足，无黑心、无破损，粉糯、无农药超标。</w:t>
            </w:r>
          </w:p>
        </w:tc>
      </w:tr>
      <w:tr w14:paraId="20829A6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402B7AB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745925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莲藕</w:t>
            </w:r>
          </w:p>
        </w:tc>
        <w:tc>
          <w:tcPr>
            <w:tcW w:w="1867" w:type="dxa"/>
            <w:vAlign w:val="center"/>
          </w:tcPr>
          <w:p w14:paraId="5260499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65EA0C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切开色白，无泥，不烂，去皮、无农药超标。</w:t>
            </w:r>
          </w:p>
        </w:tc>
      </w:tr>
      <w:tr w14:paraId="6BBFF1F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9274F9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E208E4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莲藕（去皮）</w:t>
            </w:r>
          </w:p>
        </w:tc>
        <w:tc>
          <w:tcPr>
            <w:tcW w:w="1867" w:type="dxa"/>
            <w:vAlign w:val="center"/>
          </w:tcPr>
          <w:p w14:paraId="308A154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E384F3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切开色白，无泥，不烂，去皮、无农药超标。</w:t>
            </w:r>
          </w:p>
        </w:tc>
      </w:tr>
      <w:tr w14:paraId="00FB18E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0F9D1B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DAC7C4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嫩莲藕</w:t>
            </w:r>
          </w:p>
        </w:tc>
        <w:tc>
          <w:tcPr>
            <w:tcW w:w="1867" w:type="dxa"/>
            <w:vAlign w:val="center"/>
          </w:tcPr>
          <w:p w14:paraId="4DCA267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0195C4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切开色白，无泥，不烂，去皮、无农药超标。</w:t>
            </w:r>
          </w:p>
        </w:tc>
      </w:tr>
      <w:tr w14:paraId="2790057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ECE283E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49922F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铁棍山药</w:t>
            </w:r>
          </w:p>
        </w:tc>
        <w:tc>
          <w:tcPr>
            <w:tcW w:w="1867" w:type="dxa"/>
            <w:vAlign w:val="center"/>
          </w:tcPr>
          <w:p w14:paraId="7C2684D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0.8斤/条、直径3厘米</w:t>
            </w:r>
          </w:p>
          <w:p w14:paraId="0504C28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C006A0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新鲜、细长均匀、无腐烂、无泥土、无农药超标。</w:t>
            </w:r>
          </w:p>
        </w:tc>
      </w:tr>
      <w:tr w14:paraId="2089813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1DCCFC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AA5879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淮山</w:t>
            </w:r>
          </w:p>
        </w:tc>
        <w:tc>
          <w:tcPr>
            <w:tcW w:w="1867" w:type="dxa"/>
            <w:vAlign w:val="center"/>
          </w:tcPr>
          <w:p w14:paraId="4B1E2F7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0.8斤/条、直径3厘米</w:t>
            </w:r>
          </w:p>
          <w:p w14:paraId="37A79D6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DE424D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新鲜、个大肉厚，无农药，口感甜糯，无农药超标。</w:t>
            </w:r>
          </w:p>
        </w:tc>
      </w:tr>
      <w:tr w14:paraId="68C1701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088388D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FD5E18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葛根</w:t>
            </w:r>
          </w:p>
        </w:tc>
        <w:tc>
          <w:tcPr>
            <w:tcW w:w="1867" w:type="dxa"/>
            <w:vAlign w:val="center"/>
          </w:tcPr>
          <w:p w14:paraId="698DDAA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617038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新鲜、无污染，清香回甘、无虫害、无农药超标。</w:t>
            </w:r>
          </w:p>
        </w:tc>
      </w:tr>
      <w:tr w14:paraId="6A8C759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4F11A21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CC965B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小土豆</w:t>
            </w:r>
          </w:p>
        </w:tc>
        <w:tc>
          <w:tcPr>
            <w:tcW w:w="1867" w:type="dxa"/>
            <w:vAlign w:val="center"/>
          </w:tcPr>
          <w:p w14:paraId="6A8AAC2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12～15个/斤</w:t>
            </w:r>
          </w:p>
        </w:tc>
        <w:tc>
          <w:tcPr>
            <w:tcW w:w="5513" w:type="dxa"/>
            <w:vAlign w:val="center"/>
          </w:tcPr>
          <w:p w14:paraId="4956886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新鲜、大小均匀，无黑心、无痕无芽、无农药超标。</w:t>
            </w:r>
          </w:p>
        </w:tc>
      </w:tr>
      <w:tr w14:paraId="7D20379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6D60B3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37CE76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土豆</w:t>
            </w:r>
          </w:p>
        </w:tc>
        <w:tc>
          <w:tcPr>
            <w:tcW w:w="1867" w:type="dxa"/>
            <w:vAlign w:val="center"/>
          </w:tcPr>
          <w:p w14:paraId="413D8AF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0.5～0.7斤/个</w:t>
            </w:r>
          </w:p>
        </w:tc>
        <w:tc>
          <w:tcPr>
            <w:tcW w:w="5513" w:type="dxa"/>
            <w:vAlign w:val="center"/>
          </w:tcPr>
          <w:p w14:paraId="254759D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新鲜、大小均匀，无黑心、无痕无芽、去皮、无农药超标。</w:t>
            </w:r>
          </w:p>
        </w:tc>
      </w:tr>
      <w:tr w14:paraId="292DBB0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06F29C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4D1368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鲜毛豆仁</w:t>
            </w:r>
          </w:p>
        </w:tc>
        <w:tc>
          <w:tcPr>
            <w:tcW w:w="1867" w:type="dxa"/>
            <w:vAlign w:val="center"/>
          </w:tcPr>
          <w:p w14:paraId="066A1A8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6AB77A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个体结实饱满、翠绿、鲜嫩、无农药超标。</w:t>
            </w:r>
          </w:p>
        </w:tc>
      </w:tr>
      <w:tr w14:paraId="51D544D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E5646A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8E4CE4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带壳毛豆</w:t>
            </w:r>
          </w:p>
        </w:tc>
        <w:tc>
          <w:tcPr>
            <w:tcW w:w="1867" w:type="dxa"/>
            <w:vAlign w:val="center"/>
          </w:tcPr>
          <w:p w14:paraId="2B4F76C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D3E13E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个体结实饱满、翠绿、鲜嫩、无农药超标。</w:t>
            </w:r>
          </w:p>
        </w:tc>
      </w:tr>
      <w:tr w14:paraId="6686EE0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9F0E17A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C04833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冬豆</w:t>
            </w:r>
          </w:p>
        </w:tc>
        <w:tc>
          <w:tcPr>
            <w:tcW w:w="1867" w:type="dxa"/>
            <w:vAlign w:val="center"/>
          </w:tcPr>
          <w:p w14:paraId="069AF48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1E3A64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个体结实饱满、翠绿、鲜嫩、无农药超标。</w:t>
            </w:r>
          </w:p>
        </w:tc>
      </w:tr>
      <w:tr w14:paraId="09C247D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3AD0E9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9A3DD8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冬豆粒</w:t>
            </w:r>
          </w:p>
        </w:tc>
        <w:tc>
          <w:tcPr>
            <w:tcW w:w="1867" w:type="dxa"/>
            <w:vAlign w:val="center"/>
          </w:tcPr>
          <w:p w14:paraId="7A14F6E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835762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个体结实饱满、翠绿、鲜嫩、无农药超标。</w:t>
            </w:r>
          </w:p>
        </w:tc>
      </w:tr>
      <w:tr w14:paraId="3CAFEA2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A3D876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ECB66B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秋葵</w:t>
            </w:r>
          </w:p>
        </w:tc>
        <w:tc>
          <w:tcPr>
            <w:tcW w:w="1867" w:type="dxa"/>
            <w:vAlign w:val="center"/>
          </w:tcPr>
          <w:p w14:paraId="6305AAC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68D023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新鲜、色泽青绿，秋葵肉质脆嫩，润滑，风味独特、无农药超标。</w:t>
            </w:r>
          </w:p>
        </w:tc>
      </w:tr>
      <w:tr w14:paraId="1E6AFFB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681A5B2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7F0A9F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青豆角</w:t>
            </w:r>
          </w:p>
        </w:tc>
        <w:tc>
          <w:tcPr>
            <w:tcW w:w="1867" w:type="dxa"/>
            <w:vAlign w:val="center"/>
          </w:tcPr>
          <w:p w14:paraId="78E6E31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91F2C4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青绿，鲜嫩，无虫眼，粗细均匀、检疫合格、无农药超标。</w:t>
            </w:r>
          </w:p>
        </w:tc>
      </w:tr>
      <w:tr w14:paraId="6FD2B30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7470EB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77CC75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肉豆角</w:t>
            </w:r>
          </w:p>
        </w:tc>
        <w:tc>
          <w:tcPr>
            <w:tcW w:w="1867" w:type="dxa"/>
            <w:vAlign w:val="center"/>
          </w:tcPr>
          <w:p w14:paraId="42E053A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404A4F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青绿，鲜嫩，无虫眼，粗细均匀、检疫合格、无农药超标。</w:t>
            </w:r>
          </w:p>
        </w:tc>
      </w:tr>
      <w:tr w14:paraId="334F569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A83D5F3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6BA1FBE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净荷兰豆（剥）</w:t>
            </w:r>
          </w:p>
        </w:tc>
        <w:tc>
          <w:tcPr>
            <w:tcW w:w="1867" w:type="dxa"/>
            <w:vAlign w:val="center"/>
          </w:tcPr>
          <w:p w14:paraId="178336A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161921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青绿，鲜嫩，无虫眼，粗细均匀、检疫合格、剥筋、无农药超标。</w:t>
            </w:r>
          </w:p>
        </w:tc>
      </w:tr>
      <w:tr w14:paraId="31BACDE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C0C1A8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319AC2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七彩椒</w:t>
            </w:r>
          </w:p>
        </w:tc>
        <w:tc>
          <w:tcPr>
            <w:tcW w:w="1867" w:type="dxa"/>
            <w:vAlign w:val="center"/>
          </w:tcPr>
          <w:p w14:paraId="2FEE89E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2F986E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新鲜、无杂质、检疫合格、无农药超标。</w:t>
            </w:r>
          </w:p>
        </w:tc>
      </w:tr>
      <w:tr w14:paraId="59B9671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1841FE0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4080B0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青美人椒</w:t>
            </w:r>
          </w:p>
        </w:tc>
        <w:tc>
          <w:tcPr>
            <w:tcW w:w="1867" w:type="dxa"/>
            <w:vAlign w:val="center"/>
          </w:tcPr>
          <w:p w14:paraId="6F396E5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72DD93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新鲜、圆润光泽，表皮青绿色，无农药，香辣、无农药超标。</w:t>
            </w:r>
          </w:p>
        </w:tc>
      </w:tr>
      <w:tr w14:paraId="33B3BE3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D857A7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4D756F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红美人椒</w:t>
            </w:r>
          </w:p>
        </w:tc>
        <w:tc>
          <w:tcPr>
            <w:tcW w:w="1867" w:type="dxa"/>
            <w:vAlign w:val="center"/>
          </w:tcPr>
          <w:p w14:paraId="016915B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FEB2A1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新鲜、圆润光泽，表皮亮红色，无农药香辣、无农药超标。</w:t>
            </w:r>
          </w:p>
        </w:tc>
      </w:tr>
      <w:tr w14:paraId="2448404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755CFE1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F6320F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尖椒</w:t>
            </w:r>
          </w:p>
        </w:tc>
        <w:tc>
          <w:tcPr>
            <w:tcW w:w="1867" w:type="dxa"/>
            <w:vAlign w:val="center"/>
          </w:tcPr>
          <w:p w14:paraId="6F7E59D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DC8880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油亮清润，颗颗饱满，口感香辣，无腐烂、无农药超标。</w:t>
            </w:r>
          </w:p>
        </w:tc>
      </w:tr>
      <w:tr w14:paraId="25E162E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6F2EB9E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02C4DE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青圆椒</w:t>
            </w:r>
          </w:p>
        </w:tc>
        <w:tc>
          <w:tcPr>
            <w:tcW w:w="1867" w:type="dxa"/>
            <w:vAlign w:val="center"/>
          </w:tcPr>
          <w:p w14:paraId="2F53089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AB8D4C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色绿、体形大、无虫眼破损，去头、无农药超标。</w:t>
            </w:r>
          </w:p>
        </w:tc>
      </w:tr>
      <w:tr w14:paraId="28E189C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9DE5CD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DACA61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红圆椒</w:t>
            </w:r>
          </w:p>
        </w:tc>
        <w:tc>
          <w:tcPr>
            <w:tcW w:w="1867" w:type="dxa"/>
            <w:vAlign w:val="center"/>
          </w:tcPr>
          <w:p w14:paraId="3474564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C610A7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新鲜、色红、体形大、无虫眼破损、无农药超标。</w:t>
            </w:r>
          </w:p>
        </w:tc>
      </w:tr>
      <w:tr w14:paraId="5C647F0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8E9872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3CD0BB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黄圆椒</w:t>
            </w:r>
          </w:p>
        </w:tc>
        <w:tc>
          <w:tcPr>
            <w:tcW w:w="1867" w:type="dxa"/>
            <w:vAlign w:val="center"/>
          </w:tcPr>
          <w:p w14:paraId="1FBEAA4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A40F4D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新鲜、色红、体形大、无虫眼破损、无农药超标。</w:t>
            </w:r>
          </w:p>
        </w:tc>
      </w:tr>
      <w:tr w14:paraId="495C03F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723986F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1D3E8D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指天椒</w:t>
            </w:r>
          </w:p>
        </w:tc>
        <w:tc>
          <w:tcPr>
            <w:tcW w:w="1867" w:type="dxa"/>
            <w:vAlign w:val="center"/>
          </w:tcPr>
          <w:p w14:paraId="2D0EC6F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AB02ED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新鲜，红色，不烂蒂、无农药超标。</w:t>
            </w:r>
          </w:p>
        </w:tc>
      </w:tr>
      <w:tr w14:paraId="15A0C33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2D5F862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CD68E6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小米椒</w:t>
            </w:r>
          </w:p>
        </w:tc>
        <w:tc>
          <w:tcPr>
            <w:tcW w:w="1867" w:type="dxa"/>
            <w:vAlign w:val="center"/>
          </w:tcPr>
          <w:p w14:paraId="493B6B9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CAFEB2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新鲜，不烂蒂、无农药超标。</w:t>
            </w:r>
          </w:p>
        </w:tc>
      </w:tr>
      <w:tr w14:paraId="111F1BD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BCD5127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B4BBCC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胡萝卜</w:t>
            </w:r>
          </w:p>
        </w:tc>
        <w:tc>
          <w:tcPr>
            <w:tcW w:w="1867" w:type="dxa"/>
            <w:vAlign w:val="center"/>
          </w:tcPr>
          <w:p w14:paraId="799C271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直径约3.5厘米</w:t>
            </w:r>
          </w:p>
        </w:tc>
        <w:tc>
          <w:tcPr>
            <w:tcW w:w="5513" w:type="dxa"/>
            <w:vAlign w:val="center"/>
          </w:tcPr>
          <w:p w14:paraId="536CCF9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新鲜、无裂痕，脆嫩不空心，无泥，粗细均匀、坚实无虫眼、大小均匀、去皮、无农药超标。</w:t>
            </w:r>
          </w:p>
        </w:tc>
      </w:tr>
      <w:tr w14:paraId="2CE7493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821C157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2A1A31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青萝卜</w:t>
            </w:r>
          </w:p>
        </w:tc>
        <w:tc>
          <w:tcPr>
            <w:tcW w:w="1867" w:type="dxa"/>
            <w:vAlign w:val="center"/>
          </w:tcPr>
          <w:p w14:paraId="16FB7F9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直径约3.5厘米</w:t>
            </w:r>
          </w:p>
        </w:tc>
        <w:tc>
          <w:tcPr>
            <w:tcW w:w="5513" w:type="dxa"/>
            <w:vAlign w:val="center"/>
          </w:tcPr>
          <w:p w14:paraId="2C3C2FB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新鲜、无裂痕，脆嫩不空心，无泥，粗细均匀、坚实无虫眼、大小均匀、去皮、无农药超标。</w:t>
            </w:r>
          </w:p>
        </w:tc>
      </w:tr>
      <w:tr w14:paraId="41881A7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3961D3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6AD526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白萝卜</w:t>
            </w:r>
          </w:p>
        </w:tc>
        <w:tc>
          <w:tcPr>
            <w:tcW w:w="1867" w:type="dxa"/>
            <w:vAlign w:val="center"/>
          </w:tcPr>
          <w:p w14:paraId="21DC133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2F8BF1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新鲜、无裂痕，脆嫩不空心，无泥，粗细均匀，去皮、无农药超标。</w:t>
            </w:r>
          </w:p>
        </w:tc>
      </w:tr>
      <w:tr w14:paraId="0156B1F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2E1B370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D58EA5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甜玉米棒</w:t>
            </w:r>
          </w:p>
        </w:tc>
        <w:tc>
          <w:tcPr>
            <w:tcW w:w="1867" w:type="dxa"/>
            <w:vAlign w:val="center"/>
          </w:tcPr>
          <w:p w14:paraId="2960B88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23BC47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自然熟，水分足，颗粒饱满，金黄色，无虫，香甜、无农药超标。</w:t>
            </w:r>
          </w:p>
        </w:tc>
      </w:tr>
      <w:tr w14:paraId="6BDB0F7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4D1454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C0AE01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糯玉米棒</w:t>
            </w:r>
          </w:p>
        </w:tc>
        <w:tc>
          <w:tcPr>
            <w:tcW w:w="1867" w:type="dxa"/>
            <w:vAlign w:val="center"/>
          </w:tcPr>
          <w:p w14:paraId="3233984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25032B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新鲜、无虫害、检疫合格、无农药超标、无农药超标。</w:t>
            </w:r>
          </w:p>
        </w:tc>
      </w:tr>
      <w:tr w14:paraId="536B777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B262C4B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3932E4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甜玉米粒</w:t>
            </w:r>
          </w:p>
        </w:tc>
        <w:tc>
          <w:tcPr>
            <w:tcW w:w="1867" w:type="dxa"/>
            <w:vAlign w:val="center"/>
          </w:tcPr>
          <w:p w14:paraId="0707C00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36F04D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新鲜、无虫害、检疫合格、无农药超标。</w:t>
            </w:r>
          </w:p>
        </w:tc>
      </w:tr>
      <w:tr w14:paraId="45C5F5F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8E52B0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DF183B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糯玉米粒</w:t>
            </w:r>
          </w:p>
        </w:tc>
        <w:tc>
          <w:tcPr>
            <w:tcW w:w="1867" w:type="dxa"/>
            <w:vAlign w:val="center"/>
          </w:tcPr>
          <w:p w14:paraId="5CA4CBB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4673B6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新鲜、无虫害、检疫合格、无农药超标。</w:t>
            </w:r>
          </w:p>
        </w:tc>
      </w:tr>
      <w:tr w14:paraId="60E01B4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FFEA3A1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B16E74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花糯玉米棒</w:t>
            </w:r>
          </w:p>
        </w:tc>
        <w:tc>
          <w:tcPr>
            <w:tcW w:w="1867" w:type="dxa"/>
            <w:vAlign w:val="center"/>
          </w:tcPr>
          <w:p w14:paraId="0D63D10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18E572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自然熟，水分足，颗粒饱满，白色，无虫，香糯、无农药超标。</w:t>
            </w:r>
          </w:p>
        </w:tc>
      </w:tr>
      <w:tr w14:paraId="4717F54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78F79A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FC592E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白糯玉米棒</w:t>
            </w:r>
          </w:p>
        </w:tc>
        <w:tc>
          <w:tcPr>
            <w:tcW w:w="1867" w:type="dxa"/>
            <w:vAlign w:val="center"/>
          </w:tcPr>
          <w:p w14:paraId="7C28047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6A7239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自然熟，水分足，颗粒饱满，白色，无虫，香糯、无农药超标。</w:t>
            </w:r>
          </w:p>
        </w:tc>
      </w:tr>
      <w:tr w14:paraId="7E81825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B8F9DB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A699E8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去皮菠萝</w:t>
            </w:r>
          </w:p>
        </w:tc>
        <w:tc>
          <w:tcPr>
            <w:tcW w:w="1867" w:type="dxa"/>
            <w:vAlign w:val="center"/>
          </w:tcPr>
          <w:p w14:paraId="2F323EC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49C67E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新鲜、大小均匀，无异味、无农药超标。</w:t>
            </w:r>
          </w:p>
        </w:tc>
      </w:tr>
      <w:tr w14:paraId="0A2C288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9B52D6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442788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雪菜</w:t>
            </w:r>
          </w:p>
        </w:tc>
        <w:tc>
          <w:tcPr>
            <w:tcW w:w="1867" w:type="dxa"/>
            <w:vAlign w:val="center"/>
          </w:tcPr>
          <w:p w14:paraId="00C5F8D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150克/袋</w:t>
            </w:r>
          </w:p>
        </w:tc>
        <w:tc>
          <w:tcPr>
            <w:tcW w:w="5513" w:type="dxa"/>
            <w:vAlign w:val="center"/>
          </w:tcPr>
          <w:p w14:paraId="536D6AF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鲜嫩脆爽、无过期、无农药超标。</w:t>
            </w:r>
          </w:p>
        </w:tc>
      </w:tr>
      <w:tr w14:paraId="1E53EBD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9722C1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9BD50D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外婆菜</w:t>
            </w:r>
          </w:p>
        </w:tc>
        <w:tc>
          <w:tcPr>
            <w:tcW w:w="1867" w:type="dxa"/>
            <w:vAlign w:val="center"/>
          </w:tcPr>
          <w:p w14:paraId="113774F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200g/包</w:t>
            </w:r>
          </w:p>
        </w:tc>
        <w:tc>
          <w:tcPr>
            <w:tcW w:w="5513" w:type="dxa"/>
            <w:vAlign w:val="center"/>
          </w:tcPr>
          <w:p w14:paraId="58E8F64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鲜嫩脆爽、无过期、无农药超标。</w:t>
            </w:r>
          </w:p>
        </w:tc>
      </w:tr>
      <w:tr w14:paraId="75ABF1B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5E1FDDA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C1983A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白金针菇</w:t>
            </w:r>
          </w:p>
        </w:tc>
        <w:tc>
          <w:tcPr>
            <w:tcW w:w="1867" w:type="dxa"/>
            <w:vAlign w:val="center"/>
          </w:tcPr>
          <w:p w14:paraId="199A00D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17DE7C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外形白色，大小均匀，无药水，无腐烂，滑润可口、无农药超标。鲜嫩、稍厚，细密，具香味、无农药超标。</w:t>
            </w:r>
          </w:p>
        </w:tc>
      </w:tr>
      <w:tr w14:paraId="576172D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B3D527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E9FD62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鲜香菇</w:t>
            </w:r>
          </w:p>
        </w:tc>
        <w:tc>
          <w:tcPr>
            <w:tcW w:w="1867" w:type="dxa"/>
            <w:vAlign w:val="center"/>
          </w:tcPr>
          <w:p w14:paraId="205B935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6D3336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外形白色，大小均匀，无药水，无腐烂，滑润可口、无农药超标。鲜嫩、稍厚，细密，具香味、无农药超标。</w:t>
            </w:r>
          </w:p>
        </w:tc>
      </w:tr>
      <w:tr w14:paraId="36040D1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462CCF7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410BC4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白蘑菇</w:t>
            </w:r>
          </w:p>
        </w:tc>
        <w:tc>
          <w:tcPr>
            <w:tcW w:w="1867" w:type="dxa"/>
            <w:vAlign w:val="center"/>
          </w:tcPr>
          <w:p w14:paraId="6874C17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62060B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鲜嫩、无杂质、菇蒂不能过长、无泡水，无异味、无农药超标。</w:t>
            </w:r>
          </w:p>
        </w:tc>
      </w:tr>
      <w:tr w14:paraId="6A91F96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2C6F5D0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DBEE16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蟹味菇</w:t>
            </w:r>
          </w:p>
        </w:tc>
        <w:tc>
          <w:tcPr>
            <w:tcW w:w="1867" w:type="dxa"/>
            <w:vAlign w:val="center"/>
          </w:tcPr>
          <w:p w14:paraId="28F2491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90BD3F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229C774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31548C2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8F1B92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猪肚菇</w:t>
            </w:r>
          </w:p>
        </w:tc>
        <w:tc>
          <w:tcPr>
            <w:tcW w:w="1867" w:type="dxa"/>
            <w:vAlign w:val="center"/>
          </w:tcPr>
          <w:p w14:paraId="085B1E9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B6C484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25A9561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64119E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DC2B27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鸡腿菇</w:t>
            </w:r>
          </w:p>
        </w:tc>
        <w:tc>
          <w:tcPr>
            <w:tcW w:w="1867" w:type="dxa"/>
            <w:vAlign w:val="center"/>
          </w:tcPr>
          <w:p w14:paraId="7521C6C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3D97AE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3C22E85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F8D3113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84625F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小鲍菇</w:t>
            </w:r>
          </w:p>
        </w:tc>
        <w:tc>
          <w:tcPr>
            <w:tcW w:w="1867" w:type="dxa"/>
            <w:vAlign w:val="center"/>
          </w:tcPr>
          <w:p w14:paraId="679E9F9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D7FE7D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45902E3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1AED6E1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1B1ABD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凤尾菇</w:t>
            </w:r>
          </w:p>
        </w:tc>
        <w:tc>
          <w:tcPr>
            <w:tcW w:w="1867" w:type="dxa"/>
            <w:vAlign w:val="center"/>
          </w:tcPr>
          <w:p w14:paraId="470D9A3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7EA64D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511D36A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B714DD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74878E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大鲍菇</w:t>
            </w:r>
          </w:p>
        </w:tc>
        <w:tc>
          <w:tcPr>
            <w:tcW w:w="1867" w:type="dxa"/>
            <w:vAlign w:val="center"/>
          </w:tcPr>
          <w:p w14:paraId="5A91DA1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26D0EA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4318E64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E4ABF7D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24059E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（黄）金针菇</w:t>
            </w:r>
          </w:p>
        </w:tc>
        <w:tc>
          <w:tcPr>
            <w:tcW w:w="1867" w:type="dxa"/>
            <w:vAlign w:val="center"/>
          </w:tcPr>
          <w:p w14:paraId="15AE5C1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8C3E3E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2E5513C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4DE58AD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19A509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海鲜菇</w:t>
            </w:r>
          </w:p>
        </w:tc>
        <w:tc>
          <w:tcPr>
            <w:tcW w:w="1867" w:type="dxa"/>
            <w:vAlign w:val="center"/>
          </w:tcPr>
          <w:p w14:paraId="36A83E1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2C5A4E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23F7090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E3DE6E1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D744DB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茶树菇</w:t>
            </w:r>
          </w:p>
        </w:tc>
        <w:tc>
          <w:tcPr>
            <w:tcW w:w="1867" w:type="dxa"/>
            <w:vAlign w:val="center"/>
          </w:tcPr>
          <w:p w14:paraId="4FCEB6F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85B667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13170E7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A0684C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772DB5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鸡仔菇</w:t>
            </w:r>
          </w:p>
        </w:tc>
        <w:tc>
          <w:tcPr>
            <w:tcW w:w="1867" w:type="dxa"/>
            <w:vAlign w:val="center"/>
          </w:tcPr>
          <w:p w14:paraId="1A39A1D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63B79F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664D3D3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FFBB4E3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9314B4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鸡枞菌</w:t>
            </w:r>
          </w:p>
        </w:tc>
        <w:tc>
          <w:tcPr>
            <w:tcW w:w="1867" w:type="dxa"/>
            <w:vAlign w:val="center"/>
          </w:tcPr>
          <w:p w14:paraId="43B7662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9B5FF5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4722F79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516E910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39EAA6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草菇</w:t>
            </w:r>
          </w:p>
        </w:tc>
        <w:tc>
          <w:tcPr>
            <w:tcW w:w="1867" w:type="dxa"/>
            <w:vAlign w:val="center"/>
          </w:tcPr>
          <w:p w14:paraId="43B23B8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816CAE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3581A4B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6F5003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400A81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茨菇</w:t>
            </w:r>
          </w:p>
        </w:tc>
        <w:tc>
          <w:tcPr>
            <w:tcW w:w="1867" w:type="dxa"/>
            <w:vAlign w:val="center"/>
          </w:tcPr>
          <w:p w14:paraId="32A3E9E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63A21E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448E6C6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4D8819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84C1A8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鲜银耳</w:t>
            </w:r>
          </w:p>
        </w:tc>
        <w:tc>
          <w:tcPr>
            <w:tcW w:w="1867" w:type="dxa"/>
            <w:vAlign w:val="center"/>
          </w:tcPr>
          <w:p w14:paraId="5871BB1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2DFD74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06D535B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1CBE371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694F26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板栗</w:t>
            </w:r>
          </w:p>
        </w:tc>
        <w:tc>
          <w:tcPr>
            <w:tcW w:w="1867" w:type="dxa"/>
            <w:vAlign w:val="center"/>
          </w:tcPr>
          <w:p w14:paraId="0630C26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1C64A6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7F4AA0A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E2BCFF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55118B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去壳板栗</w:t>
            </w:r>
          </w:p>
        </w:tc>
        <w:tc>
          <w:tcPr>
            <w:tcW w:w="1867" w:type="dxa"/>
            <w:vAlign w:val="center"/>
          </w:tcPr>
          <w:p w14:paraId="13F5F10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2E7CC1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0DDE0AC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56F5CE7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C9BF54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板栗仁</w:t>
            </w:r>
          </w:p>
        </w:tc>
        <w:tc>
          <w:tcPr>
            <w:tcW w:w="1867" w:type="dxa"/>
            <w:vAlign w:val="center"/>
          </w:tcPr>
          <w:p w14:paraId="43FB518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B32DFC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6F9D269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957A05A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3A9310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酸萝卜苗</w:t>
            </w:r>
          </w:p>
        </w:tc>
        <w:tc>
          <w:tcPr>
            <w:tcW w:w="1867" w:type="dxa"/>
            <w:vAlign w:val="center"/>
          </w:tcPr>
          <w:p w14:paraId="23FC02A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C055EB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酸香味自然、无杂质、无腐烂。无沙</w:t>
            </w:r>
          </w:p>
        </w:tc>
      </w:tr>
      <w:tr w14:paraId="6798021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500E77B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91C994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酸柠檬</w:t>
            </w:r>
          </w:p>
        </w:tc>
        <w:tc>
          <w:tcPr>
            <w:tcW w:w="1867" w:type="dxa"/>
            <w:vAlign w:val="center"/>
          </w:tcPr>
          <w:p w14:paraId="132AB53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A862BA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酸香味自然、无杂质、无腐烂。</w:t>
            </w:r>
          </w:p>
        </w:tc>
      </w:tr>
      <w:tr w14:paraId="5EE77B1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C3A7693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A9532A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酸山黄皮</w:t>
            </w:r>
          </w:p>
        </w:tc>
        <w:tc>
          <w:tcPr>
            <w:tcW w:w="1867" w:type="dxa"/>
            <w:vAlign w:val="center"/>
          </w:tcPr>
          <w:p w14:paraId="20463B9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87FF63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酸香味自然、无杂质、无腐烂。</w:t>
            </w:r>
          </w:p>
        </w:tc>
      </w:tr>
      <w:tr w14:paraId="171C3F0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1F63B2E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A8467B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酸红姜</w:t>
            </w:r>
          </w:p>
        </w:tc>
        <w:tc>
          <w:tcPr>
            <w:tcW w:w="1867" w:type="dxa"/>
            <w:vAlign w:val="center"/>
          </w:tcPr>
          <w:p w14:paraId="3A0BC26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C6D807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大小均匀，无杂质、无腐烂。</w:t>
            </w:r>
          </w:p>
        </w:tc>
      </w:tr>
      <w:tr w14:paraId="02CDD18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BF5B87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9EA563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东北酸白菜</w:t>
            </w:r>
          </w:p>
        </w:tc>
        <w:tc>
          <w:tcPr>
            <w:tcW w:w="1867" w:type="dxa"/>
            <w:vAlign w:val="center"/>
          </w:tcPr>
          <w:p w14:paraId="68108F7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AB39AF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酸香味自然、无杂质、无腐烂。</w:t>
            </w:r>
          </w:p>
        </w:tc>
      </w:tr>
      <w:tr w14:paraId="19121FC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1AD510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45EE06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酸菜</w:t>
            </w:r>
          </w:p>
        </w:tc>
        <w:tc>
          <w:tcPr>
            <w:tcW w:w="1867" w:type="dxa"/>
            <w:vAlign w:val="center"/>
          </w:tcPr>
          <w:p w14:paraId="6431210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0A7F0D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青菜泡制，无污染，酸脆鲜香、酸香自然。</w:t>
            </w:r>
          </w:p>
        </w:tc>
      </w:tr>
      <w:tr w14:paraId="421EF06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5F6849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5AAB42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酸笋</w:t>
            </w:r>
          </w:p>
        </w:tc>
        <w:tc>
          <w:tcPr>
            <w:tcW w:w="1867" w:type="dxa"/>
            <w:vAlign w:val="center"/>
          </w:tcPr>
          <w:p w14:paraId="0DAF174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9987C9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酸味自然、无异味。</w:t>
            </w:r>
          </w:p>
        </w:tc>
      </w:tr>
      <w:tr w14:paraId="4121F2D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E94631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03F6095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小条酸菜</w:t>
            </w:r>
          </w:p>
        </w:tc>
        <w:tc>
          <w:tcPr>
            <w:tcW w:w="1867" w:type="dxa"/>
            <w:vAlign w:val="center"/>
          </w:tcPr>
          <w:p w14:paraId="20C51B5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73ACA0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酸味自然、无异味</w:t>
            </w:r>
          </w:p>
        </w:tc>
      </w:tr>
      <w:tr w14:paraId="4F74EED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C1EB1FB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273280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酸笋丝</w:t>
            </w:r>
          </w:p>
        </w:tc>
        <w:tc>
          <w:tcPr>
            <w:tcW w:w="1867" w:type="dxa"/>
            <w:vAlign w:val="center"/>
          </w:tcPr>
          <w:p w14:paraId="16477C1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99810C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酸味自然、无异味。</w:t>
            </w:r>
          </w:p>
        </w:tc>
      </w:tr>
      <w:tr w14:paraId="7879EF0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868A00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2C021B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八渡笋片</w:t>
            </w:r>
          </w:p>
        </w:tc>
        <w:tc>
          <w:tcPr>
            <w:tcW w:w="1867" w:type="dxa"/>
            <w:vAlign w:val="center"/>
          </w:tcPr>
          <w:p w14:paraId="74C52F3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5斤/袋</w:t>
            </w:r>
          </w:p>
        </w:tc>
        <w:tc>
          <w:tcPr>
            <w:tcW w:w="5513" w:type="dxa"/>
            <w:vAlign w:val="center"/>
          </w:tcPr>
          <w:p w14:paraId="0B96830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色泽自然、无过期、无异味。</w:t>
            </w:r>
          </w:p>
        </w:tc>
      </w:tr>
      <w:tr w14:paraId="55FCD5E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9C9FED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7674AE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八渡笋丝</w:t>
            </w:r>
          </w:p>
        </w:tc>
        <w:tc>
          <w:tcPr>
            <w:tcW w:w="1867" w:type="dxa"/>
            <w:vAlign w:val="center"/>
          </w:tcPr>
          <w:p w14:paraId="4E3AB74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5斤/袋</w:t>
            </w:r>
          </w:p>
        </w:tc>
        <w:tc>
          <w:tcPr>
            <w:tcW w:w="5513" w:type="dxa"/>
            <w:vAlign w:val="center"/>
          </w:tcPr>
          <w:p w14:paraId="10FDD61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色泽自然、无过期、无异味。</w:t>
            </w:r>
          </w:p>
        </w:tc>
      </w:tr>
      <w:tr w14:paraId="5D49F9C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18D1BC2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0902A5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酸野山椒</w:t>
            </w:r>
          </w:p>
        </w:tc>
        <w:tc>
          <w:tcPr>
            <w:tcW w:w="1867" w:type="dxa"/>
            <w:vAlign w:val="center"/>
          </w:tcPr>
          <w:p w14:paraId="081EF25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A00D97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酸味自然、无杂质、无变质。</w:t>
            </w:r>
          </w:p>
        </w:tc>
      </w:tr>
      <w:tr w14:paraId="1C1047C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F1451F3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2DD325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红泡椒</w:t>
            </w:r>
          </w:p>
        </w:tc>
        <w:tc>
          <w:tcPr>
            <w:tcW w:w="1867" w:type="dxa"/>
            <w:vAlign w:val="center"/>
          </w:tcPr>
          <w:p w14:paraId="39B7D6C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DA2333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椒肉肥厚，嫩脆酸辣，无异味、酸味自然、无农药超标。</w:t>
            </w:r>
          </w:p>
        </w:tc>
      </w:tr>
      <w:tr w14:paraId="629D116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A22612D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FF880A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泡椒</w:t>
            </w:r>
          </w:p>
        </w:tc>
        <w:tc>
          <w:tcPr>
            <w:tcW w:w="1867" w:type="dxa"/>
            <w:vAlign w:val="center"/>
          </w:tcPr>
          <w:p w14:paraId="212E9A0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B3426D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椒肉肥厚，嫩脆酸辣，无异味、酸味自然、无农药超标。</w:t>
            </w:r>
          </w:p>
        </w:tc>
      </w:tr>
      <w:tr w14:paraId="27BAC3A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353D9A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B90086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酸荞头</w:t>
            </w:r>
          </w:p>
        </w:tc>
        <w:tc>
          <w:tcPr>
            <w:tcW w:w="1867" w:type="dxa"/>
            <w:vAlign w:val="center"/>
          </w:tcPr>
          <w:p w14:paraId="643EA3B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270D08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酸味自然、无杂质、无变质。</w:t>
            </w:r>
          </w:p>
        </w:tc>
      </w:tr>
      <w:tr w14:paraId="0B7C2AD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CFAC25B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236806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酸豆角</w:t>
            </w:r>
          </w:p>
        </w:tc>
        <w:tc>
          <w:tcPr>
            <w:tcW w:w="1867" w:type="dxa"/>
            <w:vAlign w:val="center"/>
          </w:tcPr>
          <w:p w14:paraId="7C36F20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F89F6C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酸味自然、无杂质、无变质。</w:t>
            </w:r>
          </w:p>
        </w:tc>
      </w:tr>
      <w:tr w14:paraId="0A7E867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BA208B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E15D4C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酸姜</w:t>
            </w:r>
          </w:p>
        </w:tc>
        <w:tc>
          <w:tcPr>
            <w:tcW w:w="1867" w:type="dxa"/>
            <w:vAlign w:val="center"/>
          </w:tcPr>
          <w:p w14:paraId="213A61D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913CFF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酸味自然、无杂质、无变质。</w:t>
            </w:r>
          </w:p>
        </w:tc>
      </w:tr>
      <w:tr w14:paraId="269B603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8E4B73E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942C54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酸辣椒</w:t>
            </w:r>
          </w:p>
        </w:tc>
        <w:tc>
          <w:tcPr>
            <w:tcW w:w="1867" w:type="dxa"/>
            <w:vAlign w:val="center"/>
          </w:tcPr>
          <w:p w14:paraId="630405A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E2FC02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酸味自然、无杂质、无变质。</w:t>
            </w:r>
          </w:p>
        </w:tc>
      </w:tr>
      <w:tr w14:paraId="693C707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FF49F4F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0A0070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藕带</w:t>
            </w:r>
          </w:p>
        </w:tc>
        <w:tc>
          <w:tcPr>
            <w:tcW w:w="1867" w:type="dxa"/>
            <w:vAlign w:val="center"/>
          </w:tcPr>
          <w:p w14:paraId="0864108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</w:t>
            </w:r>
          </w:p>
        </w:tc>
        <w:tc>
          <w:tcPr>
            <w:tcW w:w="5513" w:type="dxa"/>
            <w:vAlign w:val="center"/>
          </w:tcPr>
          <w:p w14:paraId="732743F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口味自然、无杂质、无变质。无过期</w:t>
            </w:r>
          </w:p>
        </w:tc>
      </w:tr>
      <w:tr w14:paraId="12D1845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10D9A5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74F6E1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油腐片</w:t>
            </w:r>
          </w:p>
        </w:tc>
        <w:tc>
          <w:tcPr>
            <w:tcW w:w="1867" w:type="dxa"/>
            <w:vAlign w:val="center"/>
          </w:tcPr>
          <w:p w14:paraId="7A84797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58711B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新鲜、无变质、豆香味浓。</w:t>
            </w:r>
          </w:p>
        </w:tc>
      </w:tr>
      <w:tr w14:paraId="4273B66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85AC7F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2B4781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油腐丝</w:t>
            </w:r>
          </w:p>
        </w:tc>
        <w:tc>
          <w:tcPr>
            <w:tcW w:w="1867" w:type="dxa"/>
            <w:vAlign w:val="center"/>
          </w:tcPr>
          <w:p w14:paraId="18F5FBF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29827D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新鲜、无变质、豆香味浓。</w:t>
            </w:r>
          </w:p>
        </w:tc>
      </w:tr>
      <w:tr w14:paraId="1574385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BB7717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179F73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油果</w:t>
            </w:r>
          </w:p>
        </w:tc>
        <w:tc>
          <w:tcPr>
            <w:tcW w:w="1867" w:type="dxa"/>
            <w:vAlign w:val="center"/>
          </w:tcPr>
          <w:p w14:paraId="74D984A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FC9D5F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新鲜、无变质、豆香味浓。</w:t>
            </w:r>
          </w:p>
        </w:tc>
      </w:tr>
      <w:tr w14:paraId="36CD60E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963CB1A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000212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老豆腐</w:t>
            </w:r>
          </w:p>
        </w:tc>
        <w:tc>
          <w:tcPr>
            <w:tcW w:w="1867" w:type="dxa"/>
            <w:vAlign w:val="center"/>
          </w:tcPr>
          <w:p w14:paraId="35F1DDE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C5474E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新鲜、无变质、豆香味浓。</w:t>
            </w:r>
          </w:p>
        </w:tc>
      </w:tr>
      <w:tr w14:paraId="420EFD4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F3C671A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947694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五香腐干</w:t>
            </w:r>
          </w:p>
        </w:tc>
        <w:tc>
          <w:tcPr>
            <w:tcW w:w="1867" w:type="dxa"/>
            <w:vAlign w:val="center"/>
          </w:tcPr>
          <w:p w14:paraId="7FD50BF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07FAF6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新鲜、无变质、豆香味浓。</w:t>
            </w:r>
          </w:p>
        </w:tc>
      </w:tr>
      <w:tr w14:paraId="0C949C0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8C7817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870529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白豆腐干</w:t>
            </w:r>
          </w:p>
        </w:tc>
        <w:tc>
          <w:tcPr>
            <w:tcW w:w="1867" w:type="dxa"/>
            <w:vAlign w:val="center"/>
          </w:tcPr>
          <w:p w14:paraId="5A45E76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84D3AC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不添加防腐剂，豆干厚实，绵软劲道。</w:t>
            </w:r>
          </w:p>
        </w:tc>
      </w:tr>
      <w:tr w14:paraId="7D22DBA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C873482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7DCE69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水豆腐</w:t>
            </w:r>
          </w:p>
        </w:tc>
        <w:tc>
          <w:tcPr>
            <w:tcW w:w="1867" w:type="dxa"/>
            <w:vAlign w:val="center"/>
          </w:tcPr>
          <w:p w14:paraId="4C71BFF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F1267A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新鲜、无变质、豆香味浓。</w:t>
            </w:r>
          </w:p>
        </w:tc>
      </w:tr>
      <w:tr w14:paraId="24EAC36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EFA2071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8D0F52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黑豆腐</w:t>
            </w:r>
          </w:p>
        </w:tc>
        <w:tc>
          <w:tcPr>
            <w:tcW w:w="1867" w:type="dxa"/>
            <w:vAlign w:val="center"/>
          </w:tcPr>
          <w:p w14:paraId="7811525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2BDDE7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新鲜、无变质、豆香味浓。</w:t>
            </w:r>
          </w:p>
        </w:tc>
      </w:tr>
      <w:tr w14:paraId="4AED729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A3F688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D76FA7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米豆腐</w:t>
            </w:r>
          </w:p>
        </w:tc>
        <w:tc>
          <w:tcPr>
            <w:tcW w:w="1867" w:type="dxa"/>
            <w:vAlign w:val="center"/>
          </w:tcPr>
          <w:p w14:paraId="5C3652D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9FB3E7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新鲜、无杂质。</w:t>
            </w:r>
          </w:p>
        </w:tc>
      </w:tr>
      <w:tr w14:paraId="5EBBAE4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B1DF5F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DB4338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日本豆腐</w:t>
            </w:r>
          </w:p>
        </w:tc>
        <w:tc>
          <w:tcPr>
            <w:tcW w:w="1867" w:type="dxa"/>
            <w:vAlign w:val="center"/>
          </w:tcPr>
          <w:p w14:paraId="3F8E82F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7D4960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新鲜、无杂质，不过期。</w:t>
            </w:r>
          </w:p>
        </w:tc>
      </w:tr>
      <w:tr w14:paraId="2AC755A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25DB92A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8C28EF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魔芋豆腐</w:t>
            </w:r>
          </w:p>
        </w:tc>
        <w:tc>
          <w:tcPr>
            <w:tcW w:w="1867" w:type="dxa"/>
            <w:vAlign w:val="center"/>
          </w:tcPr>
          <w:p w14:paraId="15CAEFB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0CB7F2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新鲜、无杂质。</w:t>
            </w:r>
          </w:p>
        </w:tc>
      </w:tr>
      <w:tr w14:paraId="37975AD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EBDE05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4D3D06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粉虫</w:t>
            </w:r>
          </w:p>
        </w:tc>
        <w:tc>
          <w:tcPr>
            <w:tcW w:w="1867" w:type="dxa"/>
            <w:vAlign w:val="center"/>
          </w:tcPr>
          <w:p w14:paraId="13460FE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E2CCD4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新鲜、无异味、检疫合格。</w:t>
            </w:r>
          </w:p>
        </w:tc>
      </w:tr>
      <w:tr w14:paraId="7622687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9E98F8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354D8E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粉利</w:t>
            </w:r>
          </w:p>
        </w:tc>
        <w:tc>
          <w:tcPr>
            <w:tcW w:w="1867" w:type="dxa"/>
            <w:vAlign w:val="center"/>
          </w:tcPr>
          <w:p w14:paraId="07E9F43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C31EBD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新鲜、无异味、检疫合格。</w:t>
            </w:r>
          </w:p>
        </w:tc>
      </w:tr>
      <w:tr w14:paraId="356E81C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01BCBBD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1D69D9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粉皮</w:t>
            </w:r>
          </w:p>
        </w:tc>
        <w:tc>
          <w:tcPr>
            <w:tcW w:w="1867" w:type="dxa"/>
            <w:vAlign w:val="center"/>
          </w:tcPr>
          <w:p w14:paraId="0BE6E58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条</w:t>
            </w:r>
          </w:p>
        </w:tc>
        <w:tc>
          <w:tcPr>
            <w:tcW w:w="5513" w:type="dxa"/>
            <w:vAlign w:val="center"/>
          </w:tcPr>
          <w:p w14:paraId="25301AF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新鲜、无异味、检疫合格。</w:t>
            </w:r>
          </w:p>
        </w:tc>
      </w:tr>
      <w:tr w14:paraId="799FCF3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7AD372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41D17A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盐梅菜</w:t>
            </w:r>
          </w:p>
        </w:tc>
        <w:tc>
          <w:tcPr>
            <w:tcW w:w="1867" w:type="dxa"/>
            <w:vAlign w:val="center"/>
          </w:tcPr>
          <w:p w14:paraId="299304D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件</w:t>
            </w:r>
          </w:p>
        </w:tc>
        <w:tc>
          <w:tcPr>
            <w:tcW w:w="5513" w:type="dxa"/>
            <w:vAlign w:val="center"/>
          </w:tcPr>
          <w:p w14:paraId="6B02308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无杂质、无异味、无变质。</w:t>
            </w:r>
          </w:p>
        </w:tc>
      </w:tr>
      <w:tr w14:paraId="24BF99D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06D18F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A230C5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梅菜干</w:t>
            </w:r>
          </w:p>
        </w:tc>
        <w:tc>
          <w:tcPr>
            <w:tcW w:w="1867" w:type="dxa"/>
            <w:vAlign w:val="center"/>
          </w:tcPr>
          <w:p w14:paraId="7E9D87F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FB90E4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无杂质、无异味、无变质。</w:t>
            </w:r>
          </w:p>
        </w:tc>
      </w:tr>
      <w:tr w14:paraId="08E46C9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3605741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2A51AF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冬菜</w:t>
            </w:r>
          </w:p>
        </w:tc>
        <w:tc>
          <w:tcPr>
            <w:tcW w:w="1867" w:type="dxa"/>
            <w:vAlign w:val="center"/>
          </w:tcPr>
          <w:p w14:paraId="24F1EF8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62247F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无杂质、无异味、无变质。</w:t>
            </w:r>
          </w:p>
        </w:tc>
      </w:tr>
      <w:tr w14:paraId="5C23383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140CD43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EA33E5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海带结</w:t>
            </w:r>
          </w:p>
        </w:tc>
        <w:tc>
          <w:tcPr>
            <w:tcW w:w="1867" w:type="dxa"/>
            <w:vAlign w:val="center"/>
          </w:tcPr>
          <w:p w14:paraId="33B3A74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3斤件</w:t>
            </w:r>
          </w:p>
        </w:tc>
        <w:tc>
          <w:tcPr>
            <w:tcW w:w="5513" w:type="dxa"/>
            <w:vAlign w:val="center"/>
          </w:tcPr>
          <w:p w14:paraId="39DCCD5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无异味、无变质、无杂质。无过期</w:t>
            </w:r>
          </w:p>
        </w:tc>
      </w:tr>
      <w:tr w14:paraId="616E42B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97E0D7F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5976A9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海带丝</w:t>
            </w:r>
          </w:p>
        </w:tc>
        <w:tc>
          <w:tcPr>
            <w:tcW w:w="1867" w:type="dxa"/>
            <w:vAlign w:val="center"/>
          </w:tcPr>
          <w:p w14:paraId="29C6031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3斤件</w:t>
            </w:r>
          </w:p>
        </w:tc>
        <w:tc>
          <w:tcPr>
            <w:tcW w:w="5513" w:type="dxa"/>
            <w:vAlign w:val="center"/>
          </w:tcPr>
          <w:p w14:paraId="40DD0B2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无异味、无变质、无杂质。无过期</w:t>
            </w:r>
          </w:p>
        </w:tc>
      </w:tr>
      <w:tr w14:paraId="2656F3B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0D19CD1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2129C3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干海带</w:t>
            </w:r>
          </w:p>
        </w:tc>
        <w:tc>
          <w:tcPr>
            <w:tcW w:w="1867" w:type="dxa"/>
            <w:vAlign w:val="center"/>
          </w:tcPr>
          <w:p w14:paraId="0E34825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0BAEE7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无异味、无变质、无杂质。</w:t>
            </w:r>
          </w:p>
        </w:tc>
      </w:tr>
      <w:tr w14:paraId="3660CD6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121EA4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704CA3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鱼腥草</w:t>
            </w:r>
          </w:p>
        </w:tc>
        <w:tc>
          <w:tcPr>
            <w:tcW w:w="1867" w:type="dxa"/>
            <w:vAlign w:val="center"/>
          </w:tcPr>
          <w:p w14:paraId="5EC7220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0A1BFD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新鲜、无虫害、检疫合格。</w:t>
            </w:r>
          </w:p>
        </w:tc>
      </w:tr>
      <w:tr w14:paraId="68C2B6C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844650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A18B8F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雷公根</w:t>
            </w:r>
          </w:p>
        </w:tc>
        <w:tc>
          <w:tcPr>
            <w:tcW w:w="1867" w:type="dxa"/>
            <w:vAlign w:val="center"/>
          </w:tcPr>
          <w:p w14:paraId="49B973E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66253B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新鲜、无虫害、检疫合格。</w:t>
            </w:r>
          </w:p>
        </w:tc>
      </w:tr>
      <w:tr w14:paraId="7373C34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EAECE5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828FF7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蕃茜</w:t>
            </w:r>
          </w:p>
        </w:tc>
        <w:tc>
          <w:tcPr>
            <w:tcW w:w="1867" w:type="dxa"/>
            <w:vAlign w:val="center"/>
          </w:tcPr>
          <w:p w14:paraId="3CC9DF5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A11A18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新鲜、无虫害、检疫合格。</w:t>
            </w:r>
          </w:p>
        </w:tc>
      </w:tr>
      <w:tr w14:paraId="7E084B8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0B97727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0A4294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腌制榨菜头</w:t>
            </w:r>
          </w:p>
        </w:tc>
        <w:tc>
          <w:tcPr>
            <w:tcW w:w="1867" w:type="dxa"/>
            <w:vAlign w:val="center"/>
          </w:tcPr>
          <w:p w14:paraId="7A7D25C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整个</w:t>
            </w:r>
          </w:p>
        </w:tc>
        <w:tc>
          <w:tcPr>
            <w:tcW w:w="5513" w:type="dxa"/>
            <w:vAlign w:val="center"/>
          </w:tcPr>
          <w:p w14:paraId="1F939D5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清脆爽口、无变质、无过期。</w:t>
            </w:r>
          </w:p>
        </w:tc>
      </w:tr>
      <w:tr w14:paraId="1C9BCF4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F8B53F0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872EFA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头菜</w:t>
            </w:r>
          </w:p>
        </w:tc>
        <w:tc>
          <w:tcPr>
            <w:tcW w:w="1867" w:type="dxa"/>
            <w:vAlign w:val="center"/>
          </w:tcPr>
          <w:p w14:paraId="034DAEB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散袋</w:t>
            </w:r>
          </w:p>
        </w:tc>
        <w:tc>
          <w:tcPr>
            <w:tcW w:w="5513" w:type="dxa"/>
            <w:vAlign w:val="center"/>
          </w:tcPr>
          <w:p w14:paraId="7F2CA5B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无变质、无过期。</w:t>
            </w:r>
          </w:p>
        </w:tc>
      </w:tr>
      <w:tr w14:paraId="6CA3B24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991199D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D935F7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黄瓜皮</w:t>
            </w:r>
          </w:p>
        </w:tc>
        <w:tc>
          <w:tcPr>
            <w:tcW w:w="1867" w:type="dxa"/>
            <w:vAlign w:val="center"/>
          </w:tcPr>
          <w:p w14:paraId="3D515F3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散袋</w:t>
            </w:r>
          </w:p>
        </w:tc>
        <w:tc>
          <w:tcPr>
            <w:tcW w:w="5513" w:type="dxa"/>
            <w:vAlign w:val="center"/>
          </w:tcPr>
          <w:p w14:paraId="7829C1F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无变质、无过期。</w:t>
            </w:r>
          </w:p>
        </w:tc>
      </w:tr>
      <w:tr w14:paraId="26B9B4E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09AB7F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2F8098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什锦瓜丝</w:t>
            </w:r>
          </w:p>
        </w:tc>
        <w:tc>
          <w:tcPr>
            <w:tcW w:w="1867" w:type="dxa"/>
            <w:vAlign w:val="center"/>
          </w:tcPr>
          <w:p w14:paraId="35BF8EE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瓶</w:t>
            </w:r>
          </w:p>
        </w:tc>
        <w:tc>
          <w:tcPr>
            <w:tcW w:w="5513" w:type="dxa"/>
            <w:vAlign w:val="center"/>
          </w:tcPr>
          <w:p w14:paraId="0AEA73B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无变质、无过期。</w:t>
            </w:r>
          </w:p>
        </w:tc>
      </w:tr>
      <w:tr w14:paraId="0FC27DF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95423E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6AC495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鲜虫草花</w:t>
            </w:r>
          </w:p>
        </w:tc>
        <w:tc>
          <w:tcPr>
            <w:tcW w:w="1867" w:type="dxa"/>
            <w:vAlign w:val="center"/>
          </w:tcPr>
          <w:p w14:paraId="496027C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E33F5E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新鲜、无杂质、检疫合格。</w:t>
            </w:r>
          </w:p>
        </w:tc>
      </w:tr>
      <w:tr w14:paraId="65521BC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8D67BC3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800A9F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-17"/>
                <w:kern w:val="0"/>
                <w:szCs w:val="21"/>
                <w:lang w:bidi="ar"/>
              </w:rPr>
              <w:t>鲜芭蕉叶</w:t>
            </w:r>
          </w:p>
        </w:tc>
        <w:tc>
          <w:tcPr>
            <w:tcW w:w="1867" w:type="dxa"/>
            <w:vAlign w:val="center"/>
          </w:tcPr>
          <w:p w14:paraId="5351CD6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2DAAFA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新鲜、无虫害。</w:t>
            </w:r>
          </w:p>
        </w:tc>
      </w:tr>
      <w:tr w14:paraId="20D7A75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D4EDD8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01C013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鲜粽叶</w:t>
            </w:r>
          </w:p>
        </w:tc>
        <w:tc>
          <w:tcPr>
            <w:tcW w:w="1867" w:type="dxa"/>
            <w:vAlign w:val="center"/>
          </w:tcPr>
          <w:p w14:paraId="659337E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宽12×长55cm/张</w:t>
            </w:r>
          </w:p>
        </w:tc>
        <w:tc>
          <w:tcPr>
            <w:tcW w:w="5513" w:type="dxa"/>
            <w:vAlign w:val="center"/>
          </w:tcPr>
          <w:p w14:paraId="7CC3820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新鲜、无虫害。100张/扎</w:t>
            </w:r>
          </w:p>
        </w:tc>
      </w:tr>
      <w:tr w14:paraId="4F39B8B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1B7EF0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220FC0E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桂林米粉（细圆粉）</w:t>
            </w:r>
          </w:p>
        </w:tc>
        <w:tc>
          <w:tcPr>
            <w:tcW w:w="1867" w:type="dxa"/>
            <w:vAlign w:val="center"/>
          </w:tcPr>
          <w:p w14:paraId="1B398C3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5kg</w:t>
            </w:r>
          </w:p>
        </w:tc>
        <w:tc>
          <w:tcPr>
            <w:tcW w:w="5513" w:type="dxa"/>
            <w:vAlign w:val="center"/>
          </w:tcPr>
          <w:p w14:paraId="7D207C4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新鲜、检验合格、无过期、无异味、无杂质、无污染。</w:t>
            </w:r>
          </w:p>
        </w:tc>
      </w:tr>
      <w:tr w14:paraId="1343832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8F308AD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7FE0F6F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陈村粉</w:t>
            </w:r>
          </w:p>
        </w:tc>
        <w:tc>
          <w:tcPr>
            <w:tcW w:w="1867" w:type="dxa"/>
            <w:vAlign w:val="center"/>
          </w:tcPr>
          <w:p w14:paraId="6646215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5kg</w:t>
            </w:r>
          </w:p>
        </w:tc>
        <w:tc>
          <w:tcPr>
            <w:tcW w:w="5513" w:type="dxa"/>
            <w:vAlign w:val="center"/>
          </w:tcPr>
          <w:p w14:paraId="0E7A225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新鲜、检验合格、无过期、无异味、无杂质、无污染。</w:t>
            </w:r>
          </w:p>
        </w:tc>
      </w:tr>
      <w:tr w14:paraId="0650807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7DD00B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321E706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切粉</w:t>
            </w:r>
          </w:p>
        </w:tc>
        <w:tc>
          <w:tcPr>
            <w:tcW w:w="1867" w:type="dxa"/>
            <w:vAlign w:val="center"/>
          </w:tcPr>
          <w:p w14:paraId="1362E63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5kg</w:t>
            </w:r>
          </w:p>
        </w:tc>
        <w:tc>
          <w:tcPr>
            <w:tcW w:w="5513" w:type="dxa"/>
            <w:vAlign w:val="center"/>
          </w:tcPr>
          <w:p w14:paraId="41C1EF4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新鲜、检验合格、无过期、无异味、无杂质、无污染。</w:t>
            </w:r>
          </w:p>
        </w:tc>
      </w:tr>
      <w:tr w14:paraId="1363953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80EE98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5724E54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青茄子</w:t>
            </w:r>
          </w:p>
        </w:tc>
        <w:tc>
          <w:tcPr>
            <w:tcW w:w="1867" w:type="dxa"/>
            <w:vAlign w:val="center"/>
          </w:tcPr>
          <w:p w14:paraId="3B4C665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226069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新鲜，大小均匀，无疤痕，无农药超标。</w:t>
            </w:r>
          </w:p>
        </w:tc>
      </w:tr>
      <w:tr w14:paraId="077D29C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910F29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6ACE59E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茼蒿菜</w:t>
            </w:r>
          </w:p>
        </w:tc>
        <w:tc>
          <w:tcPr>
            <w:tcW w:w="1867" w:type="dxa"/>
            <w:vAlign w:val="center"/>
          </w:tcPr>
          <w:p w14:paraId="198F0B2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34DEE7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新鲜、根透白，颜色翠绿、无斑点，无黄叶，检验合格、鲜嫩、无农药超标。</w:t>
            </w:r>
          </w:p>
        </w:tc>
      </w:tr>
      <w:tr w14:paraId="71D78A4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B9F2D7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4870FF5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小叶茼蒿菜</w:t>
            </w:r>
          </w:p>
        </w:tc>
        <w:tc>
          <w:tcPr>
            <w:tcW w:w="1867" w:type="dxa"/>
            <w:vAlign w:val="center"/>
          </w:tcPr>
          <w:p w14:paraId="67A98F2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49962B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新鲜、根透白，颜色翠绿、无斑点，无黄叶，检验合格、鲜嫩、无农药超标。</w:t>
            </w:r>
          </w:p>
        </w:tc>
      </w:tr>
      <w:tr w14:paraId="5E9DA3F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AC611EF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15FFC07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小白菜</w:t>
            </w:r>
          </w:p>
        </w:tc>
        <w:tc>
          <w:tcPr>
            <w:tcW w:w="1867" w:type="dxa"/>
            <w:vAlign w:val="center"/>
          </w:tcPr>
          <w:p w14:paraId="0FA25F0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110F39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鲜嫩，柔软味干，检验合格、无农药超标。</w:t>
            </w:r>
          </w:p>
        </w:tc>
      </w:tr>
      <w:tr w14:paraId="2A26749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2F62ECA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50C34A6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快菜</w:t>
            </w:r>
          </w:p>
        </w:tc>
        <w:tc>
          <w:tcPr>
            <w:tcW w:w="1867" w:type="dxa"/>
            <w:vAlign w:val="center"/>
          </w:tcPr>
          <w:p w14:paraId="1EE88F4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5B34E9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鲜嫩，柔软味干，检验合格、无农药超标。</w:t>
            </w:r>
          </w:p>
        </w:tc>
      </w:tr>
      <w:tr w14:paraId="0F6201B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1EF2997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2B55B25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兰豆苗</w:t>
            </w:r>
          </w:p>
        </w:tc>
        <w:tc>
          <w:tcPr>
            <w:tcW w:w="1867" w:type="dxa"/>
            <w:vAlign w:val="center"/>
          </w:tcPr>
          <w:p w14:paraId="4C29D3C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723F0A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新鲜、菜叶无虫蛀，检验合格、无农药超标。</w:t>
            </w:r>
          </w:p>
        </w:tc>
      </w:tr>
      <w:tr w14:paraId="2B8720B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6DF239E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01A71D2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板栗 南瓜</w:t>
            </w:r>
          </w:p>
        </w:tc>
        <w:tc>
          <w:tcPr>
            <w:tcW w:w="1867" w:type="dxa"/>
            <w:vAlign w:val="center"/>
          </w:tcPr>
          <w:p w14:paraId="6713898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139438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肉质金黄，表皮无破损，无腐烂，粉糯、无农药超标。</w:t>
            </w:r>
          </w:p>
        </w:tc>
      </w:tr>
      <w:tr w14:paraId="7B3C896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8A5CE71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6AF9B04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贝贝 南瓜</w:t>
            </w:r>
          </w:p>
        </w:tc>
        <w:tc>
          <w:tcPr>
            <w:tcW w:w="1867" w:type="dxa"/>
            <w:vAlign w:val="center"/>
          </w:tcPr>
          <w:p w14:paraId="776B2F5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70EA2D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肉质金黄，表皮无破损，无腐烂，粉糯、无农药超标。</w:t>
            </w:r>
          </w:p>
        </w:tc>
      </w:tr>
      <w:tr w14:paraId="4E9302B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A5CCA71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7214B68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生沙姜</w:t>
            </w:r>
          </w:p>
        </w:tc>
        <w:tc>
          <w:tcPr>
            <w:tcW w:w="1867" w:type="dxa"/>
            <w:vAlign w:val="center"/>
          </w:tcPr>
          <w:p w14:paraId="2184EED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78AEEA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大小均匀，无杂质、无腐烂、无农药超标。</w:t>
            </w:r>
          </w:p>
        </w:tc>
      </w:tr>
      <w:tr w14:paraId="4E56881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315B3C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51624C0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螺丝椒</w:t>
            </w:r>
          </w:p>
        </w:tc>
        <w:tc>
          <w:tcPr>
            <w:tcW w:w="1867" w:type="dxa"/>
            <w:vAlign w:val="center"/>
          </w:tcPr>
          <w:p w14:paraId="1AFDBAD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4CEF03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油亮清润，颗颗饱满，口感香辣，无腐烂、无农药超标。</w:t>
            </w:r>
          </w:p>
        </w:tc>
      </w:tr>
      <w:tr w14:paraId="0844AC1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71B939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120BFFA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松茸菌</w:t>
            </w:r>
          </w:p>
        </w:tc>
        <w:tc>
          <w:tcPr>
            <w:tcW w:w="1867" w:type="dxa"/>
            <w:vAlign w:val="center"/>
          </w:tcPr>
          <w:p w14:paraId="5EF57C1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882828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鲜嫩、无虫害、无杂质、无农药超标。</w:t>
            </w:r>
          </w:p>
        </w:tc>
      </w:tr>
      <w:tr w14:paraId="35FCCBD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4BBD3E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7D03551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酸芋檬</w:t>
            </w:r>
          </w:p>
        </w:tc>
        <w:tc>
          <w:tcPr>
            <w:tcW w:w="1867" w:type="dxa"/>
            <w:vAlign w:val="center"/>
          </w:tcPr>
          <w:p w14:paraId="69157C9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D67170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酸香味自然、无杂质、无腐烂。</w:t>
            </w:r>
          </w:p>
        </w:tc>
      </w:tr>
      <w:tr w14:paraId="702065E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FD2290F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1B0F030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泡红指天椒</w:t>
            </w:r>
          </w:p>
        </w:tc>
        <w:tc>
          <w:tcPr>
            <w:tcW w:w="1867" w:type="dxa"/>
            <w:vAlign w:val="center"/>
          </w:tcPr>
          <w:p w14:paraId="01CF725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38D575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酸香味自然、无杂质、无腐烂。</w:t>
            </w:r>
          </w:p>
        </w:tc>
      </w:tr>
      <w:tr w14:paraId="74E3BFD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81BD342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98F7C4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红富士苹果（小）</w:t>
            </w:r>
          </w:p>
        </w:tc>
        <w:tc>
          <w:tcPr>
            <w:tcW w:w="1867" w:type="dxa"/>
            <w:vAlign w:val="center"/>
          </w:tcPr>
          <w:p w14:paraId="3950319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3个/斤</w:t>
            </w:r>
          </w:p>
        </w:tc>
        <w:tc>
          <w:tcPr>
            <w:tcW w:w="5513" w:type="dxa"/>
            <w:vAlign w:val="center"/>
          </w:tcPr>
          <w:p w14:paraId="5F55757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具有相似品种/品牌特征，果面洁净，脆甜爽口、无机械伤、无腐烂、无异味、无病虫害、无农药超标。</w:t>
            </w:r>
          </w:p>
        </w:tc>
      </w:tr>
      <w:tr w14:paraId="2B1F85D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FE3053E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C87A7D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苹果（大）</w:t>
            </w:r>
          </w:p>
        </w:tc>
        <w:tc>
          <w:tcPr>
            <w:tcW w:w="1867" w:type="dxa"/>
            <w:vAlign w:val="center"/>
          </w:tcPr>
          <w:p w14:paraId="22DE6DE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2个/斤</w:t>
            </w:r>
          </w:p>
        </w:tc>
        <w:tc>
          <w:tcPr>
            <w:tcW w:w="5513" w:type="dxa"/>
            <w:vAlign w:val="center"/>
          </w:tcPr>
          <w:p w14:paraId="618A618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具有相似品种/品牌特征，果面洁净，脆甜爽口、无机械伤、无腐烂、无异味、无病虫害、无农药超标。</w:t>
            </w:r>
          </w:p>
        </w:tc>
      </w:tr>
      <w:tr w14:paraId="1D0E232B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E8F118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29EF77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雪梨</w:t>
            </w:r>
          </w:p>
        </w:tc>
        <w:tc>
          <w:tcPr>
            <w:tcW w:w="1867" w:type="dxa"/>
            <w:vAlign w:val="center"/>
          </w:tcPr>
          <w:p w14:paraId="2CC0C57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3个/斤</w:t>
            </w:r>
          </w:p>
        </w:tc>
        <w:tc>
          <w:tcPr>
            <w:tcW w:w="5513" w:type="dxa"/>
            <w:vAlign w:val="center"/>
          </w:tcPr>
          <w:p w14:paraId="185D880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果圆润，果皮黄绿相间，果点小而密；肉白皮薄，酥脆，汁多，味浓甜、无农药超标。</w:t>
            </w:r>
          </w:p>
        </w:tc>
      </w:tr>
      <w:tr w14:paraId="2AA3A1F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E4FB45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763DDB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香梨</w:t>
            </w:r>
          </w:p>
        </w:tc>
        <w:tc>
          <w:tcPr>
            <w:tcW w:w="1867" w:type="dxa"/>
            <w:vAlign w:val="center"/>
          </w:tcPr>
          <w:p w14:paraId="6003DDB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4个/斤</w:t>
            </w:r>
          </w:p>
        </w:tc>
        <w:tc>
          <w:tcPr>
            <w:tcW w:w="5513" w:type="dxa"/>
            <w:vAlign w:val="center"/>
          </w:tcPr>
          <w:p w14:paraId="64C347B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果形端正，大小均匀，无畸形果，带果柄；果面新鲜洁净，无刺划伤，无压痕，无病虫害；身重结实，味道爽甜、无农药超标。</w:t>
            </w:r>
          </w:p>
        </w:tc>
      </w:tr>
      <w:tr w14:paraId="1C4D975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18EC032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2579C6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秋月梨</w:t>
            </w:r>
          </w:p>
        </w:tc>
        <w:tc>
          <w:tcPr>
            <w:tcW w:w="1867" w:type="dxa"/>
            <w:vAlign w:val="center"/>
          </w:tcPr>
          <w:p w14:paraId="3DF07E9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C76293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果形端正，大小均匀、新鲜、脆甜爽口、无虫害、无农药超标。</w:t>
            </w:r>
          </w:p>
        </w:tc>
      </w:tr>
      <w:tr w14:paraId="18CB8D1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4140B3F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4738B8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李果</w:t>
            </w:r>
          </w:p>
        </w:tc>
        <w:tc>
          <w:tcPr>
            <w:tcW w:w="1867" w:type="dxa"/>
            <w:vAlign w:val="center"/>
          </w:tcPr>
          <w:p w14:paraId="672AFC3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BA96ED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果形端正，大小均匀、新鲜、脆甜爽口、无虫害、无农药超标。</w:t>
            </w:r>
          </w:p>
        </w:tc>
      </w:tr>
      <w:tr w14:paraId="30C72DC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D8EFDEA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0EA1A6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葡萄（无籽）</w:t>
            </w:r>
          </w:p>
        </w:tc>
        <w:tc>
          <w:tcPr>
            <w:tcW w:w="1867" w:type="dxa"/>
            <w:vAlign w:val="center"/>
          </w:tcPr>
          <w:p w14:paraId="01B1D00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3C97E2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果穗完整，新鲜洁净，外形美观，无任何病斑或裂口，无异常的外部水分，无异常气味和滋味，具有适于市场和贮存要求的生理成熟度、无农药超标。</w:t>
            </w:r>
          </w:p>
        </w:tc>
      </w:tr>
      <w:tr w14:paraId="59C92E1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E796F5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2CB7D8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巨峰 葡萄</w:t>
            </w:r>
          </w:p>
        </w:tc>
        <w:tc>
          <w:tcPr>
            <w:tcW w:w="1867" w:type="dxa"/>
            <w:vAlign w:val="center"/>
          </w:tcPr>
          <w:p w14:paraId="6F37185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462ECC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果形、色泽良好，无裂果，无腐烂，无病虫害，无药害及其它伤害，大小均匀，果身结实不软塌，无异常气味或滋味，新鲜、无农药超标。</w:t>
            </w:r>
          </w:p>
        </w:tc>
      </w:tr>
      <w:tr w14:paraId="3287330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6DEB66D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EC2830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阳光玫瑰</w:t>
            </w:r>
          </w:p>
        </w:tc>
        <w:tc>
          <w:tcPr>
            <w:tcW w:w="1867" w:type="dxa"/>
            <w:vAlign w:val="center"/>
          </w:tcPr>
          <w:p w14:paraId="196F68D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7E1C65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果皮无伤且无腐烂，新鲜、无农药超标。</w:t>
            </w:r>
          </w:p>
        </w:tc>
      </w:tr>
      <w:tr w14:paraId="22E274A3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8B5585B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113E3A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红提</w:t>
            </w:r>
          </w:p>
        </w:tc>
        <w:tc>
          <w:tcPr>
            <w:tcW w:w="1867" w:type="dxa"/>
            <w:vAlign w:val="center"/>
          </w:tcPr>
          <w:p w14:paraId="1BC8D98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9CC768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果皮无伤且无腐烂，新鲜、无农药超标。</w:t>
            </w:r>
          </w:p>
        </w:tc>
      </w:tr>
      <w:tr w14:paraId="4DED0FA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F68C21B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C3AE0C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黑提</w:t>
            </w:r>
          </w:p>
        </w:tc>
        <w:tc>
          <w:tcPr>
            <w:tcW w:w="1867" w:type="dxa"/>
            <w:vAlign w:val="center"/>
          </w:tcPr>
          <w:p w14:paraId="51163F3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54C040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果实色泽为篮紫色，颗颗肉饱满，肉质实，脆甜无籽、无农药超标。</w:t>
            </w:r>
          </w:p>
        </w:tc>
      </w:tr>
      <w:tr w14:paraId="4EF1811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4E86727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D7A763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香蕉</w:t>
            </w:r>
          </w:p>
        </w:tc>
        <w:tc>
          <w:tcPr>
            <w:tcW w:w="1867" w:type="dxa"/>
            <w:vAlign w:val="center"/>
          </w:tcPr>
          <w:p w14:paraId="601806C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4个/斤</w:t>
            </w:r>
          </w:p>
        </w:tc>
        <w:tc>
          <w:tcPr>
            <w:tcW w:w="5513" w:type="dxa"/>
            <w:vAlign w:val="center"/>
          </w:tcPr>
          <w:p w14:paraId="1373E6C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果实丰满，果形端正，梳柄完整，不缺只口，单果均匀；色泽自然、光亮；皮色青黄，果面光滑，无病黑斑，无虫疤，无霉菌，无创伤；果肉稍硬；果皮可剥或易剥、无农药超标。</w:t>
            </w:r>
          </w:p>
        </w:tc>
      </w:tr>
      <w:tr w14:paraId="4BAD91B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C4A062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E0AFE6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芭蕉</w:t>
            </w:r>
          </w:p>
        </w:tc>
        <w:tc>
          <w:tcPr>
            <w:tcW w:w="1867" w:type="dxa"/>
            <w:vAlign w:val="center"/>
          </w:tcPr>
          <w:p w14:paraId="7C1BDE9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5个～6个/斤</w:t>
            </w:r>
          </w:p>
        </w:tc>
        <w:tc>
          <w:tcPr>
            <w:tcW w:w="5513" w:type="dxa"/>
            <w:vAlign w:val="center"/>
          </w:tcPr>
          <w:p w14:paraId="4F7E2EA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果实丰满，果形端正，梳柄完整，不缺只口，单果均匀；色泽自然、光亮；皮色青黄，果面光滑，无病黑斑，无虫疤，无霉菌，无创伤；果肉稍硬；果皮可剥或易剥、无农药超标。</w:t>
            </w:r>
          </w:p>
        </w:tc>
      </w:tr>
      <w:tr w14:paraId="65E531F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A2EE17D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6138105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菠萝蜜</w:t>
            </w:r>
          </w:p>
        </w:tc>
        <w:tc>
          <w:tcPr>
            <w:tcW w:w="1867" w:type="dxa"/>
            <w:vAlign w:val="center"/>
          </w:tcPr>
          <w:p w14:paraId="4BAA0D1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7C1509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香甜、果肉厚实，新鲜有弹性，无异味、无农药超标。</w:t>
            </w:r>
          </w:p>
        </w:tc>
      </w:tr>
      <w:tr w14:paraId="05CDE4B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F92B8C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E8CFF9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熟木瓜</w:t>
            </w:r>
          </w:p>
        </w:tc>
        <w:tc>
          <w:tcPr>
            <w:tcW w:w="1867" w:type="dxa"/>
            <w:vAlign w:val="center"/>
          </w:tcPr>
          <w:p w14:paraId="3A60B3D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1AD4BF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果形端正，呈椭圆或橄榄形,果皮无伤且无腐烂,肉质厚实紧致，香甜多汁、无农药超标。</w:t>
            </w:r>
          </w:p>
        </w:tc>
      </w:tr>
      <w:tr w14:paraId="170FAFC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278CFE7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209664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夏威夷木瓜</w:t>
            </w:r>
          </w:p>
        </w:tc>
        <w:tc>
          <w:tcPr>
            <w:tcW w:w="1867" w:type="dxa"/>
            <w:vAlign w:val="center"/>
          </w:tcPr>
          <w:p w14:paraId="2243279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1.3斤～1.5斤/个</w:t>
            </w:r>
          </w:p>
        </w:tc>
        <w:tc>
          <w:tcPr>
            <w:tcW w:w="5513" w:type="dxa"/>
            <w:vAlign w:val="center"/>
          </w:tcPr>
          <w:p w14:paraId="340DDFD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果形端正，呈椭圆或橄榄形,果皮无伤且无腐烂,肉质厚实紧致，香甜多汁、大小均匀、无农药超标。</w:t>
            </w:r>
          </w:p>
        </w:tc>
      </w:tr>
      <w:tr w14:paraId="56FA6BF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90888EF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B82C5E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净木菠萝肉</w:t>
            </w:r>
          </w:p>
        </w:tc>
        <w:tc>
          <w:tcPr>
            <w:tcW w:w="1867" w:type="dxa"/>
            <w:vAlign w:val="center"/>
          </w:tcPr>
          <w:p w14:paraId="5251407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24F1F2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香甜、果肉厚实，新鲜有弹性，无异味、无农药超标。</w:t>
            </w:r>
          </w:p>
        </w:tc>
      </w:tr>
      <w:tr w14:paraId="03A3946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5C8FF2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6EE42E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网纹瓜</w:t>
            </w:r>
          </w:p>
        </w:tc>
        <w:tc>
          <w:tcPr>
            <w:tcW w:w="1867" w:type="dxa"/>
            <w:vAlign w:val="center"/>
          </w:tcPr>
          <w:p w14:paraId="0F1C5AB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E6E87B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瓜形端正，呈椭圆或橄榄形，瓜身坚实微软，果皮无伤且无腐烂，切开色泽鲜艳光润，大小均匀，香气浓郁、无农药超标。</w:t>
            </w:r>
          </w:p>
        </w:tc>
      </w:tr>
      <w:tr w14:paraId="7B46A20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D539D2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C3EBFA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哈密瓜</w:t>
            </w:r>
          </w:p>
        </w:tc>
        <w:tc>
          <w:tcPr>
            <w:tcW w:w="1867" w:type="dxa"/>
            <w:vAlign w:val="center"/>
          </w:tcPr>
          <w:p w14:paraId="346CFAE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F91197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瓜形端正，呈椭圆或橄榄形，瓜身坚实微软，果皮无伤且无腐烂，切开色泽鲜艳光润，大小均匀，香气浓郁、无农药超标。</w:t>
            </w:r>
          </w:p>
        </w:tc>
      </w:tr>
      <w:tr w14:paraId="4D7CF77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22CF453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9D62FF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香瓜</w:t>
            </w:r>
          </w:p>
        </w:tc>
        <w:tc>
          <w:tcPr>
            <w:tcW w:w="1867" w:type="dxa"/>
            <w:vAlign w:val="center"/>
          </w:tcPr>
          <w:p w14:paraId="05EC1AB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D86506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外形美观、果肉细腻、脆甜爽口、无农药超标。</w:t>
            </w:r>
          </w:p>
        </w:tc>
      </w:tr>
      <w:tr w14:paraId="60C6842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2028079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3E4A7A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麒麟西瓜</w:t>
            </w:r>
          </w:p>
        </w:tc>
        <w:tc>
          <w:tcPr>
            <w:tcW w:w="1867" w:type="dxa"/>
            <w:vAlign w:val="center"/>
          </w:tcPr>
          <w:p w14:paraId="30620D9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267393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椭圆外形，果肉鲜红，甜润多汁，新鲜、无农药超标。</w:t>
            </w:r>
          </w:p>
        </w:tc>
      </w:tr>
      <w:tr w14:paraId="6CF3B08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C785692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907396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甘美西瓜</w:t>
            </w:r>
          </w:p>
        </w:tc>
        <w:tc>
          <w:tcPr>
            <w:tcW w:w="1867" w:type="dxa"/>
            <w:vAlign w:val="center"/>
          </w:tcPr>
          <w:p w14:paraId="27EAB97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23C4E35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新鲜，果肉鲜红，肉质多汁，香甜、无农药超标。</w:t>
            </w:r>
          </w:p>
        </w:tc>
      </w:tr>
      <w:tr w14:paraId="0321511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9A6CB82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2C0A65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无籽西瓜</w:t>
            </w:r>
          </w:p>
        </w:tc>
        <w:tc>
          <w:tcPr>
            <w:tcW w:w="1867" w:type="dxa"/>
            <w:vAlign w:val="center"/>
          </w:tcPr>
          <w:p w14:paraId="1078FE0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3247CE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椭圆外形，果肉鲜红，水润多汁，肉质香甜，新鲜、无农药超标。</w:t>
            </w:r>
          </w:p>
        </w:tc>
      </w:tr>
      <w:tr w14:paraId="2061AE5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4799037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D7B73E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水蜜桃</w:t>
            </w:r>
          </w:p>
        </w:tc>
        <w:tc>
          <w:tcPr>
            <w:tcW w:w="1867" w:type="dxa"/>
            <w:vAlign w:val="center"/>
          </w:tcPr>
          <w:p w14:paraId="7383E69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0.5斤/个</w:t>
            </w:r>
          </w:p>
        </w:tc>
        <w:tc>
          <w:tcPr>
            <w:tcW w:w="5513" w:type="dxa"/>
            <w:vAlign w:val="center"/>
          </w:tcPr>
          <w:p w14:paraId="26FE93F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果实坚实。无腐烂，无软塌，无皱缩，大小均匀、脆甜、新鲜、无农药超标。</w:t>
            </w:r>
          </w:p>
        </w:tc>
      </w:tr>
      <w:tr w14:paraId="00ADACC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E85E6F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A79544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油桃</w:t>
            </w:r>
          </w:p>
        </w:tc>
        <w:tc>
          <w:tcPr>
            <w:tcW w:w="1867" w:type="dxa"/>
            <w:vAlign w:val="center"/>
          </w:tcPr>
          <w:p w14:paraId="5CD634D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196528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果形端正，大小均匀、新鲜、脆甜无虫害、无农药超标。</w:t>
            </w:r>
          </w:p>
        </w:tc>
      </w:tr>
      <w:tr w14:paraId="45062A1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B21EFE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0527EC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猕猴桃   （红心）</w:t>
            </w:r>
          </w:p>
        </w:tc>
        <w:tc>
          <w:tcPr>
            <w:tcW w:w="1867" w:type="dxa"/>
            <w:vAlign w:val="center"/>
          </w:tcPr>
          <w:p w14:paraId="122AA79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561E30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具有该品种固有的特征。果实应无缺陷，但允许有不影响产品总体外观、质量、贮存性的很轻微的表面疵点，新鲜、无农药超标。</w:t>
            </w:r>
          </w:p>
        </w:tc>
      </w:tr>
      <w:tr w14:paraId="1D7CE23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306B824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0563DE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猕猴桃   （黄心）</w:t>
            </w:r>
          </w:p>
        </w:tc>
        <w:tc>
          <w:tcPr>
            <w:tcW w:w="1867" w:type="dxa"/>
            <w:vAlign w:val="center"/>
          </w:tcPr>
          <w:p w14:paraId="5042242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2A8361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具有该品种固有的特征。果实应无缺陷，但允许有不影响产品总体外观、质量、贮存性的很轻微的表面疵点，新鲜、无农药超标。</w:t>
            </w:r>
          </w:p>
        </w:tc>
      </w:tr>
      <w:tr w14:paraId="496F52C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1BF17D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3F41A2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圣女果   （红色）</w:t>
            </w:r>
          </w:p>
        </w:tc>
        <w:tc>
          <w:tcPr>
            <w:tcW w:w="1867" w:type="dxa"/>
            <w:vAlign w:val="center"/>
          </w:tcPr>
          <w:p w14:paraId="7A9D297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EF7BD9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新鲜、脆甜、大小均匀，无病虫害、无农药超标。</w:t>
            </w:r>
          </w:p>
        </w:tc>
      </w:tr>
      <w:tr w14:paraId="7EC53B3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25C5DFD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057680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西梅</w:t>
            </w:r>
          </w:p>
        </w:tc>
        <w:tc>
          <w:tcPr>
            <w:tcW w:w="1867" w:type="dxa"/>
            <w:vAlign w:val="center"/>
          </w:tcPr>
          <w:p w14:paraId="116FE89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1D1697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新鲜、脆甜、果形端正，大小均匀，无病虫害、无农药超标。</w:t>
            </w:r>
          </w:p>
        </w:tc>
      </w:tr>
      <w:tr w14:paraId="0BEB44AD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50FC12B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911309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贵妃芒果</w:t>
            </w:r>
          </w:p>
        </w:tc>
        <w:tc>
          <w:tcPr>
            <w:tcW w:w="1867" w:type="dxa"/>
            <w:vAlign w:val="center"/>
          </w:tcPr>
          <w:p w14:paraId="6A7D170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DB997E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果实应无缺陷，允许有不影响产品总体外观、质量、贮存性的很轻微的表面疵点，无虫害、新鲜、清香、甜滑口、无农药超标。</w:t>
            </w:r>
          </w:p>
        </w:tc>
      </w:tr>
      <w:tr w14:paraId="3DAAB16F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9125BBF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42E84E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金煌芒果</w:t>
            </w:r>
          </w:p>
        </w:tc>
        <w:tc>
          <w:tcPr>
            <w:tcW w:w="1867" w:type="dxa"/>
            <w:vAlign w:val="center"/>
          </w:tcPr>
          <w:p w14:paraId="7BE8A20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F1165F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果实应无缺陷，允许有不影响产品总体外观、质量、贮存性的很轻微的表面疵点，无虫害、新鲜、清香、甜滑口、无农药超标。</w:t>
            </w:r>
          </w:p>
        </w:tc>
      </w:tr>
      <w:tr w14:paraId="66E38A0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796842C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1A4966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桂七芒果</w:t>
            </w:r>
          </w:p>
        </w:tc>
        <w:tc>
          <w:tcPr>
            <w:tcW w:w="1867" w:type="dxa"/>
            <w:vAlign w:val="center"/>
          </w:tcPr>
          <w:p w14:paraId="57B8F69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56E640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果实应无缺陷，允许有不影响产品总体外观、质量、贮存性的很轻微的表面疵点，新鲜、无虫害、清香、无农药超标。</w:t>
            </w:r>
          </w:p>
        </w:tc>
      </w:tr>
      <w:tr w14:paraId="2A73E85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3EFC8A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CA50A8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沃柑</w:t>
            </w:r>
          </w:p>
        </w:tc>
        <w:tc>
          <w:tcPr>
            <w:tcW w:w="1867" w:type="dxa"/>
            <w:vAlign w:val="center"/>
          </w:tcPr>
          <w:p w14:paraId="2F75654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4AEC5E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具有该品种固有的特征。表皮光滑、新鲜、甜、无农药超标。</w:t>
            </w:r>
          </w:p>
        </w:tc>
      </w:tr>
      <w:tr w14:paraId="42659FF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0C0651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B388AD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沙糖桔</w:t>
            </w:r>
          </w:p>
        </w:tc>
        <w:tc>
          <w:tcPr>
            <w:tcW w:w="1867" w:type="dxa"/>
            <w:vAlign w:val="center"/>
          </w:tcPr>
          <w:p w14:paraId="4F62E3B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4D9B5EA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具有该品种固有的特征。表皮光滑、新鲜、甜、无农药超标。</w:t>
            </w:r>
          </w:p>
        </w:tc>
      </w:tr>
      <w:tr w14:paraId="67243E3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307DA0B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B0A4EF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冰糖橙</w:t>
            </w:r>
          </w:p>
        </w:tc>
        <w:tc>
          <w:tcPr>
            <w:tcW w:w="1867" w:type="dxa"/>
            <w:vAlign w:val="center"/>
          </w:tcPr>
          <w:p w14:paraId="1C007BD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FB40DC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具有该品种固有的特征。表皮光滑、新鲜、甜、无农药超标。</w:t>
            </w:r>
          </w:p>
        </w:tc>
      </w:tr>
      <w:tr w14:paraId="340191D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A968288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1E5160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脐橙</w:t>
            </w:r>
          </w:p>
        </w:tc>
        <w:tc>
          <w:tcPr>
            <w:tcW w:w="1867" w:type="dxa"/>
            <w:vAlign w:val="center"/>
          </w:tcPr>
          <w:p w14:paraId="6E701ED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8DD65B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大小均匀，皮光滑并有光泽，手感重，无机械损伤。易剥离，水分足果汁多，味可口，无萎蔫，表皮光滑、新鲜、甜、无农药超标。</w:t>
            </w:r>
          </w:p>
        </w:tc>
      </w:tr>
      <w:tr w14:paraId="6D14554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B27C45F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8CBF38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沙田柚</w:t>
            </w:r>
          </w:p>
        </w:tc>
        <w:tc>
          <w:tcPr>
            <w:tcW w:w="1867" w:type="dxa"/>
            <w:vAlign w:val="center"/>
          </w:tcPr>
          <w:p w14:paraId="6781C20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1EDA688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新鲜、果形端正，大小均匀、微酸带甜、水分足、无农药超标。</w:t>
            </w:r>
          </w:p>
        </w:tc>
      </w:tr>
      <w:tr w14:paraId="01BE193A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B6A6D86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6763FC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蓝莓</w:t>
            </w:r>
          </w:p>
        </w:tc>
        <w:tc>
          <w:tcPr>
            <w:tcW w:w="1867" w:type="dxa"/>
            <w:vAlign w:val="center"/>
          </w:tcPr>
          <w:p w14:paraId="28DB7F5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3C582C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新鲜、果形端正，大小均匀、微酸带甜、水分足、无农药超标。</w:t>
            </w:r>
          </w:p>
        </w:tc>
      </w:tr>
      <w:tr w14:paraId="5EBEDE72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7D6CCBBB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CC8B5F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龙眼</w:t>
            </w:r>
          </w:p>
        </w:tc>
        <w:tc>
          <w:tcPr>
            <w:tcW w:w="1867" w:type="dxa"/>
            <w:vAlign w:val="center"/>
          </w:tcPr>
          <w:p w14:paraId="7792E08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65D1F4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具有该品种固有的特征。果实应无缺陷、新鲜、果甜多汁、无虫眼、无农药超标。</w:t>
            </w:r>
          </w:p>
        </w:tc>
      </w:tr>
      <w:tr w14:paraId="3FDB7DA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D634220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A635A9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荔枝</w:t>
            </w:r>
          </w:p>
        </w:tc>
        <w:tc>
          <w:tcPr>
            <w:tcW w:w="1867" w:type="dxa"/>
            <w:vAlign w:val="center"/>
          </w:tcPr>
          <w:p w14:paraId="257360C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FC028F7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具有该品种固有的特征。果实应无缺陷、新鲜、果甜多汁、无虫眼、无农药超标。</w:t>
            </w:r>
          </w:p>
        </w:tc>
      </w:tr>
      <w:tr w14:paraId="7CBED951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6B99055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1E2C415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 xml:space="preserve">番石榴 </w:t>
            </w:r>
          </w:p>
        </w:tc>
        <w:tc>
          <w:tcPr>
            <w:tcW w:w="1867" w:type="dxa"/>
            <w:vAlign w:val="center"/>
          </w:tcPr>
          <w:p w14:paraId="015278C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03F23D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果形、色泽良好，无裂果，无腐烂，无病虫害，无药害及其它伤害，大小均匀，果身结实不软塌，无异常气味，新鲜、脆甜、无农药超标。</w:t>
            </w:r>
          </w:p>
        </w:tc>
      </w:tr>
      <w:tr w14:paraId="09741B1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2FCD39E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7B3F1E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杨梅</w:t>
            </w:r>
          </w:p>
        </w:tc>
        <w:tc>
          <w:tcPr>
            <w:tcW w:w="1867" w:type="dxa"/>
            <w:vAlign w:val="center"/>
          </w:tcPr>
          <w:p w14:paraId="4D4E9B1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31045B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色泽良好，无裂果，无腐烂，无病虫害，无药害及其它伤害，大小均匀，果身结实不软塌，无异常气味，新鲜、糯香甜、无农药超标。</w:t>
            </w:r>
          </w:p>
        </w:tc>
      </w:tr>
      <w:tr w14:paraId="58E866F5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1079F2A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D74BEA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山竹</w:t>
            </w:r>
          </w:p>
        </w:tc>
        <w:tc>
          <w:tcPr>
            <w:tcW w:w="1867" w:type="dxa"/>
            <w:vAlign w:val="center"/>
          </w:tcPr>
          <w:p w14:paraId="5ED9280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A84E1E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果形端正，大小均匀，带果柄；果面新鲜洁净，无刺划伤，无压痕，无病虫害、身重结实、无农药超标。</w:t>
            </w:r>
          </w:p>
        </w:tc>
      </w:tr>
      <w:tr w14:paraId="7C24EE3C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FACEE77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2CE397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大青枣</w:t>
            </w:r>
          </w:p>
        </w:tc>
        <w:tc>
          <w:tcPr>
            <w:tcW w:w="1867" w:type="dxa"/>
            <w:vAlign w:val="center"/>
          </w:tcPr>
          <w:p w14:paraId="3203FDB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E197F4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色泽良好，无裂果，无腐烂，无病虫害，大小均匀，果身结实不软塌，无异常气味，新鲜、脆甜、无农药超标。</w:t>
            </w:r>
          </w:p>
        </w:tc>
      </w:tr>
      <w:tr w14:paraId="6FED338E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AD852AD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C432C2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冬枣</w:t>
            </w:r>
          </w:p>
        </w:tc>
        <w:tc>
          <w:tcPr>
            <w:tcW w:w="1867" w:type="dxa"/>
            <w:vAlign w:val="center"/>
          </w:tcPr>
          <w:p w14:paraId="40C7867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5434C1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色泽良好，无裂果，无腐烂，无病虫害，大小均匀，果身结实不软塌，无异常气味，新鲜、脆甜、无农药超标。</w:t>
            </w:r>
          </w:p>
        </w:tc>
      </w:tr>
      <w:tr w14:paraId="78E8A779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3B064347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08D8CBB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火龙果   （白心）</w:t>
            </w:r>
          </w:p>
        </w:tc>
        <w:tc>
          <w:tcPr>
            <w:tcW w:w="1867" w:type="dxa"/>
            <w:vAlign w:val="center"/>
          </w:tcPr>
          <w:p w14:paraId="26EE8C6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1.2斤/个以上</w:t>
            </w:r>
          </w:p>
        </w:tc>
        <w:tc>
          <w:tcPr>
            <w:tcW w:w="5513" w:type="dxa"/>
            <w:vAlign w:val="center"/>
          </w:tcPr>
          <w:p w14:paraId="4601929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叶片青，果实坚实。无腐烂，无软塌，无皱缩，大小均匀，新鲜、甜、无农药超标。</w:t>
            </w:r>
          </w:p>
        </w:tc>
      </w:tr>
      <w:tr w14:paraId="22D13367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6E34F4FA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7A3BB5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火龙果   （红心）</w:t>
            </w:r>
          </w:p>
        </w:tc>
        <w:tc>
          <w:tcPr>
            <w:tcW w:w="1867" w:type="dxa"/>
            <w:vAlign w:val="center"/>
          </w:tcPr>
          <w:p w14:paraId="298E8BD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0.7斤/个以上</w:t>
            </w:r>
          </w:p>
        </w:tc>
        <w:tc>
          <w:tcPr>
            <w:tcW w:w="5513" w:type="dxa"/>
            <w:vAlign w:val="center"/>
          </w:tcPr>
          <w:p w14:paraId="4863835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叶片青，果实坚实。无腐烂，无软塌，无皱缩，大小均匀，新鲜、甜、无农药超标。</w:t>
            </w:r>
          </w:p>
        </w:tc>
      </w:tr>
      <w:tr w14:paraId="47F04C7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B54CC8A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ABDF62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羊角蜜</w:t>
            </w:r>
          </w:p>
        </w:tc>
        <w:tc>
          <w:tcPr>
            <w:tcW w:w="1867" w:type="dxa"/>
            <w:vAlign w:val="center"/>
          </w:tcPr>
          <w:p w14:paraId="661D2F8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A45503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果形端正，大小均匀、新鲜、无农药超标。</w:t>
            </w:r>
          </w:p>
        </w:tc>
      </w:tr>
      <w:tr w14:paraId="73F096A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45845EDD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5741B0B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草莓（本地）</w:t>
            </w:r>
          </w:p>
        </w:tc>
        <w:tc>
          <w:tcPr>
            <w:tcW w:w="1867" w:type="dxa"/>
            <w:vAlign w:val="center"/>
          </w:tcPr>
          <w:p w14:paraId="401318F8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3904C03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色泽良好，无裂果，无腐烂，无病虫害，无药害及其它伤害，大小均匀，果身结实不软塌，无异常气味，新鲜、无农药超标。</w:t>
            </w:r>
          </w:p>
        </w:tc>
      </w:tr>
      <w:tr w14:paraId="3F7D0BB8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5A0F5B9B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6284E1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枇杷</w:t>
            </w:r>
          </w:p>
        </w:tc>
        <w:tc>
          <w:tcPr>
            <w:tcW w:w="1867" w:type="dxa"/>
            <w:vAlign w:val="center"/>
          </w:tcPr>
          <w:p w14:paraId="03F43D5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764F84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色泽良好，无裂果，无腐烂，无病虫害，无药害及其它伤害，大小均匀，果身结实不软塌，无异常气味，新鲜、无农药超标。</w:t>
            </w:r>
          </w:p>
        </w:tc>
      </w:tr>
      <w:tr w14:paraId="03488E9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0015B83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F8287D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金桔</w:t>
            </w:r>
          </w:p>
        </w:tc>
        <w:tc>
          <w:tcPr>
            <w:tcW w:w="1867" w:type="dxa"/>
            <w:vAlign w:val="center"/>
          </w:tcPr>
          <w:p w14:paraId="61403FB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6F5BE120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色泽良好，无裂果，无腐烂，无病虫害，无药害及其它伤害，大小均匀，果身结实不软塌，无异常气味，新鲜、甜、无农药超标。</w:t>
            </w:r>
          </w:p>
        </w:tc>
      </w:tr>
      <w:tr w14:paraId="55CFF514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1214842B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2C91BB5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莲雾</w:t>
            </w:r>
          </w:p>
        </w:tc>
        <w:tc>
          <w:tcPr>
            <w:tcW w:w="1867" w:type="dxa"/>
            <w:vAlign w:val="center"/>
          </w:tcPr>
          <w:p w14:paraId="09A98E3F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0F8BD17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色泽良好，无裂果，无腐烂，无病虫害，无药害及其它伤害，大小均匀，果身结实不软塌，无异常气味，新鲜、甜、无农药超标。</w:t>
            </w:r>
          </w:p>
        </w:tc>
      </w:tr>
      <w:tr w14:paraId="6480D3C0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A18DFA9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6871FEE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百香果</w:t>
            </w:r>
          </w:p>
        </w:tc>
        <w:tc>
          <w:tcPr>
            <w:tcW w:w="1867" w:type="dxa"/>
            <w:vAlign w:val="center"/>
          </w:tcPr>
          <w:p w14:paraId="0D9116C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5387015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色泽良好，无裂果，无腐烂，无病虫害，无药害及其它伤害，大小均匀，果身结实不软塌，无异常气味，新鲜、甜、无农药超标。</w:t>
            </w:r>
          </w:p>
        </w:tc>
      </w:tr>
      <w:tr w14:paraId="14C25256">
        <w:tblPrEx>
          <w:tblBorders>
            <w:top w:val="single" w:color="000000" w:sz="8" w:space="0"/>
            <w:left w:val="single" w:color="000000" w:sz="8" w:space="0"/>
            <w:bottom w:val="single" w:color="auto" w:sz="4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94" w:type="dxa"/>
            <w:vAlign w:val="center"/>
          </w:tcPr>
          <w:p w14:paraId="0A78A413">
            <w:pPr>
              <w:widowControl/>
              <w:numPr>
                <w:ilvl w:val="0"/>
                <w:numId w:val="5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680" w:type="dxa"/>
            <w:vAlign w:val="center"/>
          </w:tcPr>
          <w:p w14:paraId="2D723F14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黄金百香果</w:t>
            </w:r>
          </w:p>
        </w:tc>
        <w:tc>
          <w:tcPr>
            <w:tcW w:w="1867" w:type="dxa"/>
            <w:vAlign w:val="center"/>
          </w:tcPr>
          <w:p w14:paraId="3F57998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5513" w:type="dxa"/>
            <w:vAlign w:val="center"/>
          </w:tcPr>
          <w:p w14:paraId="7FF1C7ED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色泽金黄，香甜可口，无裂果，无腐烂，无病虫害，无药害及其它伤害，大小均匀，果身结实不软塌，无异常气味，新鲜、甜、无农药超标。</w:t>
            </w:r>
          </w:p>
        </w:tc>
      </w:tr>
    </w:tbl>
    <w:p w14:paraId="76AAEC64">
      <w:pPr>
        <w:suppressAutoHyphens/>
        <w:autoSpaceDE w:val="0"/>
        <w:autoSpaceDN w:val="0"/>
        <w:adjustRightInd w:val="0"/>
        <w:spacing w:after="12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DB3C935">
      <w:pPr>
        <w:rPr>
          <w:rFonts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br w:type="page"/>
      </w:r>
    </w:p>
    <w:tbl>
      <w:tblPr>
        <w:tblStyle w:val="51"/>
        <w:tblpPr w:leftFromText="180" w:rightFromText="180" w:vertAnchor="text" w:horzAnchor="page" w:tblpX="1123" w:tblpY="719"/>
        <w:tblOverlap w:val="never"/>
        <w:tblW w:w="96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1"/>
        <w:gridCol w:w="1953"/>
        <w:gridCol w:w="1820"/>
        <w:gridCol w:w="4944"/>
      </w:tblGrid>
      <w:tr w14:paraId="2E2D8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668" w:type="dxa"/>
            <w:gridSpan w:val="4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B5BBF0">
            <w:pPr>
              <w:suppressAutoHyphens/>
              <w:autoSpaceDE w:val="0"/>
              <w:autoSpaceDN w:val="0"/>
              <w:adjustRightInd w:val="0"/>
              <w:spacing w:after="120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干杂调料、粮油、饮料类</w:t>
            </w:r>
          </w:p>
        </w:tc>
      </w:tr>
      <w:tr w14:paraId="080BE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BDD3F2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95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7BF933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品种</w:t>
            </w:r>
          </w:p>
        </w:tc>
        <w:tc>
          <w:tcPr>
            <w:tcW w:w="18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6E1E9A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规格</w:t>
            </w:r>
          </w:p>
        </w:tc>
        <w:tc>
          <w:tcPr>
            <w:tcW w:w="494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B7058B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质量要求及验收标准</w:t>
            </w:r>
          </w:p>
        </w:tc>
      </w:tr>
      <w:tr w14:paraId="6D3B1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91751AB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1366EB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培根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C3DEE5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包（4斤）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2B172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检疫合格，品质优、无过期。</w:t>
            </w:r>
          </w:p>
        </w:tc>
      </w:tr>
      <w:tr w14:paraId="4A101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6375A20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AE3CCE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火腿肠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026B667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350g/包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17C72D3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检疫合格，品质优、无过期。</w:t>
            </w:r>
          </w:p>
        </w:tc>
      </w:tr>
      <w:tr w14:paraId="69184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82655B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4EF0912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三文治火腿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4080911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2.5公斤/条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7BC2D9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检疫合格，品质优、无过期。</w:t>
            </w:r>
          </w:p>
        </w:tc>
      </w:tr>
      <w:tr w14:paraId="704AC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137F4BB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1EF673C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精制猪油（桶装）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8615671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15L/桶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B79C4D5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检疫合格，品质优、无过期。</w:t>
            </w:r>
          </w:p>
        </w:tc>
      </w:tr>
      <w:tr w14:paraId="661D9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0381C35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634BAE9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人造黄奶油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B4A2CF9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15公斤/桶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DA12A18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检疫合格，品质优、无过期。</w:t>
            </w:r>
          </w:p>
        </w:tc>
      </w:tr>
      <w:tr w14:paraId="55434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5DF7453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FC2764B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上林丝苗香米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6CEA99F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净重25公斤/袋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C46971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1.符合GB1354要求，质量等级：籼米三级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及以上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，2.包装完整，注册商标、厂名、厂址、质量等级、重量、SC证号等各类标识清楚。</w:t>
            </w:r>
          </w:p>
        </w:tc>
      </w:tr>
      <w:tr w14:paraId="4C7EB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8E4521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68AAB6F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上林九七香米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E55B288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净重5公斤/袋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F96D44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1.符合GB1354要求，质量等级：籼米三级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及以上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，2.包装完整，注册商标、厂名、厂址、质量等级、重量、SC证号等各类标识清楚。</w:t>
            </w:r>
          </w:p>
        </w:tc>
      </w:tr>
      <w:tr w14:paraId="0A973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940E21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03525B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五常大米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34C13A2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净重5公斤/袋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0C1EE00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1.符合GB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19266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要求，质量等级：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优质一等及以上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，2.包装完整，注册商标、厂名、厂址、质量等级、重量、SC证号等各类标识清楚。</w:t>
            </w:r>
          </w:p>
        </w:tc>
      </w:tr>
      <w:tr w14:paraId="3F29E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9207229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DD980C6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上林金丝苗晚稻香米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6564E6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净重5公斤/袋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AA8B17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1.符合GB1354要求，质量等级：籼米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一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级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及以上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，2.包装完整，注册商标、厂名、厂址、质量等级、重量、SC证号等各类标识清楚。</w:t>
            </w:r>
          </w:p>
        </w:tc>
      </w:tr>
      <w:tr w14:paraId="199B4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83C61E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8A3A5B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油粘米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37938E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5kg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049E62E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1.符合GB1354要求，质量等级：籼米三级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及以上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，2.包装完整，注册商标、厂名、厂址、质量等级、重量、SC证号等各类标识清楚。</w:t>
            </w:r>
          </w:p>
        </w:tc>
      </w:tr>
      <w:tr w14:paraId="11453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3ED54A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3A7ED7F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小麦面粉 （六星）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4C89F0D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净重25公斤/袋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40AC74E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04175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56B384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5988C0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馒头小麦粉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B97A776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25公斤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35F4BA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61A53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36CDBBC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E5E1398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蛋糕粉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5E81CD4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25公斤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629A0D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73098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35A3BAC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9A9A0D0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高筋面粉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A6EE30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净重22.68公斤/袋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77FC48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4779B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8DFADB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08B235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方便面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3EFC9CD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55FE77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65524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0F3BB00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C2980D2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面条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1BBDC4E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500g/扎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FAE7C9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495A7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46035B2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9DDFF8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荞麦面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065AAB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880g/扎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6588A9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59717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398C980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D1F970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植物调和油（花生香型）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FD499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10L×2桶/箱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477C6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符合国家食用油的有关标准，不能含有转基因成份，包装完整，注册商标、厂名、厂址、质量等级、重量、生产日期、保质期、SC证号等各类标识清楚。</w:t>
            </w:r>
          </w:p>
        </w:tc>
      </w:tr>
      <w:tr w14:paraId="7EDDB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002F865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923EA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压榨一级花生油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0E6EC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5L×4桶/箱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B40841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符合国家食用油的有关标准，不能含有转基因成份，包装完整，注册商标、厂名、厂址、质量等级、重量、生产日期、保质期、SC证号等各类标识清楚。</w:t>
            </w:r>
          </w:p>
        </w:tc>
      </w:tr>
      <w:tr w14:paraId="2F854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80AF11C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4678C9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粘米粉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FDB4E9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500g/包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44B97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1D29F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5502D31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70B9414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糯米粉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C2D05B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500g/包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EC9179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34EA1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77523F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66E30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精选本地黄豆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5FA9F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500g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9D1C8B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57330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6A1D0E4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94F52F4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精选绿豆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1A76F9D">
            <w:pPr>
              <w:widowControl/>
              <w:spacing w:line="260" w:lineRule="exact"/>
              <w:ind w:firstLine="630" w:firstLineChars="300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500g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F7D58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29F51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4C63AD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B26D98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精选花生仁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FC122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500g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F8884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58925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B3E7C4A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A1C979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精选绿豆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E1D689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500g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EFFED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7DD57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1F96F6D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0E321D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精选黄玉米粒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6E7619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500g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588354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70A78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4797DDE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3FD326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精选白玉米头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703807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500g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F6BC6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2C8D2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6054D75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2F167B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燕麦片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0E8D88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500g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82D5EA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46D67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4E95675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93CBE8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北方糯黄小米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7F6BF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500g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DB4E6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06945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DEA2985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E09EF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龟苓膏粉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01E3FA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300g/包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6A92F5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35645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A179480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58FB7D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山腐竹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DC64D4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300g/包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A17AFB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11E11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0EEBB7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50CAEC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紫菜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4F2243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10g/包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0F9FDC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5BF7A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1D3422C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490A35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粉丝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633C3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500g/包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8036D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1972C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90294DC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A838FD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风干萝卜丁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42779B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4.75kg/件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2C0BF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455E5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EE6C62D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E85D9C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西米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B318E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500g/包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0E1E61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2F36F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7F8FEB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33AC1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榨菜丝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2E99AD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80g/包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1E37C0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34CBB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D5DC85D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BC536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 xml:space="preserve">土鸡蛋  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B48A35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360枚/件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6B5860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无粪便，无血迹，无斑点，无破壳，无颜色差异，不含抗生素，检验检疫合格证。</w:t>
            </w:r>
          </w:p>
        </w:tc>
      </w:tr>
      <w:tr w14:paraId="68064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800F8A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4EA0E5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初生蛋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59E341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12枚/盒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580E6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无粪便，无血迹，无斑点，无破壳，无颜色差异，不含抗生素，检验检疫合格证。</w:t>
            </w:r>
          </w:p>
        </w:tc>
      </w:tr>
      <w:tr w14:paraId="76942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41B18ED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9CAE25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海鸭蛋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B343EB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约6个/斤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BD5648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无粪便，无血迹，无斑点，无破壳，无颜色差异，不含抗生素，检验检疫合格证。</w:t>
            </w:r>
          </w:p>
        </w:tc>
      </w:tr>
      <w:tr w14:paraId="28F2A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9C33033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82B0E3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皮蛋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ADC07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8E8D1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无粪便，无血迹，无斑点，无破壳，无颜色差异，不含抗生素，检验检疫合格证。</w:t>
            </w:r>
          </w:p>
        </w:tc>
      </w:tr>
      <w:tr w14:paraId="08277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D70B33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464A48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鹌鹑蛋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DF29A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132BEF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无粪便，无血迹，无斑点，无破壳，无颜色差异，不含抗生素，检验检疫合格证。</w:t>
            </w:r>
          </w:p>
        </w:tc>
      </w:tr>
      <w:tr w14:paraId="64EC1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6BC468B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CF0897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咸蛋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533431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E45832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无粪便，无血迹，无斑点，无破壳，无颜色差异，不含抗生素，检验检疫合格证。</w:t>
            </w:r>
          </w:p>
        </w:tc>
      </w:tr>
      <w:tr w14:paraId="73800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49FF0BE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9008F6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干香菇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B2E444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E8873E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菌朵干燥，菌盖厚，完整均匀带有菌香，无霉味和其他气味。</w:t>
            </w:r>
          </w:p>
        </w:tc>
      </w:tr>
      <w:tr w14:paraId="7D0F2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4D2C5A8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795B03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干云耳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C01E00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4DC8F1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朵片干燥完整，耳片厚，耳片黑褐色，背面灰色，无拳耳，无流耳，无流失耳，无虫蛀，无霉变。</w:t>
            </w:r>
          </w:p>
        </w:tc>
      </w:tr>
      <w:tr w14:paraId="13F67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499A23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E9DD84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干木耳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7C769B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F3E020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朵片干燥完整，耳片厚，耳片黑褐色，背面灰色，无拳耳，无流耳，无流失耳，无虫蛀，无霉变。</w:t>
            </w:r>
          </w:p>
        </w:tc>
      </w:tr>
      <w:tr w14:paraId="125A9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A1795A8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AEDF16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干海带片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7F970F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345A45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色泽褐绿色，叶片长而宽厚，无任何斑点，无杂质，无霉变。</w:t>
            </w:r>
          </w:p>
        </w:tc>
      </w:tr>
      <w:tr w14:paraId="2FC99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8E40C2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AEF14E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干裙带菜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3B0A0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D6FB4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色泽褐绿色，叶片长而宽厚，无任何斑点，无杂质，无霉变。</w:t>
            </w:r>
          </w:p>
        </w:tc>
      </w:tr>
      <w:tr w14:paraId="1EC98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C6EFD81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91921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鸡骨草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26B713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8FD51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皮面干燥，带有香气，无花斑，无杂质，无虫蛀，无霉变，不含硫磺。</w:t>
            </w:r>
          </w:p>
        </w:tc>
      </w:tr>
      <w:tr w14:paraId="2D989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372D802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96CD5D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干辣椒段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B9BD62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ADE520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色泽鲜红有光泽，大小均匀，去梗去蒂，有辣椒香气，无花斑，无杂质，无霉变。</w:t>
            </w:r>
          </w:p>
        </w:tc>
      </w:tr>
      <w:tr w14:paraId="5BF47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B88CF76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612A20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枸杞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18BCAF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D584A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色泽暗紫红色有光泽，肉质饱满，颗粒均匀，无虫蛀，无霉变，不含硫磺。</w:t>
            </w:r>
          </w:p>
        </w:tc>
      </w:tr>
      <w:tr w14:paraId="18AFF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43E961D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354DB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陈皮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9A7867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DF39724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皮面干燥，带有香气，无花斑，无杂质，无虫蛀，无霉变，不含硫磺。</w:t>
            </w:r>
          </w:p>
        </w:tc>
      </w:tr>
      <w:tr w14:paraId="50D65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D6AEF1B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1334C7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香叶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35735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D6F7FF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叶面干燥，带有香气，无花斑，无杂质，无虫蛀，无霉变，不含硫磺。</w:t>
            </w:r>
          </w:p>
        </w:tc>
      </w:tr>
      <w:tr w14:paraId="1E2E1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4A74293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DA8C1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玉竹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E8D7FA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392F4E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表皮黄白色，无杂质，无虫蛀，无霉变，不含硫磺。</w:t>
            </w:r>
          </w:p>
        </w:tc>
      </w:tr>
      <w:tr w14:paraId="5EB71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A6A3714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1CC55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干山药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C6ADBF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48DBA5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表皮黄白色，无杂质，无虫蛀，无霉变，不含硫磺。</w:t>
            </w:r>
          </w:p>
        </w:tc>
      </w:tr>
      <w:tr w14:paraId="7F57E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C1AF0A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F2A21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干淮山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4E333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BCEC5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表皮黄白色，无杂质，无虫蛀，无霉变，不含硫磺。</w:t>
            </w:r>
          </w:p>
        </w:tc>
      </w:tr>
      <w:tr w14:paraId="61C76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689CF0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2F3935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八角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2DB76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A41D6E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瓣角整齐完整，尖角平直，颗粒均匀，无杂质，无虫蛀，无霉变，不含硫磺。</w:t>
            </w:r>
          </w:p>
        </w:tc>
      </w:tr>
      <w:tr w14:paraId="5862E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06CFA19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B07E04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桂皮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252659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50F62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表皮干燥呈灰褐色，无花斑，无杂质，无虫蛀，无霉变，不含硫磺。</w:t>
            </w:r>
          </w:p>
        </w:tc>
      </w:tr>
      <w:tr w14:paraId="237F5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E683E41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1650AA4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党参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C6A0A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E3C44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表皮干燥呈黄棕色，无花斑，无杂质，无虫蛀，无霉变，不含硫磺。</w:t>
            </w:r>
          </w:p>
        </w:tc>
      </w:tr>
      <w:tr w14:paraId="31463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CA978D2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138F2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沙参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3DC55A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0C80F1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皮面干燥，带有香气，无花斑，无杂质，无虫蛀，无霉变，不含硫磺。</w:t>
            </w:r>
          </w:p>
        </w:tc>
      </w:tr>
      <w:tr w14:paraId="3C975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00A2C1D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6C4C33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鲜人参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EC7F64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DA59A9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皮面干燥，带有香气，无花斑，无杂质，无虫蛀，无霉变，不含硫磺。</w:t>
            </w:r>
          </w:p>
        </w:tc>
      </w:tr>
      <w:tr w14:paraId="04DF3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3F68E81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DB5283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天麻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D4DF3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DB093E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皮面干燥，带有香气，无花斑，无杂质，无虫蛀，无霉变，不含硫磺。</w:t>
            </w:r>
          </w:p>
        </w:tc>
      </w:tr>
      <w:tr w14:paraId="72A4A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06AF3E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E950C0">
            <w:pPr>
              <w:widowControl/>
              <w:tabs>
                <w:tab w:val="left" w:pos="780"/>
              </w:tabs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土茯苓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AD22F6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854983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皮面干燥，带有香气，无花斑，无杂质，无虫蛀，无霉变，不含硫磺。</w:t>
            </w:r>
          </w:p>
        </w:tc>
      </w:tr>
      <w:tr w14:paraId="227D7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FA313EE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254777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干茉莉花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AA732F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44A319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皮面干燥，带有香气，无花斑，无杂质，无虫蛀，无霉变。</w:t>
            </w:r>
          </w:p>
        </w:tc>
      </w:tr>
      <w:tr w14:paraId="432BD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11156F1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BC5941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干虫草花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3605D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E0B52B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皮面干燥，带有香气，无花斑，无杂质，无虫蛀，无霉变，不含硫磺。</w:t>
            </w:r>
          </w:p>
        </w:tc>
      </w:tr>
      <w:tr w14:paraId="6B6EA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F2D162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C0BB89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干百合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5FBDB1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F911E5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皮面干燥，带有香气，无花斑，无杂质，无虫蛀，无霉变，不含硫磺。</w:t>
            </w:r>
          </w:p>
        </w:tc>
      </w:tr>
      <w:tr w14:paraId="6BC50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099EA81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D8BA21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海底椰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5D0AD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8754B2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皮面干燥，带有香气，无花斑，无杂质，无虫蛀，无霉变，不含硫磺。</w:t>
            </w:r>
          </w:p>
        </w:tc>
      </w:tr>
      <w:tr w14:paraId="6318D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0ADB91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4E218B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草果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8807AA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4A55F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颗粒干燥饱满均匀，无杂质，无虫蛀，无霉变，不含硫磺。</w:t>
            </w:r>
          </w:p>
        </w:tc>
      </w:tr>
      <w:tr w14:paraId="025DA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CFA70D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E4D777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山黄皮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E50A0A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955244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颗粒干燥饱满均匀，无杂质，无虫蛀，无霉变，不含硫磺。</w:t>
            </w:r>
          </w:p>
        </w:tc>
      </w:tr>
      <w:tr w14:paraId="399E6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95783D4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18580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红花椒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57122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43C970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颗粒干燥饱满均匀，无杂质，无虫蛀，无霉变，不含硫磺。</w:t>
            </w:r>
          </w:p>
        </w:tc>
      </w:tr>
      <w:tr w14:paraId="2A9A5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1549D8F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71F0DB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罗汉果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7C6CF6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散装/个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D81E77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个大形圆，个体均匀，色泽黄褐色，摇不响，壳不破，无霉变，不含硫磺。</w:t>
            </w:r>
          </w:p>
        </w:tc>
      </w:tr>
      <w:tr w14:paraId="13438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FF237C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736D4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甘草片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A868D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22FC7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颗粒干燥均匀，表皮淡绿色，无杂质，无虫蛀，无霉变，不含硫磺。</w:t>
            </w:r>
          </w:p>
        </w:tc>
      </w:tr>
      <w:tr w14:paraId="61706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2E398A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323C1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沙姜片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3315DF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4DC6A3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颗粒干燥均匀，色白，有姜香味，无杂质，无虫蛀，无霉变，不含硫磺。</w:t>
            </w:r>
          </w:p>
        </w:tc>
      </w:tr>
      <w:tr w14:paraId="4B0CB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28D735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6C54A8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当归片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E17911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A257A9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表皮干燥呈棕褐色，无杂质，无虫蛀，无霉变，不含硫磺。</w:t>
            </w:r>
          </w:p>
        </w:tc>
      </w:tr>
      <w:tr w14:paraId="41C8E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2F232C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CFA6B6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白蔻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FB711A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2C21AA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颗粒干燥饱满均匀，表皮淡黄色，气味清凉芳香，无杂质，无虫蛀，无霉变，不含硫磺。</w:t>
            </w:r>
          </w:p>
        </w:tc>
      </w:tr>
      <w:tr w14:paraId="77306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2E0756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1D90820">
            <w:pPr>
              <w:widowControl/>
              <w:tabs>
                <w:tab w:val="left" w:pos="780"/>
              </w:tabs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干花椒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431EE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C6864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颗粒干燥饱满均匀，表皮淡黄色，气味清凉芳香，无杂质，无虫蛀，无霉变，不含硫磺。</w:t>
            </w:r>
          </w:p>
        </w:tc>
      </w:tr>
      <w:tr w14:paraId="7129F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92D074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19FE1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胡椒粒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69D0A1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61F343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颗粒干燥饱满均匀，表皮淡黄色，气味清凉芳香，无杂质，无虫蛀，无霉变，不含硫磺。</w:t>
            </w:r>
          </w:p>
        </w:tc>
      </w:tr>
      <w:tr w14:paraId="45C43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933C82E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A93BD8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茴香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1A356F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2474E0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颗粒干燥饱满均匀，表皮黄绿色，无杂质，无虫蛀，无霉变，不含硫磺。</w:t>
            </w:r>
          </w:p>
        </w:tc>
      </w:tr>
      <w:tr w14:paraId="79009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86BE7D8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AE1FA3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丁香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DF6DA3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7EABC0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颗粒干燥饱满均匀，表皮黄褐色，无杂质，无虫蛀，无霉变，不含硫磺。</w:t>
            </w:r>
          </w:p>
        </w:tc>
      </w:tr>
      <w:tr w14:paraId="0394A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467101C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AE2A48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黑米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E0CFF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4F15C9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颗粒干燥饱满均匀，无杂质，无虫蛀，无霉变，不含硫磺。</w:t>
            </w:r>
          </w:p>
        </w:tc>
      </w:tr>
      <w:tr w14:paraId="5DC0D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737F92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86913C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薏米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5CF2334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D05BFF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颗粒干燥饱满均匀，无杂质，无虫蛀，无霉变，不含硫磺。</w:t>
            </w:r>
          </w:p>
        </w:tc>
      </w:tr>
      <w:tr w14:paraId="6B436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249E03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DF9954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红米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DD0FAA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A6F24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颗粒干燥饱满均匀，无杂质，无虫蛀，无霉变，不含硫磺。</w:t>
            </w:r>
          </w:p>
        </w:tc>
      </w:tr>
      <w:tr w14:paraId="28755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DC9D636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4D272E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赤小豆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CDFE1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散装/斤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A8E661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颗粒干燥饱满均匀，无杂质，无虫蛀，无霉变，不含硫磺。</w:t>
            </w:r>
          </w:p>
        </w:tc>
      </w:tr>
      <w:tr w14:paraId="6D1D3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35FFB41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9D266D6">
            <w:pPr>
              <w:widowControl/>
              <w:spacing w:line="260" w:lineRule="exact"/>
              <w:ind w:firstLine="420" w:firstLineChars="200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上等蚝油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A4123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6KG/桶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C347CE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3DFD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2FB14A7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7FD4A5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草菇老抽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9AE61E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4.9L/桶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1A7D1C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67537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E1D4154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E4BA6A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金标生抽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A17034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4.9L/桶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4C0C01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2649F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27C6F1E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30847D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古道料酒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CB43AF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450ml/瓶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AA145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274EF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244710A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C62F69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加碘食盐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84372F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500g/包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AA5C6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33BC5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4509DD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0A5DE3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大红浙醋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9CAB21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600ml/瓶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4DAD5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7846E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BC1CF1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16EE48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凤球唛番茄酱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D4F717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85g/罐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975DFB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754A5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FB19294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6FCA8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柱侯酱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45D1C5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6.5kg/桶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B9B45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28D00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3A7A246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584714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糯米白醋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27DCA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600ml/瓶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36074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526E4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18B4DB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0D42F1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陈醋 (二年陈酿)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E41D7C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420ml/瓶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04EB3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7F981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3EC6A1B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AB9CD4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盐焗鸡配料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E4FC914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25*10包/盒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E099B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37990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7C82081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0F172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豆腐乳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F978F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610g/瓶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43B3D6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339E8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F2A1B3F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5D6339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生粉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6380B8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25kg/袋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46F2A7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53591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8358F8F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E76A71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辣椒酱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57FA0F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250g/瓶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05DA0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70DD5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47AD0F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89CA2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南乳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62136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280g/瓶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A21645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1179B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2C7A116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1412E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芝麻香油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6FA711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350ml/瓶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34849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0D6A4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B99F0BA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05DA74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小磨芝麻香油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3A733C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180ml/瓶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773F59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3048F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60BB870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91354A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风味豆豉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84D78D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280g/瓶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DB4AD8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58422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4824BD4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0AA5DD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鸡鲜粉 调味料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C1E4244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450g/包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EA41E9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0D01E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F21F94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F337B4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味精调味料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5984C2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1kg/包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666237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21F7A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44BDBE7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C2F63A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黄豆酱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A04CFB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2Kg/瓶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38CADF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5F857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4A967F5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FC92A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蜂蜜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7E0FB2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900g/瓶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DD1A5E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3FB2E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32D34C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212AD0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白胡椒粉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30C64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25g*25包/袋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4414A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23F6B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5E86F7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12EEA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孜然粉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5C6D25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35g*25包/袋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11AE9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45484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D66D304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F404DE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十三香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948042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45*10盒/条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83141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47487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01FB565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24E13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米酒30度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EB3F84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500ml*20袋/件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6E29CC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4FF8F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F539BE7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05BF3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叉烧酱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7E0BF8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397g/瓶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D9789C4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781CB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961727B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2DC5D1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排骨酱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7AE987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397g/瓶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491AF8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38559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14B875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4E15AC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海鲜酱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216E4E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397g/瓶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850369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680FD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82742B3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7EFBF8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柱候酱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957FE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240g/瓶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5F07C44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59CBB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5139E0E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AA6948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红油豆瓣酱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C68BF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6Kg/桶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0A4A1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33688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D24D16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2DBA5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味椒盐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CBBC9F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45g×12瓶/盒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22B239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1541F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80ABBB0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A980A7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辣椒盐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3540A6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250g/瓶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0314ED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77BEC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48A1F4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304CE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黑椒汁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28DE7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310g/瓶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0B8A64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11AB0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5FE0337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56A7CD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泰式  冬阴功酱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003AFD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320g/瓶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6B3FC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69AD6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09CD752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BA2028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黑砂糖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D8CED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25kg/袋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D885BF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139A4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26D8B65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0D6048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黑糖片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7AAA94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散装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5CBEE5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5C5D8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B902378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21A44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阳江姜豉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B4E028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200g/盒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EEA6C0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6336E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27A0FF0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2754A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宁兴黄皮酱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E65C47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5kg/桶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E62D97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59F59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EAC71DD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7BBEE5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红花椒油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076966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400ml/瓶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02FC57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652FA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F4CCCCD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5B00E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调制加糖炼乳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8F0DB8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350g/罐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6F1899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7065D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FFC8B1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084F19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泡打粉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340302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2.7kg/罐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7627BB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4083A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1EE7DE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2E06C0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食用小苏打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C1156E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250g/包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507947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7D695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AD6B2A2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F8C619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干酵母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EFE2AD3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500g/盒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4964AF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包装完整，注册商标、厂名、厂址、质量等级、重量、生产日期.保质期.SC证号等各类标识清楚</w:t>
            </w:r>
          </w:p>
        </w:tc>
      </w:tr>
      <w:tr w14:paraId="79E89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0AA4BA4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981DC6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甜辣酱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F9D09A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730ML/瓶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6E84FD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5FDAC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F43076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0CB737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豆酱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241C8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750g/瓶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A0D5B7D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3C562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31F059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00FA3F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冰花酸梅酱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0A728E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250g/瓶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6D7BBE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0CAF0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FAAC77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9FC49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柠檬酱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F8CB5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220g/瓶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0684E6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23C4B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461EADF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970A2B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干黄酱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755DE1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300g/盒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7DBD4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2B00C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3D25CF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C2EB5E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财神蚝油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9809B9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907g/瓶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768202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3A7D6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D00B152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29542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美极鲜辣汁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AFFAE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400ML/瓶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04720E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05D97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2B4F8D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AB0C11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家乐金酸汤调味酱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7B87DE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960g/瓶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166DBF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76252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EA97E3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087274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双合曹辣酱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6812F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2.8kg/瓶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E12C6E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7C567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DCE50C3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8272E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酱油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CF3D70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1.63L/瓶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2818D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28F25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BAEF3CF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DC4F64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一品鲜酱油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CEA3F8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500ml/瓶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6015171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76F53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3BA40F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2AAF54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味极鲜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A5436B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1.9L/瓶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C1D4B8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16C5B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0755054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31612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沙拉酱（香甜口味）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AB92D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200g/瓶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6AC1E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4499A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FA6BBA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D834884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不二奶酪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A911A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1kg/瓶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B3E11E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</w:t>
            </w:r>
          </w:p>
        </w:tc>
      </w:tr>
      <w:tr w14:paraId="7B266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42E258C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C6FE78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豆豉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7C08B3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5kg/包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664031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0504B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E85771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DD7C0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莲蓉馅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A09ACF7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2.5kg/包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BF3A62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2874A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BA8F1E6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6925FB4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豆沙馅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E31328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2.5kg/包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F9E485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28D36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EAF54A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CE8A9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奶黄馅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49059C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2.5kg/包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AD97E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0C50B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1DDF99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7FBC31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流沙馅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195A640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2.5kg/包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857F23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1A153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CAAC65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CD9C39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黄面包糠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B2417EA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260g/包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9149ABB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31354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1683442">
            <w:pPr>
              <w:widowControl/>
              <w:numPr>
                <w:ilvl w:val="0"/>
                <w:numId w:val="6"/>
              </w:numPr>
              <w:spacing w:line="26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1133AF6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淋膜纸杯（小蛋盏专用）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8BB31E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100个/条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B1A3389">
            <w:pPr>
              <w:widowControl/>
              <w:spacing w:line="26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包装完整，食品级纸杯。</w:t>
            </w:r>
          </w:p>
        </w:tc>
      </w:tr>
      <w:tr w14:paraId="474FF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2052A77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DF52BB2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酸奶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34510E5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" w:bidi="ar"/>
              </w:rPr>
              <w:t>12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*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" w:bidi="ar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30g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F34B090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31D60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88AFC6B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80D3F2C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高端原味酸奶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EEEB7BE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val="e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" w:bidi="ar"/>
              </w:rPr>
              <w:t>12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*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" w:bidi="ar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50g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3FF54F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27702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314B10E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EB3ECE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有机纯牛奶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5332658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12*250g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C9F6D27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01D43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567D131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596F9F3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舒化低脂无糖奶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CD3FDF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12*220mml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9A58F40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10185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128CCF">
            <w:pPr>
              <w:widowControl/>
              <w:numPr>
                <w:ilvl w:val="0"/>
                <w:numId w:val="6"/>
              </w:numPr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B810C44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风味酸乳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8F78EAD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100ml*6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74438F6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0ACA5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60C4EB6">
            <w:pPr>
              <w:widowControl/>
              <w:numPr>
                <w:ilvl w:val="0"/>
                <w:numId w:val="6"/>
              </w:numPr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AEA3BC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上纯牛奶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C5142D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15*200ml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65923B6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5D783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D4C6305">
            <w:pPr>
              <w:widowControl/>
              <w:numPr>
                <w:ilvl w:val="0"/>
                <w:numId w:val="6"/>
              </w:numPr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C0A0DD4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醇养酸奶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D43DA4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12*205g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F781D7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2DC69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CA9F06B">
            <w:pPr>
              <w:widowControl/>
              <w:numPr>
                <w:ilvl w:val="0"/>
                <w:numId w:val="6"/>
              </w:numPr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0AFED9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水牛高钙奶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D06508D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12*250g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C47D29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6F740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E7F88F">
            <w:pPr>
              <w:widowControl/>
              <w:numPr>
                <w:ilvl w:val="0"/>
                <w:numId w:val="6"/>
              </w:numPr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9C18765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水牛奶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2852BCD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10*200ml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C8FEBE9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12955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468AC6B">
            <w:pPr>
              <w:widowControl/>
              <w:numPr>
                <w:ilvl w:val="0"/>
                <w:numId w:val="6"/>
              </w:numPr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7C48057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 xml:space="preserve">纯牛奶  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59F340A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10*200ml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0E89833">
            <w:pPr>
              <w:widowControl/>
              <w:spacing w:line="24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7BA07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DFCF3D0">
            <w:pPr>
              <w:widowControl/>
              <w:numPr>
                <w:ilvl w:val="0"/>
                <w:numId w:val="6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D752FE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纯牛奶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28F306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24*250ml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8C1C62C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75F21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E024D1">
            <w:pPr>
              <w:widowControl/>
              <w:numPr>
                <w:ilvl w:val="0"/>
                <w:numId w:val="6"/>
              </w:numPr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69CEC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有机奶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4CBE8B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10*200g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A8D3B1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  <w:tr w14:paraId="5FFE1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95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C08CF48">
            <w:pPr>
              <w:widowControl/>
              <w:numPr>
                <w:ilvl w:val="0"/>
                <w:numId w:val="6"/>
              </w:numPr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5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2B3472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水牛纯奶</w:t>
            </w:r>
          </w:p>
        </w:tc>
        <w:tc>
          <w:tcPr>
            <w:tcW w:w="18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FF1134">
            <w:pPr>
              <w:widowControl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12*200g</w:t>
            </w:r>
          </w:p>
        </w:tc>
        <w:tc>
          <w:tcPr>
            <w:tcW w:w="49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DC162A">
            <w:pPr>
              <w:widowControl/>
              <w:spacing w:line="300" w:lineRule="exact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包装完整，注册商标、厂名、厂址、质量等级、重量、生产日期、保质期、SC证号等各类标识清楚。</w:t>
            </w:r>
          </w:p>
        </w:tc>
      </w:tr>
    </w:tbl>
    <w:p w14:paraId="4EAA5FDB">
      <w:pPr>
        <w:widowControl/>
        <w:jc w:val="left"/>
        <w:rPr>
          <w:rFonts w:ascii="宋体" w:hAnsi="宋体" w:eastAsia="宋体" w:cs="宋体"/>
          <w:szCs w:val="21"/>
        </w:rPr>
      </w:pPr>
    </w:p>
    <w:p w14:paraId="1908B2FB">
      <w:pPr>
        <w:widowControl/>
        <w:jc w:val="left"/>
        <w:rPr>
          <w:rFonts w:ascii="Calibri" w:hAnsi="Calibri" w:eastAsia="宋体" w:cs="Times New Roman"/>
          <w:szCs w:val="24"/>
        </w:rPr>
      </w:pPr>
    </w:p>
    <w:bookmarkEnd w:id="0"/>
    <w:p w14:paraId="01DD1920">
      <w:pPr>
        <w:rPr>
          <w:rFonts w:hint="default"/>
          <w:lang w:val="en-US" w:eastAsia="zh-CN"/>
        </w:rPr>
      </w:pPr>
    </w:p>
    <w:sectPr>
      <w:footerReference r:id="rId4" w:type="first"/>
      <w:footerReference r:id="rId3" w:type="default"/>
      <w:pgSz w:w="11906" w:h="16838"/>
      <w:pgMar w:top="1134" w:right="1134" w:bottom="1134" w:left="1134" w:header="851" w:footer="85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大标宋简体">
    <w:altName w:val="方正书宋_GBK"/>
    <w:panose1 w:val="00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 Light">
    <w:altName w:val="Nimbus Roman No9 L"/>
    <w:panose1 w:val="020F0302020204030204"/>
    <w:charset w:val="00"/>
    <w:family w:val="swiss"/>
    <w:pitch w:val="default"/>
    <w:sig w:usb0="00000000" w:usb1="00000000" w:usb2="00000000" w:usb3="00000000" w:csb0="2000019F" w:csb1="00000000"/>
  </w:font>
  <w:font w:name="Arial Unicode MS">
    <w:altName w:val="Nimbus Roman No9 L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Century">
    <w:altName w:val="Liberation Serif"/>
    <w:panose1 w:val="02040604050505020304"/>
    <w:charset w:val="00"/>
    <w:family w:val="roman"/>
    <w:pitch w:val="default"/>
    <w:sig w:usb0="00000000" w:usb1="00000000" w:usb2="00000000" w:usb3="00000000" w:csb0="2000009F" w:csb1="DFD7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??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Arial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8ADE2">
    <w:pPr>
      <w:pStyle w:val="3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AB7D63">
                          <w:pPr>
                            <w:pStyle w:val="3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AB7D63">
                    <w:pPr>
                      <w:pStyle w:val="3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94B78D0">
    <w:pPr>
      <w:pStyle w:val="3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F7ECC4">
    <w:pPr>
      <w:pStyle w:val="32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D97159">
                          <w:pPr>
                            <w:pStyle w:val="3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D97159">
                    <w:pPr>
                      <w:pStyle w:val="3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6256904">
    <w:pPr>
      <w:pStyle w:val="3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5DD544"/>
    <w:multiLevelType w:val="singleLevel"/>
    <w:tmpl w:val="A35DD544"/>
    <w:lvl w:ilvl="0" w:tentative="0">
      <w:start w:val="164"/>
      <w:numFmt w:val="decimal"/>
      <w:lvlText w:val="%1"/>
      <w:lvlJc w:val="left"/>
      <w:pPr>
        <w:tabs>
          <w:tab w:val="left" w:pos="420"/>
        </w:tabs>
        <w:ind w:left="425" w:hanging="425"/>
      </w:pPr>
    </w:lvl>
  </w:abstractNum>
  <w:abstractNum w:abstractNumId="1">
    <w:nsid w:val="CDCA569A"/>
    <w:multiLevelType w:val="singleLevel"/>
    <w:tmpl w:val="CDCA569A"/>
    <w:lvl w:ilvl="0" w:tentative="0">
      <w:start w:val="1"/>
      <w:numFmt w:val="decimal"/>
      <w:pStyle w:val="2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2">
    <w:nsid w:val="DCAE40A6"/>
    <w:multiLevelType w:val="singleLevel"/>
    <w:tmpl w:val="DCAE40A6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3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25FC3414"/>
    <w:multiLevelType w:val="singleLevel"/>
    <w:tmpl w:val="25FC3414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</w:lvl>
  </w:abstractNum>
  <w:abstractNum w:abstractNumId="5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61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3N2FmYjEwZjE0ZTNiY2M1OTQwNWU0ZjgwMzM4ZmYifQ=="/>
  </w:docVars>
  <w:rsids>
    <w:rsidRoot w:val="000E2E7E"/>
    <w:rsid w:val="00004A3A"/>
    <w:rsid w:val="0001414D"/>
    <w:rsid w:val="0002230A"/>
    <w:rsid w:val="000240E8"/>
    <w:rsid w:val="00027905"/>
    <w:rsid w:val="000360AB"/>
    <w:rsid w:val="00036202"/>
    <w:rsid w:val="00046E79"/>
    <w:rsid w:val="00061E93"/>
    <w:rsid w:val="00065210"/>
    <w:rsid w:val="000902B1"/>
    <w:rsid w:val="00095DE2"/>
    <w:rsid w:val="000A0EC2"/>
    <w:rsid w:val="000A6179"/>
    <w:rsid w:val="000B4994"/>
    <w:rsid w:val="000C4D9F"/>
    <w:rsid w:val="000D0B76"/>
    <w:rsid w:val="000E2E7E"/>
    <w:rsid w:val="0010020F"/>
    <w:rsid w:val="0010180F"/>
    <w:rsid w:val="00110F4D"/>
    <w:rsid w:val="0011696F"/>
    <w:rsid w:val="00123CE5"/>
    <w:rsid w:val="001268FD"/>
    <w:rsid w:val="00130C31"/>
    <w:rsid w:val="0013410F"/>
    <w:rsid w:val="001371B1"/>
    <w:rsid w:val="00146A32"/>
    <w:rsid w:val="001512A5"/>
    <w:rsid w:val="001751B6"/>
    <w:rsid w:val="00176445"/>
    <w:rsid w:val="001816B4"/>
    <w:rsid w:val="001845EE"/>
    <w:rsid w:val="00185A77"/>
    <w:rsid w:val="00185F94"/>
    <w:rsid w:val="0019503B"/>
    <w:rsid w:val="001B1F1E"/>
    <w:rsid w:val="001B4B6D"/>
    <w:rsid w:val="001C01D1"/>
    <w:rsid w:val="001C69D8"/>
    <w:rsid w:val="001C7DAA"/>
    <w:rsid w:val="001D2CD1"/>
    <w:rsid w:val="001D507D"/>
    <w:rsid w:val="00206838"/>
    <w:rsid w:val="00211A77"/>
    <w:rsid w:val="00220C39"/>
    <w:rsid w:val="002236B5"/>
    <w:rsid w:val="002269DE"/>
    <w:rsid w:val="0023419E"/>
    <w:rsid w:val="00255136"/>
    <w:rsid w:val="00266969"/>
    <w:rsid w:val="002729DB"/>
    <w:rsid w:val="0027671D"/>
    <w:rsid w:val="002952AA"/>
    <w:rsid w:val="00297F20"/>
    <w:rsid w:val="002B1F71"/>
    <w:rsid w:val="002C02E8"/>
    <w:rsid w:val="002D0C97"/>
    <w:rsid w:val="002D1789"/>
    <w:rsid w:val="002D6FAE"/>
    <w:rsid w:val="002E394F"/>
    <w:rsid w:val="002E3A11"/>
    <w:rsid w:val="003002A9"/>
    <w:rsid w:val="00305A24"/>
    <w:rsid w:val="00321E07"/>
    <w:rsid w:val="00322F45"/>
    <w:rsid w:val="003278AE"/>
    <w:rsid w:val="00341E02"/>
    <w:rsid w:val="00342AB9"/>
    <w:rsid w:val="00343D2B"/>
    <w:rsid w:val="00350220"/>
    <w:rsid w:val="003514E0"/>
    <w:rsid w:val="00354B41"/>
    <w:rsid w:val="00394804"/>
    <w:rsid w:val="003C0A32"/>
    <w:rsid w:val="003C0D21"/>
    <w:rsid w:val="003C286B"/>
    <w:rsid w:val="003C34A4"/>
    <w:rsid w:val="003C34F4"/>
    <w:rsid w:val="003C5317"/>
    <w:rsid w:val="003D6EBE"/>
    <w:rsid w:val="003D7821"/>
    <w:rsid w:val="003E494B"/>
    <w:rsid w:val="003F37CD"/>
    <w:rsid w:val="003F469D"/>
    <w:rsid w:val="003F6E19"/>
    <w:rsid w:val="00400D63"/>
    <w:rsid w:val="004377E7"/>
    <w:rsid w:val="004423B0"/>
    <w:rsid w:val="00443D23"/>
    <w:rsid w:val="004471EE"/>
    <w:rsid w:val="00452659"/>
    <w:rsid w:val="00462139"/>
    <w:rsid w:val="00466A61"/>
    <w:rsid w:val="004677BB"/>
    <w:rsid w:val="0047404A"/>
    <w:rsid w:val="00485700"/>
    <w:rsid w:val="00486AFD"/>
    <w:rsid w:val="00493201"/>
    <w:rsid w:val="004C280D"/>
    <w:rsid w:val="004C727A"/>
    <w:rsid w:val="004D5D85"/>
    <w:rsid w:val="004D7D8D"/>
    <w:rsid w:val="004E5ECD"/>
    <w:rsid w:val="004F177E"/>
    <w:rsid w:val="004F3A85"/>
    <w:rsid w:val="0050024A"/>
    <w:rsid w:val="005024A9"/>
    <w:rsid w:val="005048AC"/>
    <w:rsid w:val="00506BFD"/>
    <w:rsid w:val="00521275"/>
    <w:rsid w:val="0053346C"/>
    <w:rsid w:val="00547CA7"/>
    <w:rsid w:val="00550E5A"/>
    <w:rsid w:val="00565BD0"/>
    <w:rsid w:val="00567F90"/>
    <w:rsid w:val="00595A42"/>
    <w:rsid w:val="00596E4F"/>
    <w:rsid w:val="0059761C"/>
    <w:rsid w:val="005A57FB"/>
    <w:rsid w:val="005B3A60"/>
    <w:rsid w:val="005B3F78"/>
    <w:rsid w:val="005B50DA"/>
    <w:rsid w:val="005D16D8"/>
    <w:rsid w:val="005F0EE8"/>
    <w:rsid w:val="005F758F"/>
    <w:rsid w:val="006004B7"/>
    <w:rsid w:val="006201C8"/>
    <w:rsid w:val="00627C8F"/>
    <w:rsid w:val="006365E7"/>
    <w:rsid w:val="00640F61"/>
    <w:rsid w:val="006542D5"/>
    <w:rsid w:val="00654D49"/>
    <w:rsid w:val="00660329"/>
    <w:rsid w:val="00672000"/>
    <w:rsid w:val="00690684"/>
    <w:rsid w:val="006A6CF5"/>
    <w:rsid w:val="006B79EC"/>
    <w:rsid w:val="006C2B8E"/>
    <w:rsid w:val="006D578E"/>
    <w:rsid w:val="006D6A5F"/>
    <w:rsid w:val="006E6266"/>
    <w:rsid w:val="0070072A"/>
    <w:rsid w:val="00701E27"/>
    <w:rsid w:val="00727639"/>
    <w:rsid w:val="007346E2"/>
    <w:rsid w:val="00744258"/>
    <w:rsid w:val="00744511"/>
    <w:rsid w:val="00752518"/>
    <w:rsid w:val="00752E55"/>
    <w:rsid w:val="00774724"/>
    <w:rsid w:val="007807A1"/>
    <w:rsid w:val="00791113"/>
    <w:rsid w:val="00795A54"/>
    <w:rsid w:val="007A5FC8"/>
    <w:rsid w:val="007A656F"/>
    <w:rsid w:val="007C1902"/>
    <w:rsid w:val="007C2455"/>
    <w:rsid w:val="007C26B3"/>
    <w:rsid w:val="007C6DE9"/>
    <w:rsid w:val="007D66CF"/>
    <w:rsid w:val="007E5787"/>
    <w:rsid w:val="007F23FE"/>
    <w:rsid w:val="00812DA3"/>
    <w:rsid w:val="0084376F"/>
    <w:rsid w:val="00853153"/>
    <w:rsid w:val="008532EC"/>
    <w:rsid w:val="00853D45"/>
    <w:rsid w:val="00872703"/>
    <w:rsid w:val="00884F34"/>
    <w:rsid w:val="008A2839"/>
    <w:rsid w:val="008A4F08"/>
    <w:rsid w:val="008A610C"/>
    <w:rsid w:val="008B0AA1"/>
    <w:rsid w:val="008C6283"/>
    <w:rsid w:val="008D169C"/>
    <w:rsid w:val="008E765E"/>
    <w:rsid w:val="008F12CF"/>
    <w:rsid w:val="008F14F0"/>
    <w:rsid w:val="00901A71"/>
    <w:rsid w:val="0090468B"/>
    <w:rsid w:val="00905428"/>
    <w:rsid w:val="00906560"/>
    <w:rsid w:val="00907274"/>
    <w:rsid w:val="009175C5"/>
    <w:rsid w:val="009230D7"/>
    <w:rsid w:val="00923D8A"/>
    <w:rsid w:val="00935EF5"/>
    <w:rsid w:val="00937DC7"/>
    <w:rsid w:val="0094790E"/>
    <w:rsid w:val="00955697"/>
    <w:rsid w:val="00955AEB"/>
    <w:rsid w:val="00957EE5"/>
    <w:rsid w:val="009612AB"/>
    <w:rsid w:val="00961B0E"/>
    <w:rsid w:val="0096361D"/>
    <w:rsid w:val="00967A4A"/>
    <w:rsid w:val="009706AC"/>
    <w:rsid w:val="00971BDA"/>
    <w:rsid w:val="00973FEA"/>
    <w:rsid w:val="00982E70"/>
    <w:rsid w:val="0098515C"/>
    <w:rsid w:val="00985FD5"/>
    <w:rsid w:val="009871D8"/>
    <w:rsid w:val="009C1C01"/>
    <w:rsid w:val="009C2D3E"/>
    <w:rsid w:val="009D147D"/>
    <w:rsid w:val="009D253B"/>
    <w:rsid w:val="009D6996"/>
    <w:rsid w:val="009E0F16"/>
    <w:rsid w:val="009F788C"/>
    <w:rsid w:val="00A06636"/>
    <w:rsid w:val="00A11824"/>
    <w:rsid w:val="00A11868"/>
    <w:rsid w:val="00A13EAC"/>
    <w:rsid w:val="00A2178F"/>
    <w:rsid w:val="00A26304"/>
    <w:rsid w:val="00A34C69"/>
    <w:rsid w:val="00A53A81"/>
    <w:rsid w:val="00A65DB3"/>
    <w:rsid w:val="00A77790"/>
    <w:rsid w:val="00A861ED"/>
    <w:rsid w:val="00A8665F"/>
    <w:rsid w:val="00A906E3"/>
    <w:rsid w:val="00AA3306"/>
    <w:rsid w:val="00AB1A9A"/>
    <w:rsid w:val="00AC4A73"/>
    <w:rsid w:val="00AC4EAD"/>
    <w:rsid w:val="00AC763C"/>
    <w:rsid w:val="00AC77E0"/>
    <w:rsid w:val="00AD4941"/>
    <w:rsid w:val="00AE513A"/>
    <w:rsid w:val="00AE5D28"/>
    <w:rsid w:val="00AF306B"/>
    <w:rsid w:val="00B12862"/>
    <w:rsid w:val="00B37AA3"/>
    <w:rsid w:val="00B53152"/>
    <w:rsid w:val="00B832C1"/>
    <w:rsid w:val="00B855E8"/>
    <w:rsid w:val="00B863BB"/>
    <w:rsid w:val="00B912C9"/>
    <w:rsid w:val="00B92C67"/>
    <w:rsid w:val="00B96BFF"/>
    <w:rsid w:val="00BA65F1"/>
    <w:rsid w:val="00BB2EC4"/>
    <w:rsid w:val="00BB61D2"/>
    <w:rsid w:val="00BC029C"/>
    <w:rsid w:val="00BD3C18"/>
    <w:rsid w:val="00BD5F98"/>
    <w:rsid w:val="00BD6EFE"/>
    <w:rsid w:val="00BE23A0"/>
    <w:rsid w:val="00BF17ED"/>
    <w:rsid w:val="00BF3ECB"/>
    <w:rsid w:val="00BF6B7D"/>
    <w:rsid w:val="00C05648"/>
    <w:rsid w:val="00C10326"/>
    <w:rsid w:val="00C10F7B"/>
    <w:rsid w:val="00C22211"/>
    <w:rsid w:val="00C479E3"/>
    <w:rsid w:val="00C53D43"/>
    <w:rsid w:val="00C63E5B"/>
    <w:rsid w:val="00C70C79"/>
    <w:rsid w:val="00C82904"/>
    <w:rsid w:val="00C8605F"/>
    <w:rsid w:val="00C93F2B"/>
    <w:rsid w:val="00C953D8"/>
    <w:rsid w:val="00CD656E"/>
    <w:rsid w:val="00CF4572"/>
    <w:rsid w:val="00D0090C"/>
    <w:rsid w:val="00D10357"/>
    <w:rsid w:val="00D22CC9"/>
    <w:rsid w:val="00D26BCB"/>
    <w:rsid w:val="00D336BC"/>
    <w:rsid w:val="00D350E4"/>
    <w:rsid w:val="00D352EF"/>
    <w:rsid w:val="00D40C23"/>
    <w:rsid w:val="00D442F3"/>
    <w:rsid w:val="00D46D42"/>
    <w:rsid w:val="00D47951"/>
    <w:rsid w:val="00D51E02"/>
    <w:rsid w:val="00D54981"/>
    <w:rsid w:val="00D55C99"/>
    <w:rsid w:val="00D6706B"/>
    <w:rsid w:val="00D7654D"/>
    <w:rsid w:val="00D80F7F"/>
    <w:rsid w:val="00D81FE3"/>
    <w:rsid w:val="00D85398"/>
    <w:rsid w:val="00D91112"/>
    <w:rsid w:val="00D96B6C"/>
    <w:rsid w:val="00DA4F6E"/>
    <w:rsid w:val="00DB6A1F"/>
    <w:rsid w:val="00DC6FCC"/>
    <w:rsid w:val="00DC6FFB"/>
    <w:rsid w:val="00DD427B"/>
    <w:rsid w:val="00DD4B2C"/>
    <w:rsid w:val="00DF0738"/>
    <w:rsid w:val="00DF5327"/>
    <w:rsid w:val="00E01F8E"/>
    <w:rsid w:val="00E116A8"/>
    <w:rsid w:val="00E16557"/>
    <w:rsid w:val="00E56BDC"/>
    <w:rsid w:val="00E56F07"/>
    <w:rsid w:val="00E61424"/>
    <w:rsid w:val="00E636D3"/>
    <w:rsid w:val="00E7263C"/>
    <w:rsid w:val="00E75D81"/>
    <w:rsid w:val="00E810D8"/>
    <w:rsid w:val="00E81412"/>
    <w:rsid w:val="00E84F01"/>
    <w:rsid w:val="00E85151"/>
    <w:rsid w:val="00E86EF6"/>
    <w:rsid w:val="00E9116E"/>
    <w:rsid w:val="00EA1C90"/>
    <w:rsid w:val="00EA2C27"/>
    <w:rsid w:val="00EA65D3"/>
    <w:rsid w:val="00EA781C"/>
    <w:rsid w:val="00EB45D2"/>
    <w:rsid w:val="00EB75BA"/>
    <w:rsid w:val="00EC076E"/>
    <w:rsid w:val="00ED2CFB"/>
    <w:rsid w:val="00ED3867"/>
    <w:rsid w:val="00EE04D5"/>
    <w:rsid w:val="00EE5E43"/>
    <w:rsid w:val="00EF1F73"/>
    <w:rsid w:val="00F02949"/>
    <w:rsid w:val="00F0339D"/>
    <w:rsid w:val="00F263DE"/>
    <w:rsid w:val="00F41FCF"/>
    <w:rsid w:val="00F52CD4"/>
    <w:rsid w:val="00F5424D"/>
    <w:rsid w:val="00F60060"/>
    <w:rsid w:val="00F71CEF"/>
    <w:rsid w:val="00FA26C3"/>
    <w:rsid w:val="00FB0B94"/>
    <w:rsid w:val="00FB67C8"/>
    <w:rsid w:val="00FB7914"/>
    <w:rsid w:val="00FC1305"/>
    <w:rsid w:val="00FC1A52"/>
    <w:rsid w:val="00FC6CFB"/>
    <w:rsid w:val="00FF1E94"/>
    <w:rsid w:val="011730F9"/>
    <w:rsid w:val="012926A2"/>
    <w:rsid w:val="039B57B6"/>
    <w:rsid w:val="05D338B1"/>
    <w:rsid w:val="061826CF"/>
    <w:rsid w:val="064B564A"/>
    <w:rsid w:val="069F2BD4"/>
    <w:rsid w:val="06D551F2"/>
    <w:rsid w:val="070B02C4"/>
    <w:rsid w:val="070E16CF"/>
    <w:rsid w:val="07764918"/>
    <w:rsid w:val="07BC7994"/>
    <w:rsid w:val="08413680"/>
    <w:rsid w:val="085C46C5"/>
    <w:rsid w:val="090A7B17"/>
    <w:rsid w:val="09480C43"/>
    <w:rsid w:val="098E5411"/>
    <w:rsid w:val="0A797F7E"/>
    <w:rsid w:val="0AC24DB3"/>
    <w:rsid w:val="0B5D3512"/>
    <w:rsid w:val="0B5D5EB0"/>
    <w:rsid w:val="0B680091"/>
    <w:rsid w:val="0D3A365D"/>
    <w:rsid w:val="0E8F2CDC"/>
    <w:rsid w:val="0F016344"/>
    <w:rsid w:val="0F45097D"/>
    <w:rsid w:val="0F840D88"/>
    <w:rsid w:val="0FEF23A7"/>
    <w:rsid w:val="108479B9"/>
    <w:rsid w:val="108C1685"/>
    <w:rsid w:val="11EC2B91"/>
    <w:rsid w:val="124E08A6"/>
    <w:rsid w:val="12A44E61"/>
    <w:rsid w:val="12FD374E"/>
    <w:rsid w:val="1305044C"/>
    <w:rsid w:val="134E743F"/>
    <w:rsid w:val="149F6536"/>
    <w:rsid w:val="14B81ADC"/>
    <w:rsid w:val="15067F8B"/>
    <w:rsid w:val="15C3177B"/>
    <w:rsid w:val="16B531DA"/>
    <w:rsid w:val="17C92E62"/>
    <w:rsid w:val="195A7CB8"/>
    <w:rsid w:val="1AA05929"/>
    <w:rsid w:val="1B421AF4"/>
    <w:rsid w:val="1BB81CCF"/>
    <w:rsid w:val="1CF65432"/>
    <w:rsid w:val="1D215565"/>
    <w:rsid w:val="1DA56E27"/>
    <w:rsid w:val="205E2815"/>
    <w:rsid w:val="20E37D1E"/>
    <w:rsid w:val="215F0010"/>
    <w:rsid w:val="21BA3D21"/>
    <w:rsid w:val="21E1583D"/>
    <w:rsid w:val="25D269DA"/>
    <w:rsid w:val="262B7993"/>
    <w:rsid w:val="2681618C"/>
    <w:rsid w:val="275A0239"/>
    <w:rsid w:val="279E5C7F"/>
    <w:rsid w:val="27C80ACB"/>
    <w:rsid w:val="28763684"/>
    <w:rsid w:val="28B40079"/>
    <w:rsid w:val="29CF3903"/>
    <w:rsid w:val="2A081A4E"/>
    <w:rsid w:val="2C361563"/>
    <w:rsid w:val="2C3D77C1"/>
    <w:rsid w:val="2CFA7B10"/>
    <w:rsid w:val="2D925EE8"/>
    <w:rsid w:val="2EA91EE1"/>
    <w:rsid w:val="2F182A31"/>
    <w:rsid w:val="3160499E"/>
    <w:rsid w:val="31E7417C"/>
    <w:rsid w:val="335A4D82"/>
    <w:rsid w:val="34AD1125"/>
    <w:rsid w:val="35F73670"/>
    <w:rsid w:val="376F532F"/>
    <w:rsid w:val="3833788C"/>
    <w:rsid w:val="38C4533D"/>
    <w:rsid w:val="39A167BD"/>
    <w:rsid w:val="39A6673C"/>
    <w:rsid w:val="39ED4AAD"/>
    <w:rsid w:val="3A966B6D"/>
    <w:rsid w:val="3C7C66E6"/>
    <w:rsid w:val="3CD20AB4"/>
    <w:rsid w:val="3DA352DB"/>
    <w:rsid w:val="3EB62DC2"/>
    <w:rsid w:val="404A3424"/>
    <w:rsid w:val="41740700"/>
    <w:rsid w:val="419C53B8"/>
    <w:rsid w:val="41F25DF4"/>
    <w:rsid w:val="423441AD"/>
    <w:rsid w:val="42745044"/>
    <w:rsid w:val="42FE0D23"/>
    <w:rsid w:val="438C4B0C"/>
    <w:rsid w:val="4429586F"/>
    <w:rsid w:val="443D2646"/>
    <w:rsid w:val="45121F46"/>
    <w:rsid w:val="455A58BA"/>
    <w:rsid w:val="45741F5A"/>
    <w:rsid w:val="45A5722F"/>
    <w:rsid w:val="468A556E"/>
    <w:rsid w:val="479F0D3D"/>
    <w:rsid w:val="495A13DD"/>
    <w:rsid w:val="4A8121B1"/>
    <w:rsid w:val="4B2B4A9A"/>
    <w:rsid w:val="4BDD4B52"/>
    <w:rsid w:val="4C8727A8"/>
    <w:rsid w:val="4D8B70C5"/>
    <w:rsid w:val="4DAF5F4E"/>
    <w:rsid w:val="4EFEF6CD"/>
    <w:rsid w:val="4FB54A0E"/>
    <w:rsid w:val="514C0AFD"/>
    <w:rsid w:val="51667ACC"/>
    <w:rsid w:val="52E7381F"/>
    <w:rsid w:val="53437288"/>
    <w:rsid w:val="56235A55"/>
    <w:rsid w:val="566F314A"/>
    <w:rsid w:val="56BB720B"/>
    <w:rsid w:val="56FC10A2"/>
    <w:rsid w:val="588F7EB9"/>
    <w:rsid w:val="589018E9"/>
    <w:rsid w:val="59400BEA"/>
    <w:rsid w:val="59EB11D9"/>
    <w:rsid w:val="5A012BE2"/>
    <w:rsid w:val="5A4B44E1"/>
    <w:rsid w:val="5ABE098E"/>
    <w:rsid w:val="5ACB4657"/>
    <w:rsid w:val="5B7F1C92"/>
    <w:rsid w:val="5C793B0C"/>
    <w:rsid w:val="5E870525"/>
    <w:rsid w:val="5FCA4BAB"/>
    <w:rsid w:val="618E1E7E"/>
    <w:rsid w:val="61933402"/>
    <w:rsid w:val="62567A24"/>
    <w:rsid w:val="671B1DF2"/>
    <w:rsid w:val="67FD0B32"/>
    <w:rsid w:val="6A527EE0"/>
    <w:rsid w:val="6A841EAB"/>
    <w:rsid w:val="6B2366A8"/>
    <w:rsid w:val="6B2F2A39"/>
    <w:rsid w:val="6B6B38D5"/>
    <w:rsid w:val="6B92062B"/>
    <w:rsid w:val="6BEFE2FA"/>
    <w:rsid w:val="6C762C36"/>
    <w:rsid w:val="6C7A774A"/>
    <w:rsid w:val="6CAE061C"/>
    <w:rsid w:val="6D3352F8"/>
    <w:rsid w:val="6E8B3532"/>
    <w:rsid w:val="704F2286"/>
    <w:rsid w:val="70E278B2"/>
    <w:rsid w:val="71B258A7"/>
    <w:rsid w:val="720F2DDC"/>
    <w:rsid w:val="72617395"/>
    <w:rsid w:val="729A2F33"/>
    <w:rsid w:val="73126B5F"/>
    <w:rsid w:val="73E06AF0"/>
    <w:rsid w:val="74B02FDD"/>
    <w:rsid w:val="753F8140"/>
    <w:rsid w:val="757220C1"/>
    <w:rsid w:val="75FEEBA4"/>
    <w:rsid w:val="766317B4"/>
    <w:rsid w:val="768A3753"/>
    <w:rsid w:val="76D97072"/>
    <w:rsid w:val="775336E2"/>
    <w:rsid w:val="77EC47FF"/>
    <w:rsid w:val="78F01B48"/>
    <w:rsid w:val="79236302"/>
    <w:rsid w:val="7941457B"/>
    <w:rsid w:val="7B216A13"/>
    <w:rsid w:val="7CF9EB5A"/>
    <w:rsid w:val="7F3F41F5"/>
    <w:rsid w:val="7F89308A"/>
    <w:rsid w:val="AFEFBF2E"/>
    <w:rsid w:val="EAF90A07"/>
    <w:rsid w:val="EB3BFECC"/>
    <w:rsid w:val="F7EF4701"/>
    <w:rsid w:val="FBBEE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99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nhideWhenUsed="0" w:uiPriority="0" w:semiHidden="0" w:name="heading 9"/>
    <w:lsdException w:qFormat="1" w:unhideWhenUsed="0" w:uiPriority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qFormat="1" w:uiPriority="99" w:semiHidden="0" w:name="footnote text"/>
    <w:lsdException w:qFormat="1" w:uiPriority="0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0" w:semiHidden="0" w:name="annotation reference"/>
    <w:lsdException w:uiPriority="99" w:name="line number"/>
    <w:lsdException w:qFormat="1" w:unhideWhenUsed="0" w:uiPriority="0" w:semiHidden="0" w:name="page number"/>
    <w:lsdException w:qFormat="1" w:uiPriority="99" w:semiHidden="0" w:name="endnote reference"/>
    <w:lsdException w:qFormat="1" w:uiPriority="99" w:semiHidden="0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qFormat="1" w:unhideWhenUsed="0" w:uiPriority="0" w:semiHidden="0" w:name="List Number"/>
    <w:lsdException w:qFormat="1" w:unhideWhenUsed="0" w:uiPriority="0" w:semiHidden="0" w:name="List 2"/>
    <w:lsdException w:uiPriority="99" w:name="List 3"/>
    <w:lsdException w:qFormat="1"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nhideWhenUsed="0" w:uiPriority="0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1"/>
    <w:basedOn w:val="1"/>
    <w:next w:val="1"/>
    <w:link w:val="65"/>
    <w:qFormat/>
    <w:uiPriority w:val="0"/>
    <w:pPr>
      <w:keepNext/>
      <w:keepLines/>
      <w:spacing w:before="340" w:after="330" w:line="360" w:lineRule="auto"/>
      <w:jc w:val="left"/>
      <w:outlineLvl w:val="0"/>
    </w:pPr>
    <w:rPr>
      <w:rFonts w:ascii="Calibri" w:hAnsi="Calibri" w:eastAsia="黑体" w:cs="Times New Roman"/>
      <w:bCs/>
      <w:kern w:val="44"/>
      <w:sz w:val="44"/>
      <w:szCs w:val="44"/>
    </w:rPr>
  </w:style>
  <w:style w:type="paragraph" w:styleId="6">
    <w:name w:val="heading 2"/>
    <w:basedOn w:val="1"/>
    <w:next w:val="1"/>
    <w:link w:val="66"/>
    <w:unhideWhenUsed/>
    <w:qFormat/>
    <w:uiPriority w:val="0"/>
    <w:pPr>
      <w:keepNext/>
      <w:keepLines/>
      <w:spacing w:before="260" w:after="260" w:line="360" w:lineRule="auto"/>
      <w:jc w:val="left"/>
      <w:outlineLvl w:val="1"/>
    </w:pPr>
    <w:rPr>
      <w:rFonts w:ascii="Cambria" w:hAnsi="Cambria" w:eastAsia="方正大标宋简体" w:cs="Times New Roman"/>
      <w:bCs/>
      <w:sz w:val="36"/>
      <w:szCs w:val="32"/>
    </w:rPr>
  </w:style>
  <w:style w:type="paragraph" w:styleId="7">
    <w:name w:val="heading 3"/>
    <w:basedOn w:val="1"/>
    <w:next w:val="1"/>
    <w:link w:val="67"/>
    <w:unhideWhenUsed/>
    <w:qFormat/>
    <w:uiPriority w:val="0"/>
    <w:pPr>
      <w:keepNext/>
      <w:keepLines/>
      <w:adjustRightInd w:val="0"/>
      <w:spacing w:before="260" w:after="260" w:line="360" w:lineRule="auto"/>
      <w:jc w:val="left"/>
      <w:outlineLvl w:val="2"/>
    </w:pPr>
    <w:rPr>
      <w:rFonts w:ascii="Calibri" w:hAnsi="Calibri" w:eastAsia="黑体" w:cs="Times New Roman"/>
      <w:bCs/>
      <w:sz w:val="32"/>
      <w:szCs w:val="32"/>
    </w:rPr>
  </w:style>
  <w:style w:type="paragraph" w:styleId="8">
    <w:name w:val="heading 4"/>
    <w:basedOn w:val="1"/>
    <w:next w:val="1"/>
    <w:link w:val="68"/>
    <w:unhideWhenUsed/>
    <w:qFormat/>
    <w:uiPriority w:val="99"/>
    <w:pPr>
      <w:keepNext/>
      <w:keepLines/>
      <w:spacing w:before="280" w:after="290" w:line="376" w:lineRule="auto"/>
      <w:ind w:firstLine="10" w:firstLineChars="10"/>
      <w:jc w:val="left"/>
      <w:outlineLvl w:val="3"/>
    </w:pPr>
    <w:rPr>
      <w:rFonts w:ascii="Cambria" w:hAnsi="Cambria" w:eastAsia="黑体" w:cs="Times New Roman"/>
      <w:bCs/>
      <w:sz w:val="24"/>
      <w:szCs w:val="28"/>
    </w:rPr>
  </w:style>
  <w:style w:type="paragraph" w:styleId="2">
    <w:name w:val="heading 5"/>
    <w:basedOn w:val="3"/>
    <w:next w:val="4"/>
    <w:link w:val="69"/>
    <w:unhideWhenUsed/>
    <w:qFormat/>
    <w:uiPriority w:val="0"/>
    <w:pPr>
      <w:keepNext/>
      <w:keepLines/>
      <w:tabs>
        <w:tab w:val="left" w:pos="780"/>
      </w:tabs>
      <w:spacing w:before="280" w:after="290" w:line="374" w:lineRule="auto"/>
      <w:outlineLvl w:val="4"/>
    </w:pPr>
    <w:rPr>
      <w:rFonts w:ascii="Calibri" w:hAnsi="Calibri" w:eastAsia="宋体" w:cs="Times New Roman"/>
      <w:b/>
      <w:bCs/>
      <w:sz w:val="28"/>
      <w:szCs w:val="28"/>
    </w:rPr>
  </w:style>
  <w:style w:type="paragraph" w:styleId="9">
    <w:name w:val="heading 6"/>
    <w:basedOn w:val="1"/>
    <w:next w:val="1"/>
    <w:link w:val="70"/>
    <w:unhideWhenUsed/>
    <w:qFormat/>
    <w:uiPriority w:val="0"/>
    <w:pPr>
      <w:keepNext/>
      <w:keepLines/>
      <w:spacing w:before="240" w:after="64" w:line="316" w:lineRule="auto"/>
      <w:ind w:firstLine="200" w:firstLineChars="200"/>
      <w:jc w:val="center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paragraph" w:styleId="10">
    <w:name w:val="heading 7"/>
    <w:basedOn w:val="1"/>
    <w:next w:val="1"/>
    <w:link w:val="71"/>
    <w:unhideWhenUsed/>
    <w:qFormat/>
    <w:uiPriority w:val="0"/>
    <w:pPr>
      <w:keepNext/>
      <w:keepLines/>
      <w:spacing w:before="240" w:after="64" w:line="316" w:lineRule="auto"/>
      <w:ind w:firstLine="200" w:firstLineChars="200"/>
      <w:jc w:val="center"/>
      <w:outlineLvl w:val="6"/>
    </w:pPr>
    <w:rPr>
      <w:rFonts w:ascii="Calibri" w:hAnsi="Calibri" w:eastAsia="宋体" w:cs="Times New Roman"/>
      <w:b/>
      <w:bCs/>
      <w:sz w:val="24"/>
      <w:szCs w:val="24"/>
    </w:rPr>
  </w:style>
  <w:style w:type="paragraph" w:styleId="11">
    <w:name w:val="heading 8"/>
    <w:basedOn w:val="1"/>
    <w:next w:val="1"/>
    <w:link w:val="72"/>
    <w:unhideWhenUsed/>
    <w:qFormat/>
    <w:uiPriority w:val="0"/>
    <w:pPr>
      <w:keepNext/>
      <w:keepLines/>
      <w:spacing w:before="240" w:after="64" w:line="316" w:lineRule="auto"/>
      <w:ind w:firstLine="200" w:firstLineChars="200"/>
      <w:jc w:val="left"/>
      <w:outlineLvl w:val="7"/>
    </w:pPr>
    <w:rPr>
      <w:rFonts w:ascii="Cambria" w:hAnsi="Cambria" w:eastAsia="宋体" w:cs="Times New Roman"/>
      <w:sz w:val="24"/>
      <w:szCs w:val="24"/>
    </w:rPr>
  </w:style>
  <w:style w:type="paragraph" w:styleId="12">
    <w:name w:val="heading 9"/>
    <w:basedOn w:val="1"/>
    <w:next w:val="1"/>
    <w:link w:val="101"/>
    <w:qFormat/>
    <w:uiPriority w:val="0"/>
    <w:pPr>
      <w:keepNext/>
      <w:keepLines/>
      <w:spacing w:before="240" w:after="64" w:line="320" w:lineRule="auto"/>
      <w:outlineLvl w:val="8"/>
    </w:pPr>
    <w:rPr>
      <w:rFonts w:ascii="Cambria" w:hAnsi="Cambria" w:eastAsia="宋体" w:cs="Times New Roman"/>
      <w:szCs w:val="21"/>
    </w:rPr>
  </w:style>
  <w:style w:type="character" w:default="1" w:styleId="53">
    <w:name w:val="Default Paragraph Font"/>
    <w:semiHidden/>
    <w:unhideWhenUsed/>
    <w:qFormat/>
    <w:uiPriority w:val="1"/>
  </w:style>
  <w:style w:type="table" w:default="1" w:styleId="5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Number 2"/>
    <w:basedOn w:val="1"/>
    <w:unhideWhenUsed/>
    <w:qFormat/>
    <w:uiPriority w:val="99"/>
    <w:pPr>
      <w:numPr>
        <w:ilvl w:val="0"/>
        <w:numId w:val="1"/>
      </w:numPr>
      <w:ind w:left="0" w:leftChars="0" w:firstLine="0" w:firstLineChars="0"/>
    </w:pPr>
    <w:rPr>
      <w:rFonts w:ascii="Calibri" w:hAnsi="Calibri" w:eastAsia="宋体" w:cs="Times New Roman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 w:eastAsia="宋体" w:cs="Times New Roman"/>
    </w:rPr>
  </w:style>
  <w:style w:type="paragraph" w:styleId="14">
    <w:name w:val="List Number"/>
    <w:basedOn w:val="1"/>
    <w:qFormat/>
    <w:uiPriority w:val="0"/>
    <w:pPr>
      <w:widowControl/>
      <w:tabs>
        <w:tab w:val="left" w:pos="454"/>
        <w:tab w:val="left" w:pos="720"/>
        <w:tab w:val="left" w:pos="840"/>
      </w:tabs>
      <w:spacing w:after="50" w:afterLines="50"/>
      <w:ind w:left="454" w:hanging="284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paragraph" w:styleId="15">
    <w:name w:val="Normal Indent"/>
    <w:basedOn w:val="1"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16">
    <w:name w:val="caption"/>
    <w:basedOn w:val="1"/>
    <w:next w:val="1"/>
    <w:qFormat/>
    <w:uiPriority w:val="0"/>
    <w:pPr>
      <w:spacing w:before="152" w:after="160"/>
    </w:pPr>
    <w:rPr>
      <w:rFonts w:ascii="Arial" w:hAnsi="Arial" w:eastAsia="黑体" w:cs="Arial"/>
      <w:sz w:val="20"/>
      <w:szCs w:val="20"/>
    </w:rPr>
  </w:style>
  <w:style w:type="paragraph" w:styleId="17">
    <w:name w:val="Document Map"/>
    <w:basedOn w:val="1"/>
    <w:link w:val="78"/>
    <w:semiHidden/>
    <w:unhideWhenUsed/>
    <w:qFormat/>
    <w:uiPriority w:val="99"/>
    <w:rPr>
      <w:rFonts w:ascii="宋体" w:hAnsi="Calibri" w:eastAsia="宋体" w:cs="Times New Roman"/>
      <w:sz w:val="18"/>
      <w:szCs w:val="18"/>
    </w:rPr>
  </w:style>
  <w:style w:type="paragraph" w:styleId="18">
    <w:name w:val="annotation text"/>
    <w:basedOn w:val="1"/>
    <w:link w:val="75"/>
    <w:unhideWhenUsed/>
    <w:qFormat/>
    <w:uiPriority w:val="0"/>
    <w:pPr>
      <w:jc w:val="left"/>
    </w:pPr>
    <w:rPr>
      <w:rFonts w:ascii="Calibri" w:hAnsi="Calibri" w:eastAsia="宋体" w:cs="Times New Roman"/>
    </w:rPr>
  </w:style>
  <w:style w:type="paragraph" w:styleId="19">
    <w:name w:val="Body Text 3"/>
    <w:basedOn w:val="1"/>
    <w:link w:val="103"/>
    <w:qFormat/>
    <w:uiPriority w:val="0"/>
    <w:pPr>
      <w:spacing w:line="500" w:lineRule="exact"/>
    </w:pPr>
    <w:rPr>
      <w:rFonts w:ascii="Times New Roman" w:hAnsi="Times New Roman" w:eastAsia="宋体" w:cs="Times New Roman"/>
      <w:b/>
      <w:bCs/>
      <w:kern w:val="0"/>
      <w:sz w:val="24"/>
      <w:szCs w:val="24"/>
    </w:rPr>
  </w:style>
  <w:style w:type="paragraph" w:styleId="20">
    <w:name w:val="Body Text"/>
    <w:basedOn w:val="1"/>
    <w:next w:val="1"/>
    <w:link w:val="77"/>
    <w:unhideWhenUsed/>
    <w:qFormat/>
    <w:uiPriority w:val="99"/>
    <w:rPr>
      <w:rFonts w:ascii="Calibri" w:hAnsi="Calibri" w:eastAsia="宋体" w:cs="Times New Roman"/>
      <w:b/>
      <w:szCs w:val="24"/>
    </w:rPr>
  </w:style>
  <w:style w:type="paragraph" w:styleId="21">
    <w:name w:val="Body Text Indent"/>
    <w:basedOn w:val="1"/>
    <w:link w:val="105"/>
    <w:qFormat/>
    <w:uiPriority w:val="0"/>
    <w:pPr>
      <w:ind w:firstLine="830" w:firstLineChars="352"/>
    </w:pPr>
    <w:rPr>
      <w:rFonts w:ascii="仿宋_GB2312" w:hAnsi="Times New Roman" w:eastAsia="仿宋_GB2312" w:cs="Times New Roman"/>
      <w:kern w:val="0"/>
      <w:sz w:val="32"/>
      <w:szCs w:val="20"/>
    </w:rPr>
  </w:style>
  <w:style w:type="paragraph" w:styleId="22">
    <w:name w:val="List Number 3"/>
    <w:basedOn w:val="1"/>
    <w:qFormat/>
    <w:uiPriority w:val="0"/>
    <w:pPr>
      <w:numPr>
        <w:ilvl w:val="0"/>
        <w:numId w:val="2"/>
      </w:numPr>
      <w:tabs>
        <w:tab w:val="left" w:pos="1200"/>
        <w:tab w:val="left" w:pos="1537"/>
      </w:tabs>
    </w:pPr>
    <w:rPr>
      <w:rFonts w:ascii="Times New Roman" w:hAnsi="Times New Roman" w:eastAsia="宋体" w:cs="Times New Roman"/>
      <w:szCs w:val="24"/>
    </w:rPr>
  </w:style>
  <w:style w:type="paragraph" w:styleId="23">
    <w:name w:val="List 2"/>
    <w:basedOn w:val="1"/>
    <w:qFormat/>
    <w:uiPriority w:val="0"/>
    <w:pPr>
      <w:ind w:left="100" w:leftChars="200" w:hanging="200" w:hangingChars="200"/>
    </w:pPr>
    <w:rPr>
      <w:rFonts w:ascii="Times New Roman" w:hAnsi="Times New Roman" w:eastAsia="宋体" w:cs="Times New Roman"/>
      <w:sz w:val="28"/>
      <w:szCs w:val="24"/>
    </w:rPr>
  </w:style>
  <w:style w:type="paragraph" w:styleId="24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 w:eastAsia="宋体" w:cs="Times New Roman"/>
    </w:rPr>
  </w:style>
  <w:style w:type="paragraph" w:styleId="25">
    <w:name w:val="toc 3"/>
    <w:basedOn w:val="1"/>
    <w:next w:val="1"/>
    <w:unhideWhenUsed/>
    <w:qFormat/>
    <w:uiPriority w:val="39"/>
    <w:pPr>
      <w:ind w:left="840" w:leftChars="400"/>
    </w:pPr>
    <w:rPr>
      <w:rFonts w:ascii="Calibri" w:hAnsi="Calibri" w:eastAsia="宋体" w:cs="Times New Roman"/>
    </w:rPr>
  </w:style>
  <w:style w:type="paragraph" w:styleId="26">
    <w:name w:val="Plain Text"/>
    <w:basedOn w:val="1"/>
    <w:next w:val="1"/>
    <w:link w:val="79"/>
    <w:unhideWhenUsed/>
    <w:qFormat/>
    <w:uiPriority w:val="99"/>
    <w:rPr>
      <w:rFonts w:ascii="宋体" w:hAnsi="Courier New" w:eastAsia="宋体" w:cs="Courier New"/>
      <w:szCs w:val="21"/>
    </w:rPr>
  </w:style>
  <w:style w:type="paragraph" w:styleId="27">
    <w:name w:val="toc 8"/>
    <w:basedOn w:val="1"/>
    <w:next w:val="1"/>
    <w:unhideWhenUsed/>
    <w:qFormat/>
    <w:uiPriority w:val="39"/>
    <w:pPr>
      <w:ind w:left="2940" w:leftChars="1400"/>
    </w:pPr>
    <w:rPr>
      <w:rFonts w:ascii="Calibri" w:hAnsi="Calibri" w:eastAsia="宋体" w:cs="Times New Roman"/>
    </w:rPr>
  </w:style>
  <w:style w:type="paragraph" w:styleId="28">
    <w:name w:val="Date"/>
    <w:basedOn w:val="1"/>
    <w:next w:val="1"/>
    <w:link w:val="107"/>
    <w:qFormat/>
    <w:uiPriority w:val="0"/>
    <w:pPr>
      <w:ind w:left="100" w:leftChars="2500"/>
    </w:pPr>
    <w:rPr>
      <w:rFonts w:ascii="Calibri" w:hAnsi="Calibri" w:eastAsia="宋体" w:cs="Times New Roman"/>
      <w:spacing w:val="30"/>
      <w:sz w:val="28"/>
      <w:szCs w:val="21"/>
    </w:rPr>
  </w:style>
  <w:style w:type="paragraph" w:styleId="29">
    <w:name w:val="Body Text Indent 2"/>
    <w:basedOn w:val="1"/>
    <w:link w:val="109"/>
    <w:qFormat/>
    <w:uiPriority w:val="0"/>
    <w:pPr>
      <w:ind w:firstLine="630"/>
    </w:pPr>
    <w:rPr>
      <w:rFonts w:ascii="Times New Roman" w:hAnsi="Times New Roman" w:eastAsia="宋体" w:cs="Times New Roman"/>
      <w:kern w:val="0"/>
      <w:sz w:val="32"/>
      <w:szCs w:val="20"/>
    </w:rPr>
  </w:style>
  <w:style w:type="paragraph" w:styleId="30">
    <w:name w:val="endnote text"/>
    <w:basedOn w:val="1"/>
    <w:link w:val="111"/>
    <w:unhideWhenUsed/>
    <w:qFormat/>
    <w:uiPriority w:val="99"/>
    <w:pPr>
      <w:snapToGrid w:val="0"/>
      <w:jc w:val="left"/>
    </w:pPr>
    <w:rPr>
      <w:rFonts w:ascii="Times New Roman" w:hAnsi="Times New Roman" w:eastAsia="宋体" w:cs="Times New Roman"/>
      <w:szCs w:val="24"/>
    </w:rPr>
  </w:style>
  <w:style w:type="paragraph" w:styleId="31">
    <w:name w:val="Balloon Text"/>
    <w:basedOn w:val="1"/>
    <w:link w:val="81"/>
    <w:unhideWhenUsed/>
    <w:qFormat/>
    <w:uiPriority w:val="0"/>
    <w:rPr>
      <w:rFonts w:ascii="Calibri" w:hAnsi="Calibri" w:eastAsia="宋体" w:cs="Times New Roman"/>
      <w:sz w:val="18"/>
      <w:szCs w:val="18"/>
    </w:rPr>
  </w:style>
  <w:style w:type="paragraph" w:styleId="32">
    <w:name w:val="footer"/>
    <w:basedOn w:val="1"/>
    <w:link w:val="64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3">
    <w:name w:val="header"/>
    <w:basedOn w:val="1"/>
    <w:link w:val="6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4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35">
    <w:name w:val="toc 4"/>
    <w:basedOn w:val="1"/>
    <w:next w:val="1"/>
    <w:unhideWhenUsed/>
    <w:qFormat/>
    <w:uiPriority w:val="39"/>
    <w:pPr>
      <w:ind w:left="1260" w:leftChars="600"/>
    </w:pPr>
    <w:rPr>
      <w:rFonts w:ascii="Calibri" w:hAnsi="Calibri" w:eastAsia="宋体" w:cs="Times New Roman"/>
    </w:rPr>
  </w:style>
  <w:style w:type="paragraph" w:styleId="36">
    <w:name w:val="Subtitle"/>
    <w:basedOn w:val="1"/>
    <w:next w:val="1"/>
    <w:link w:val="112"/>
    <w:qFormat/>
    <w:uiPriority w:val="11"/>
    <w:pPr>
      <w:spacing w:before="240" w:after="60" w:line="312" w:lineRule="auto"/>
      <w:jc w:val="center"/>
      <w:outlineLvl w:val="1"/>
    </w:pPr>
    <w:rPr>
      <w:rFonts w:ascii="Calibri Light" w:hAnsi="Calibri Light" w:eastAsia="宋体" w:cs="Times New Roman"/>
      <w:b/>
      <w:bCs/>
      <w:kern w:val="28"/>
      <w:sz w:val="32"/>
      <w:szCs w:val="32"/>
    </w:rPr>
  </w:style>
  <w:style w:type="paragraph" w:styleId="37">
    <w:name w:val="List"/>
    <w:basedOn w:val="1"/>
    <w:qFormat/>
    <w:uiPriority w:val="0"/>
    <w:pPr>
      <w:ind w:left="200" w:hanging="200" w:hangingChars="200"/>
    </w:pPr>
    <w:rPr>
      <w:rFonts w:ascii="Times New Roman" w:hAnsi="Times New Roman" w:eastAsia="宋体" w:cs="Times New Roman"/>
      <w:sz w:val="28"/>
      <w:szCs w:val="24"/>
    </w:rPr>
  </w:style>
  <w:style w:type="paragraph" w:styleId="38">
    <w:name w:val="footnote text"/>
    <w:basedOn w:val="1"/>
    <w:link w:val="74"/>
    <w:unhideWhenUsed/>
    <w:qFormat/>
    <w:uiPriority w:val="99"/>
    <w:pPr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9">
    <w:name w:val="toc 6"/>
    <w:basedOn w:val="1"/>
    <w:next w:val="1"/>
    <w:unhideWhenUsed/>
    <w:qFormat/>
    <w:uiPriority w:val="39"/>
    <w:pPr>
      <w:ind w:left="2100" w:leftChars="1000"/>
    </w:pPr>
    <w:rPr>
      <w:rFonts w:ascii="Calibri" w:hAnsi="Calibri" w:eastAsia="宋体" w:cs="Times New Roman"/>
    </w:rPr>
  </w:style>
  <w:style w:type="paragraph" w:styleId="40">
    <w:name w:val="Body Text Indent 3"/>
    <w:basedOn w:val="1"/>
    <w:link w:val="115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kern w:val="0"/>
      <w:sz w:val="16"/>
      <w:szCs w:val="16"/>
    </w:rPr>
  </w:style>
  <w:style w:type="paragraph" w:styleId="41">
    <w:name w:val="toc 2"/>
    <w:basedOn w:val="1"/>
    <w:next w:val="1"/>
    <w:unhideWhenUsed/>
    <w:qFormat/>
    <w:uiPriority w:val="39"/>
    <w:pPr>
      <w:ind w:left="420" w:leftChars="200"/>
    </w:pPr>
    <w:rPr>
      <w:rFonts w:ascii="Calibri" w:hAnsi="Calibri" w:eastAsia="宋体" w:cs="Times New Roman"/>
    </w:rPr>
  </w:style>
  <w:style w:type="paragraph" w:styleId="42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 w:eastAsia="宋体" w:cs="Times New Roman"/>
    </w:rPr>
  </w:style>
  <w:style w:type="paragraph" w:styleId="43">
    <w:name w:val="Body Text 2"/>
    <w:basedOn w:val="1"/>
    <w:link w:val="117"/>
    <w:qFormat/>
    <w:uiPriority w:val="0"/>
    <w:pPr>
      <w:spacing w:after="120" w:line="480" w:lineRule="auto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44">
    <w:name w:val="List 4"/>
    <w:basedOn w:val="1"/>
    <w:semiHidden/>
    <w:unhideWhenUsed/>
    <w:qFormat/>
    <w:uiPriority w:val="99"/>
    <w:pPr>
      <w:ind w:left="100" w:leftChars="600" w:hanging="200" w:hangingChars="200"/>
      <w:contextualSpacing/>
    </w:pPr>
    <w:rPr>
      <w:rFonts w:ascii="Calibri" w:hAnsi="Calibri" w:eastAsia="宋体" w:cs="Times New Roman"/>
    </w:rPr>
  </w:style>
  <w:style w:type="paragraph" w:styleId="45">
    <w:name w:val="HTML Preformatted"/>
    <w:basedOn w:val="1"/>
    <w:link w:val="73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styleId="46">
    <w:name w:val="index 1"/>
    <w:basedOn w:val="1"/>
    <w:next w:val="1"/>
    <w:semiHidden/>
    <w:qFormat/>
    <w:uiPriority w:val="0"/>
    <w:pPr>
      <w:spacing w:line="400" w:lineRule="exact"/>
      <w:ind w:firstLine="420" w:firstLineChars="200"/>
    </w:pPr>
    <w:rPr>
      <w:rFonts w:ascii="宋体" w:hAnsi="Courier New" w:eastAsia="宋体" w:cs="Times New Roman"/>
      <w:b/>
      <w:szCs w:val="20"/>
    </w:rPr>
  </w:style>
  <w:style w:type="paragraph" w:styleId="47">
    <w:name w:val="Title"/>
    <w:basedOn w:val="1"/>
    <w:next w:val="1"/>
    <w:link w:val="76"/>
    <w:qFormat/>
    <w:uiPriority w:val="10"/>
    <w:pPr>
      <w:spacing w:before="207"/>
      <w:ind w:left="1174" w:right="576"/>
      <w:jc w:val="center"/>
    </w:pPr>
    <w:rPr>
      <w:rFonts w:ascii="Arial Unicode MS" w:hAnsi="Arial Unicode MS" w:eastAsia="Arial Unicode MS" w:cs="Arial Unicode MS"/>
      <w:sz w:val="44"/>
      <w:szCs w:val="44"/>
    </w:rPr>
  </w:style>
  <w:style w:type="paragraph" w:styleId="48">
    <w:name w:val="annotation subject"/>
    <w:basedOn w:val="18"/>
    <w:next w:val="18"/>
    <w:link w:val="80"/>
    <w:unhideWhenUsed/>
    <w:qFormat/>
    <w:uiPriority w:val="99"/>
    <w:rPr>
      <w:b/>
      <w:bCs/>
    </w:rPr>
  </w:style>
  <w:style w:type="paragraph" w:styleId="49">
    <w:name w:val="Body Text First Indent"/>
    <w:basedOn w:val="20"/>
    <w:link w:val="118"/>
    <w:qFormat/>
    <w:uiPriority w:val="0"/>
    <w:pPr>
      <w:autoSpaceDE w:val="0"/>
      <w:autoSpaceDN w:val="0"/>
      <w:adjustRightInd w:val="0"/>
      <w:spacing w:after="120"/>
      <w:ind w:firstLine="420" w:firstLineChars="100"/>
      <w:jc w:val="left"/>
    </w:pPr>
    <w:rPr>
      <w:rFonts w:ascii="宋体" w:hAnsi="宋体" w:cs="宋体"/>
      <w:b w:val="0"/>
      <w:kern w:val="0"/>
      <w:sz w:val="34"/>
      <w:szCs w:val="20"/>
    </w:rPr>
  </w:style>
  <w:style w:type="paragraph" w:styleId="50">
    <w:name w:val="Body Text First Indent 2"/>
    <w:basedOn w:val="1"/>
    <w:link w:val="119"/>
    <w:qFormat/>
    <w:uiPriority w:val="99"/>
    <w:pPr>
      <w:spacing w:after="120"/>
      <w:ind w:left="420" w:leftChars="200" w:firstLine="420" w:firstLineChars="200"/>
    </w:pPr>
    <w:rPr>
      <w:rFonts w:ascii="宋体" w:hAnsi="Courier New" w:eastAsia="宋体" w:cs="Calibri"/>
      <w:spacing w:val="-4"/>
      <w:sz w:val="18"/>
      <w:szCs w:val="21"/>
    </w:rPr>
  </w:style>
  <w:style w:type="table" w:styleId="52">
    <w:name w:val="Table Grid"/>
    <w:basedOn w:val="5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4">
    <w:name w:val="Strong"/>
    <w:qFormat/>
    <w:uiPriority w:val="22"/>
    <w:rPr>
      <w:b/>
      <w:bCs/>
    </w:rPr>
  </w:style>
  <w:style w:type="character" w:styleId="55">
    <w:name w:val="endnote reference"/>
    <w:unhideWhenUsed/>
    <w:qFormat/>
    <w:uiPriority w:val="99"/>
    <w:rPr>
      <w:vertAlign w:val="superscript"/>
    </w:rPr>
  </w:style>
  <w:style w:type="character" w:styleId="56">
    <w:name w:val="page number"/>
    <w:qFormat/>
    <w:uiPriority w:val="0"/>
  </w:style>
  <w:style w:type="character" w:styleId="57">
    <w:name w:val="FollowedHyperlink"/>
    <w:basedOn w:val="53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58">
    <w:name w:val="Hyperlink"/>
    <w:unhideWhenUsed/>
    <w:qFormat/>
    <w:uiPriority w:val="99"/>
    <w:rPr>
      <w:color w:val="0000FF"/>
      <w:u w:val="single"/>
    </w:rPr>
  </w:style>
  <w:style w:type="character" w:styleId="59">
    <w:name w:val="annotation reference"/>
    <w:unhideWhenUsed/>
    <w:qFormat/>
    <w:uiPriority w:val="0"/>
    <w:rPr>
      <w:sz w:val="21"/>
      <w:szCs w:val="21"/>
    </w:rPr>
  </w:style>
  <w:style w:type="character" w:styleId="60">
    <w:name w:val="footnote reference"/>
    <w:unhideWhenUsed/>
    <w:qFormat/>
    <w:uiPriority w:val="99"/>
    <w:rPr>
      <w:vertAlign w:val="superscript"/>
    </w:rPr>
  </w:style>
  <w:style w:type="paragraph" w:customStyle="1" w:styleId="61">
    <w:name w:val="标题 5（有编号）（绿盟科技）"/>
    <w:basedOn w:val="1"/>
    <w:next w:val="62"/>
    <w:qFormat/>
    <w:uiPriority w:val="0"/>
    <w:pPr>
      <w:keepNext/>
      <w:keepLines/>
      <w:numPr>
        <w:ilvl w:val="4"/>
        <w:numId w:val="3"/>
      </w:numPr>
      <w:spacing w:before="280" w:after="156" w:line="377" w:lineRule="auto"/>
      <w:jc w:val="left"/>
      <w:outlineLvl w:val="4"/>
    </w:pPr>
    <w:rPr>
      <w:rFonts w:ascii="Arial" w:hAnsi="Arial" w:eastAsia="黑体" w:cs="黑体"/>
      <w:b/>
      <w:kern w:val="0"/>
      <w:sz w:val="24"/>
      <w:szCs w:val="28"/>
    </w:rPr>
  </w:style>
  <w:style w:type="paragraph" w:customStyle="1" w:styleId="62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63">
    <w:name w:val="页眉 字符"/>
    <w:basedOn w:val="53"/>
    <w:link w:val="33"/>
    <w:qFormat/>
    <w:uiPriority w:val="0"/>
    <w:rPr>
      <w:sz w:val="18"/>
      <w:szCs w:val="18"/>
    </w:rPr>
  </w:style>
  <w:style w:type="character" w:customStyle="1" w:styleId="64">
    <w:name w:val="页脚 字符"/>
    <w:basedOn w:val="53"/>
    <w:link w:val="32"/>
    <w:qFormat/>
    <w:uiPriority w:val="0"/>
    <w:rPr>
      <w:sz w:val="18"/>
      <w:szCs w:val="18"/>
    </w:rPr>
  </w:style>
  <w:style w:type="character" w:customStyle="1" w:styleId="65">
    <w:name w:val="标题 1 字符1"/>
    <w:basedOn w:val="53"/>
    <w:link w:val="5"/>
    <w:qFormat/>
    <w:uiPriority w:val="0"/>
    <w:rPr>
      <w:rFonts w:ascii="Calibri" w:hAnsi="Calibri" w:eastAsia="黑体" w:cs="Times New Roman"/>
      <w:bCs/>
      <w:kern w:val="44"/>
      <w:sz w:val="44"/>
      <w:szCs w:val="44"/>
    </w:rPr>
  </w:style>
  <w:style w:type="character" w:customStyle="1" w:styleId="66">
    <w:name w:val="标题 2 字符"/>
    <w:basedOn w:val="53"/>
    <w:link w:val="6"/>
    <w:qFormat/>
    <w:uiPriority w:val="0"/>
    <w:rPr>
      <w:rFonts w:ascii="Cambria" w:hAnsi="Cambria" w:eastAsia="方正大标宋简体" w:cs="Times New Roman"/>
      <w:bCs/>
      <w:sz w:val="36"/>
      <w:szCs w:val="32"/>
    </w:rPr>
  </w:style>
  <w:style w:type="character" w:customStyle="1" w:styleId="67">
    <w:name w:val="标题 3 字符1"/>
    <w:basedOn w:val="53"/>
    <w:link w:val="7"/>
    <w:qFormat/>
    <w:uiPriority w:val="0"/>
    <w:rPr>
      <w:rFonts w:ascii="Calibri" w:hAnsi="Calibri" w:eastAsia="黑体" w:cs="Times New Roman"/>
      <w:bCs/>
      <w:sz w:val="32"/>
      <w:szCs w:val="32"/>
    </w:rPr>
  </w:style>
  <w:style w:type="character" w:customStyle="1" w:styleId="68">
    <w:name w:val="标题 4 字符"/>
    <w:basedOn w:val="53"/>
    <w:link w:val="8"/>
    <w:qFormat/>
    <w:uiPriority w:val="99"/>
    <w:rPr>
      <w:rFonts w:ascii="Cambria" w:hAnsi="Cambria" w:eastAsia="黑体" w:cs="Times New Roman"/>
      <w:bCs/>
      <w:sz w:val="24"/>
      <w:szCs w:val="28"/>
    </w:rPr>
  </w:style>
  <w:style w:type="character" w:customStyle="1" w:styleId="69">
    <w:name w:val="标题 5 字符"/>
    <w:basedOn w:val="53"/>
    <w:link w:val="2"/>
    <w:qFormat/>
    <w:uiPriority w:val="0"/>
    <w:rPr>
      <w:rFonts w:ascii="Calibri" w:hAnsi="Calibri" w:eastAsia="宋体" w:cs="Times New Roman"/>
      <w:b/>
      <w:bCs/>
      <w:sz w:val="28"/>
      <w:szCs w:val="28"/>
    </w:rPr>
  </w:style>
  <w:style w:type="character" w:customStyle="1" w:styleId="70">
    <w:name w:val="标题 6 字符"/>
    <w:basedOn w:val="53"/>
    <w:link w:val="9"/>
    <w:qFormat/>
    <w:uiPriority w:val="0"/>
    <w:rPr>
      <w:rFonts w:ascii="Cambria" w:hAnsi="Cambria" w:eastAsia="宋体" w:cs="Times New Roman"/>
      <w:b/>
      <w:bCs/>
      <w:sz w:val="24"/>
      <w:szCs w:val="24"/>
    </w:rPr>
  </w:style>
  <w:style w:type="character" w:customStyle="1" w:styleId="71">
    <w:name w:val="标题 7 字符"/>
    <w:basedOn w:val="53"/>
    <w:link w:val="10"/>
    <w:qFormat/>
    <w:uiPriority w:val="0"/>
    <w:rPr>
      <w:rFonts w:ascii="Calibri" w:hAnsi="Calibri" w:eastAsia="宋体" w:cs="Times New Roman"/>
      <w:b/>
      <w:bCs/>
      <w:sz w:val="24"/>
      <w:szCs w:val="24"/>
    </w:rPr>
  </w:style>
  <w:style w:type="character" w:customStyle="1" w:styleId="72">
    <w:name w:val="标题 8 字符"/>
    <w:basedOn w:val="53"/>
    <w:link w:val="11"/>
    <w:qFormat/>
    <w:uiPriority w:val="0"/>
    <w:rPr>
      <w:rFonts w:ascii="Cambria" w:hAnsi="Cambria" w:eastAsia="宋体" w:cs="Times New Roman"/>
      <w:sz w:val="24"/>
      <w:szCs w:val="24"/>
    </w:rPr>
  </w:style>
  <w:style w:type="character" w:customStyle="1" w:styleId="73">
    <w:name w:val="HTML 预设格式 字符"/>
    <w:basedOn w:val="53"/>
    <w:link w:val="45"/>
    <w:semiHidden/>
    <w:qFormat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74">
    <w:name w:val="脚注文本 字符"/>
    <w:basedOn w:val="53"/>
    <w:link w:val="38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5">
    <w:name w:val="批注文字 字符1"/>
    <w:basedOn w:val="53"/>
    <w:link w:val="18"/>
    <w:qFormat/>
    <w:uiPriority w:val="0"/>
    <w:rPr>
      <w:rFonts w:ascii="Calibri" w:hAnsi="Calibri" w:eastAsia="宋体" w:cs="Times New Roman"/>
    </w:rPr>
  </w:style>
  <w:style w:type="character" w:customStyle="1" w:styleId="76">
    <w:name w:val="标题 字符"/>
    <w:basedOn w:val="53"/>
    <w:link w:val="47"/>
    <w:qFormat/>
    <w:uiPriority w:val="10"/>
    <w:rPr>
      <w:rFonts w:ascii="Arial Unicode MS" w:hAnsi="Arial Unicode MS" w:eastAsia="Arial Unicode MS" w:cs="Arial Unicode MS"/>
      <w:sz w:val="44"/>
      <w:szCs w:val="44"/>
    </w:rPr>
  </w:style>
  <w:style w:type="character" w:customStyle="1" w:styleId="77">
    <w:name w:val="正文文本 字符"/>
    <w:basedOn w:val="53"/>
    <w:link w:val="20"/>
    <w:qFormat/>
    <w:uiPriority w:val="99"/>
    <w:rPr>
      <w:rFonts w:ascii="Calibri" w:hAnsi="Calibri" w:eastAsia="宋体" w:cs="Times New Roman"/>
      <w:b/>
      <w:szCs w:val="24"/>
    </w:rPr>
  </w:style>
  <w:style w:type="character" w:customStyle="1" w:styleId="78">
    <w:name w:val="文档结构图 字符"/>
    <w:basedOn w:val="53"/>
    <w:link w:val="17"/>
    <w:semiHidden/>
    <w:qFormat/>
    <w:uiPriority w:val="99"/>
    <w:rPr>
      <w:rFonts w:ascii="宋体" w:hAnsi="Calibri" w:eastAsia="宋体" w:cs="Times New Roman"/>
      <w:sz w:val="18"/>
      <w:szCs w:val="18"/>
    </w:rPr>
  </w:style>
  <w:style w:type="character" w:customStyle="1" w:styleId="79">
    <w:name w:val="纯文本 字符3"/>
    <w:basedOn w:val="53"/>
    <w:link w:val="26"/>
    <w:qFormat/>
    <w:uiPriority w:val="99"/>
    <w:rPr>
      <w:rFonts w:ascii="宋体" w:hAnsi="Courier New" w:eastAsia="宋体" w:cs="Courier New"/>
      <w:szCs w:val="21"/>
    </w:rPr>
  </w:style>
  <w:style w:type="character" w:customStyle="1" w:styleId="80">
    <w:name w:val="批注主题 字符"/>
    <w:basedOn w:val="75"/>
    <w:link w:val="48"/>
    <w:qFormat/>
    <w:uiPriority w:val="99"/>
    <w:rPr>
      <w:rFonts w:ascii="Calibri" w:hAnsi="Calibri" w:eastAsia="宋体" w:cs="Times New Roman"/>
      <w:b/>
      <w:bCs/>
    </w:rPr>
  </w:style>
  <w:style w:type="character" w:customStyle="1" w:styleId="81">
    <w:name w:val="批注框文本 字符"/>
    <w:basedOn w:val="53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82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83">
    <w:name w:val="Normal Indent1"/>
    <w:qFormat/>
    <w:uiPriority w:val="99"/>
    <w:pPr>
      <w:spacing w:line="360" w:lineRule="auto"/>
      <w:ind w:firstLine="420" w:firstLine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表格文字 居中加粗"/>
    <w:basedOn w:val="1"/>
    <w:qFormat/>
    <w:uiPriority w:val="99"/>
    <w:pPr>
      <w:widowControl/>
      <w:overflowPunct w:val="0"/>
      <w:autoSpaceDE w:val="0"/>
      <w:autoSpaceDN w:val="0"/>
      <w:adjustRightInd w:val="0"/>
      <w:jc w:val="center"/>
    </w:pPr>
    <w:rPr>
      <w:rFonts w:ascii="Times New Roman" w:hAnsi="Times New Roman" w:eastAsia="宋体" w:cs="宋体"/>
      <w:b/>
      <w:bCs/>
      <w:kern w:val="0"/>
      <w:szCs w:val="20"/>
    </w:rPr>
  </w:style>
  <w:style w:type="paragraph" w:customStyle="1" w:styleId="85">
    <w:name w:val="表格文字 居中"/>
    <w:basedOn w:val="1"/>
    <w:qFormat/>
    <w:uiPriority w:val="99"/>
    <w:pPr>
      <w:widowControl/>
      <w:overflowPunct w:val="0"/>
      <w:autoSpaceDE w:val="0"/>
      <w:autoSpaceDN w:val="0"/>
      <w:adjustRightInd w:val="0"/>
      <w:jc w:val="center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86">
    <w:name w:val="表格文字 左对齐"/>
    <w:basedOn w:val="85"/>
    <w:qFormat/>
    <w:uiPriority w:val="99"/>
    <w:pPr>
      <w:jc w:val="both"/>
    </w:pPr>
  </w:style>
  <w:style w:type="paragraph" w:customStyle="1" w:styleId="87">
    <w:name w:val="修订1"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8">
    <w:name w:val="WPSOffice手动目录 1"/>
    <w:qFormat/>
    <w:uiPriority w:val="99"/>
    <w:rPr>
      <w:rFonts w:ascii="Calibri" w:hAnsi="Calibri" w:eastAsia="宋体" w:cs="Times New Roman"/>
      <w:sz w:val="24"/>
      <w:lang w:val="en-US" w:eastAsia="zh-CN" w:bidi="ar-SA"/>
    </w:rPr>
  </w:style>
  <w:style w:type="paragraph" w:customStyle="1" w:styleId="89">
    <w:name w:val="WPSOffice手动目录 2"/>
    <w:qFormat/>
    <w:uiPriority w:val="99"/>
    <w:pPr>
      <w:ind w:left="200" w:leftChars="200"/>
    </w:pPr>
    <w:rPr>
      <w:rFonts w:ascii="Calibri" w:hAnsi="Calibri" w:eastAsia="宋体" w:cs="Times New Roman"/>
      <w:sz w:val="24"/>
      <w:lang w:val="en-US" w:eastAsia="zh-CN" w:bidi="ar-SA"/>
    </w:rPr>
  </w:style>
  <w:style w:type="paragraph" w:customStyle="1" w:styleId="90">
    <w:name w:val="WPSOffice手动目录 3"/>
    <w:qFormat/>
    <w:uiPriority w:val="99"/>
    <w:pPr>
      <w:ind w:left="400" w:leftChars="400"/>
    </w:pPr>
    <w:rPr>
      <w:rFonts w:ascii="Calibri" w:hAnsi="Calibri" w:eastAsia="宋体" w:cs="Times New Roman"/>
      <w:sz w:val="24"/>
      <w:lang w:val="en-US" w:eastAsia="zh-CN" w:bidi="ar-SA"/>
    </w:rPr>
  </w:style>
  <w:style w:type="paragraph" w:customStyle="1" w:styleId="91">
    <w:name w:val="样式1"/>
    <w:basedOn w:val="1"/>
    <w:qFormat/>
    <w:uiPriority w:val="99"/>
    <w:pPr>
      <w:jc w:val="center"/>
    </w:pPr>
    <w:rPr>
      <w:rFonts w:ascii="Calibri" w:hAnsi="Calibri" w:eastAsia="方正大标宋简体" w:cs="Times New Roman"/>
      <w:sz w:val="52"/>
    </w:rPr>
  </w:style>
  <w:style w:type="paragraph" w:customStyle="1" w:styleId="92">
    <w:name w:val="Table Paragraph"/>
    <w:basedOn w:val="1"/>
    <w:qFormat/>
    <w:uiPriority w:val="1"/>
    <w:pPr>
      <w:jc w:val="left"/>
    </w:pPr>
    <w:rPr>
      <w:rFonts w:ascii="Calibri" w:hAnsi="Calibri" w:eastAsia="Calibri" w:cs="黑体"/>
      <w:kern w:val="0"/>
      <w:sz w:val="22"/>
      <w:lang w:eastAsia="en-US"/>
    </w:rPr>
  </w:style>
  <w:style w:type="paragraph" w:customStyle="1" w:styleId="93">
    <w:name w:val="null3"/>
    <w:qFormat/>
    <w:uiPriority w:val="0"/>
    <w:rPr>
      <w:rFonts w:ascii="Calibri" w:hAnsi="Calibri" w:eastAsia="宋体" w:cs="Times New Roman"/>
      <w:lang w:val="en-US" w:eastAsia="zh-CN" w:bidi="ar-SA"/>
    </w:rPr>
  </w:style>
  <w:style w:type="paragraph" w:customStyle="1" w:styleId="94">
    <w:name w:val="Main Title"/>
    <w:next w:val="1"/>
    <w:qFormat/>
    <w:uiPriority w:val="99"/>
    <w:pPr>
      <w:adjustRightInd w:val="0"/>
      <w:snapToGrid w:val="0"/>
      <w:spacing w:afterLines="50" w:line="360" w:lineRule="auto"/>
      <w:jc w:val="center"/>
    </w:pPr>
    <w:rPr>
      <w:rFonts w:ascii="黑体" w:hAnsi="黑体" w:eastAsia="黑体" w:cs="Times New Roman"/>
      <w:b/>
      <w:kern w:val="2"/>
      <w:sz w:val="36"/>
      <w:szCs w:val="22"/>
      <w:lang w:val="zh-CN" w:eastAsia="zh-CN" w:bidi="ar-SA"/>
    </w:rPr>
  </w:style>
  <w:style w:type="paragraph" w:customStyle="1" w:styleId="95">
    <w:name w:val="table"/>
    <w:qFormat/>
    <w:uiPriority w:val="99"/>
    <w:pPr>
      <w:framePr w:hSpace="180" w:wrap="around" w:vAnchor="text" w:hAnchor="margin" w:y="1418"/>
      <w:adjustRightInd w:val="0"/>
      <w:snapToGrid w:val="0"/>
    </w:pPr>
    <w:rPr>
      <w:rFonts w:ascii="宋体" w:hAnsi="Calibri" w:eastAsia="宋体" w:cs="Times New Roman"/>
      <w:kern w:val="2"/>
      <w:sz w:val="24"/>
      <w:szCs w:val="22"/>
      <w:lang w:val="en-US" w:eastAsia="zh-CN" w:bidi="ar-SA"/>
    </w:rPr>
  </w:style>
  <w:style w:type="character" w:styleId="96">
    <w:name w:val="Placeholder Text"/>
    <w:semiHidden/>
    <w:qFormat/>
    <w:uiPriority w:val="99"/>
    <w:rPr>
      <w:color w:val="808080"/>
    </w:rPr>
  </w:style>
  <w:style w:type="character" w:customStyle="1" w:styleId="97">
    <w:name w:val="标题 1 字符"/>
    <w:qFormat/>
    <w:uiPriority w:val="9"/>
    <w:rPr>
      <w:rFonts w:hint="eastAsia" w:ascii="黑体" w:hAnsi="黑体" w:eastAsia="黑体"/>
      <w:bCs/>
      <w:kern w:val="44"/>
      <w:sz w:val="44"/>
      <w:szCs w:val="44"/>
    </w:rPr>
  </w:style>
  <w:style w:type="character" w:customStyle="1" w:styleId="98">
    <w:name w:val="标题 3 字符"/>
    <w:qFormat/>
    <w:uiPriority w:val="9"/>
    <w:rPr>
      <w:rFonts w:hint="eastAsia" w:ascii="黑体" w:hAnsi="黑体" w:eastAsia="黑体"/>
      <w:bCs/>
      <w:sz w:val="32"/>
      <w:szCs w:val="32"/>
    </w:rPr>
  </w:style>
  <w:style w:type="character" w:customStyle="1" w:styleId="99">
    <w:name w:val="bjh-p"/>
    <w:qFormat/>
    <w:uiPriority w:val="0"/>
  </w:style>
  <w:style w:type="character" w:customStyle="1" w:styleId="100">
    <w:name w:val="bjh-strong"/>
    <w:qFormat/>
    <w:uiPriority w:val="0"/>
  </w:style>
  <w:style w:type="character" w:customStyle="1" w:styleId="101">
    <w:name w:val="标题 9 字符"/>
    <w:basedOn w:val="53"/>
    <w:link w:val="12"/>
    <w:qFormat/>
    <w:uiPriority w:val="0"/>
    <w:rPr>
      <w:rFonts w:ascii="Cambria" w:hAnsi="Cambria" w:eastAsia="宋体" w:cs="Times New Roman"/>
      <w:szCs w:val="21"/>
    </w:rPr>
  </w:style>
  <w:style w:type="character" w:customStyle="1" w:styleId="102">
    <w:name w:val="正文文本 3 Char"/>
    <w:basedOn w:val="53"/>
    <w:semiHidden/>
    <w:qFormat/>
    <w:uiPriority w:val="99"/>
    <w:rPr>
      <w:sz w:val="16"/>
      <w:szCs w:val="16"/>
    </w:rPr>
  </w:style>
  <w:style w:type="character" w:customStyle="1" w:styleId="103">
    <w:name w:val="正文文本 3 字符"/>
    <w:link w:val="19"/>
    <w:qFormat/>
    <w:uiPriority w:val="0"/>
    <w:rPr>
      <w:rFonts w:ascii="Times New Roman" w:hAnsi="Times New Roman" w:eastAsia="宋体" w:cs="Times New Roman"/>
      <w:b/>
      <w:bCs/>
      <w:kern w:val="0"/>
      <w:sz w:val="24"/>
      <w:szCs w:val="24"/>
    </w:rPr>
  </w:style>
  <w:style w:type="character" w:customStyle="1" w:styleId="104">
    <w:name w:val="正文文本缩进 Char"/>
    <w:basedOn w:val="53"/>
    <w:semiHidden/>
    <w:qFormat/>
    <w:uiPriority w:val="99"/>
  </w:style>
  <w:style w:type="character" w:customStyle="1" w:styleId="105">
    <w:name w:val="正文文本缩进 字符1"/>
    <w:link w:val="21"/>
    <w:qFormat/>
    <w:uiPriority w:val="0"/>
    <w:rPr>
      <w:rFonts w:ascii="仿宋_GB2312" w:hAnsi="Times New Roman" w:eastAsia="仿宋_GB2312" w:cs="Times New Roman"/>
      <w:kern w:val="0"/>
      <w:sz w:val="32"/>
      <w:szCs w:val="20"/>
    </w:rPr>
  </w:style>
  <w:style w:type="character" w:customStyle="1" w:styleId="106">
    <w:name w:val="日期 Char"/>
    <w:basedOn w:val="53"/>
    <w:qFormat/>
    <w:uiPriority w:val="0"/>
  </w:style>
  <w:style w:type="character" w:customStyle="1" w:styleId="107">
    <w:name w:val="日期 字符"/>
    <w:link w:val="28"/>
    <w:qFormat/>
    <w:uiPriority w:val="0"/>
    <w:rPr>
      <w:rFonts w:ascii="Calibri" w:hAnsi="Calibri" w:eastAsia="宋体" w:cs="Times New Roman"/>
      <w:spacing w:val="30"/>
      <w:sz w:val="28"/>
      <w:szCs w:val="21"/>
    </w:rPr>
  </w:style>
  <w:style w:type="character" w:customStyle="1" w:styleId="108">
    <w:name w:val="正文文本缩进 2 Char"/>
    <w:basedOn w:val="53"/>
    <w:semiHidden/>
    <w:qFormat/>
    <w:uiPriority w:val="99"/>
  </w:style>
  <w:style w:type="character" w:customStyle="1" w:styleId="109">
    <w:name w:val="正文文本缩进 2 字符"/>
    <w:link w:val="29"/>
    <w:qFormat/>
    <w:uiPriority w:val="0"/>
    <w:rPr>
      <w:rFonts w:ascii="Times New Roman" w:hAnsi="Times New Roman" w:eastAsia="宋体" w:cs="Times New Roman"/>
      <w:kern w:val="0"/>
      <w:sz w:val="32"/>
      <w:szCs w:val="20"/>
    </w:rPr>
  </w:style>
  <w:style w:type="character" w:customStyle="1" w:styleId="110">
    <w:name w:val="尾注文本 Char"/>
    <w:basedOn w:val="53"/>
    <w:semiHidden/>
    <w:qFormat/>
    <w:uiPriority w:val="99"/>
  </w:style>
  <w:style w:type="character" w:customStyle="1" w:styleId="111">
    <w:name w:val="尾注文本 字符"/>
    <w:link w:val="30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12">
    <w:name w:val="副标题 字符"/>
    <w:basedOn w:val="53"/>
    <w:link w:val="36"/>
    <w:qFormat/>
    <w:uiPriority w:val="11"/>
    <w:rPr>
      <w:rFonts w:ascii="Calibri Light" w:hAnsi="Calibri Light" w:eastAsia="宋体" w:cs="Times New Roman"/>
      <w:b/>
      <w:bCs/>
      <w:kern w:val="28"/>
      <w:sz w:val="32"/>
      <w:szCs w:val="32"/>
    </w:rPr>
  </w:style>
  <w:style w:type="character" w:customStyle="1" w:styleId="113">
    <w:name w:val="脚注文本 Char1"/>
    <w:qFormat/>
    <w:uiPriority w:val="99"/>
    <w:rPr>
      <w:kern w:val="2"/>
      <w:sz w:val="18"/>
      <w:szCs w:val="18"/>
    </w:rPr>
  </w:style>
  <w:style w:type="character" w:customStyle="1" w:styleId="114">
    <w:name w:val="正文文本缩进 3 Char"/>
    <w:basedOn w:val="53"/>
    <w:semiHidden/>
    <w:qFormat/>
    <w:uiPriority w:val="99"/>
    <w:rPr>
      <w:sz w:val="16"/>
      <w:szCs w:val="16"/>
    </w:rPr>
  </w:style>
  <w:style w:type="character" w:customStyle="1" w:styleId="115">
    <w:name w:val="正文文本缩进 3 字符"/>
    <w:link w:val="40"/>
    <w:qFormat/>
    <w:uiPriority w:val="0"/>
    <w:rPr>
      <w:rFonts w:ascii="Times New Roman" w:hAnsi="Times New Roman" w:eastAsia="宋体" w:cs="Times New Roman"/>
      <w:kern w:val="0"/>
      <w:sz w:val="16"/>
      <w:szCs w:val="16"/>
    </w:rPr>
  </w:style>
  <w:style w:type="character" w:customStyle="1" w:styleId="116">
    <w:name w:val="正文文本 2 Char"/>
    <w:basedOn w:val="53"/>
    <w:semiHidden/>
    <w:qFormat/>
    <w:uiPriority w:val="99"/>
  </w:style>
  <w:style w:type="character" w:customStyle="1" w:styleId="117">
    <w:name w:val="正文文本 2 字符"/>
    <w:link w:val="43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118">
    <w:name w:val="正文文本首行缩进 字符"/>
    <w:basedOn w:val="77"/>
    <w:link w:val="49"/>
    <w:qFormat/>
    <w:uiPriority w:val="0"/>
    <w:rPr>
      <w:rFonts w:ascii="宋体" w:hAnsi="宋体" w:eastAsia="宋体" w:cs="宋体"/>
      <w:b w:val="0"/>
      <w:kern w:val="0"/>
      <w:sz w:val="34"/>
      <w:szCs w:val="20"/>
    </w:rPr>
  </w:style>
  <w:style w:type="character" w:customStyle="1" w:styleId="119">
    <w:name w:val="正文文本首行缩进 2 字符"/>
    <w:basedOn w:val="104"/>
    <w:link w:val="50"/>
    <w:qFormat/>
    <w:uiPriority w:val="99"/>
    <w:rPr>
      <w:rFonts w:ascii="宋体" w:hAnsi="Courier New" w:eastAsia="宋体" w:cs="Calibri"/>
      <w:spacing w:val="-4"/>
      <w:sz w:val="18"/>
      <w:szCs w:val="21"/>
    </w:rPr>
  </w:style>
  <w:style w:type="table" w:customStyle="1" w:styleId="120">
    <w:name w:val="网格型1"/>
    <w:basedOn w:val="5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1">
    <w:name w:val="纯文本 Char1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22">
    <w:name w:val="纯文本 Char2"/>
    <w:qFormat/>
    <w:locked/>
    <w:uiPriority w:val="0"/>
    <w:rPr>
      <w:rFonts w:ascii="宋体" w:hAnsi="Courier New" w:eastAsia="宋体" w:cs="宋体"/>
      <w:kern w:val="2"/>
      <w:sz w:val="21"/>
      <w:szCs w:val="21"/>
      <w:lang w:val="en-US" w:eastAsia="zh-CN" w:bidi="ar-SA"/>
    </w:rPr>
  </w:style>
  <w:style w:type="character" w:customStyle="1" w:styleId="123">
    <w:name w:val="纯文本 Char3"/>
    <w:qFormat/>
    <w:locked/>
    <w:uiPriority w:val="0"/>
    <w:rPr>
      <w:rFonts w:ascii="宋体" w:hAnsi="Courier New" w:eastAsia="宋体" w:cs="宋体"/>
      <w:kern w:val="2"/>
      <w:sz w:val="21"/>
      <w:szCs w:val="21"/>
      <w:lang w:val="en-US" w:eastAsia="zh-CN" w:bidi="ar-SA"/>
    </w:rPr>
  </w:style>
  <w:style w:type="paragraph" w:customStyle="1" w:styleId="124">
    <w:name w:val="TOC 标题1"/>
    <w:basedOn w:val="5"/>
    <w:next w:val="1"/>
    <w:qFormat/>
    <w:uiPriority w:val="39"/>
    <w:pPr>
      <w:widowControl/>
      <w:spacing w:before="480" w:after="0" w:line="276" w:lineRule="auto"/>
      <w:outlineLvl w:val="9"/>
    </w:pPr>
    <w:rPr>
      <w:rFonts w:ascii="Cambria" w:hAnsi="Cambria" w:eastAsia="宋体"/>
      <w:b/>
      <w:color w:val="365F91"/>
      <w:kern w:val="0"/>
      <w:sz w:val="28"/>
      <w:szCs w:val="28"/>
    </w:rPr>
  </w:style>
  <w:style w:type="paragraph" w:customStyle="1" w:styleId="125">
    <w:name w:val="正文1"/>
    <w:basedOn w:val="1"/>
    <w:qFormat/>
    <w:uiPriority w:val="0"/>
    <w:pPr>
      <w:spacing w:line="318" w:lineRule="atLeast"/>
      <w:ind w:left="369" w:firstLine="369"/>
    </w:pPr>
    <w:rPr>
      <w:rFonts w:ascii="Times New Roman" w:hAnsi="Times New Roman" w:eastAsia="宋体" w:cs="Calibri"/>
      <w:szCs w:val="20"/>
    </w:rPr>
  </w:style>
  <w:style w:type="paragraph" w:customStyle="1" w:styleId="126">
    <w:name w:val="表格文字"/>
    <w:basedOn w:val="1"/>
    <w:qFormat/>
    <w:uiPriority w:val="0"/>
    <w:pPr>
      <w:spacing w:before="25" w:after="25" w:line="300" w:lineRule="auto"/>
      <w:ind w:firstLine="200" w:firstLineChars="200"/>
    </w:pPr>
    <w:rPr>
      <w:rFonts w:ascii="Times New Roman" w:hAnsi="Times New Roman" w:eastAsia="宋体" w:cs="Calibri"/>
      <w:spacing w:val="10"/>
      <w:kern w:val="0"/>
      <w:sz w:val="24"/>
      <w:szCs w:val="21"/>
    </w:rPr>
  </w:style>
  <w:style w:type="paragraph" w:customStyle="1" w:styleId="127">
    <w:name w:val="_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rFonts w:ascii="Times New Roman" w:hAnsi="Times New Roman" w:eastAsia="宋体" w:cs="Calibri"/>
      <w:sz w:val="24"/>
      <w:szCs w:val="21"/>
    </w:rPr>
  </w:style>
  <w:style w:type="paragraph" w:customStyle="1" w:styleId="128">
    <w:name w:val="列出段落1"/>
    <w:basedOn w:val="1"/>
    <w:qFormat/>
    <w:uiPriority w:val="0"/>
    <w:pPr>
      <w:ind w:firstLine="420" w:firstLineChars="200"/>
    </w:pPr>
    <w:rPr>
      <w:rFonts w:ascii="Times New Roman" w:hAnsi="Times New Roman" w:eastAsia="宋体" w:cs="Calibri"/>
      <w:szCs w:val="21"/>
    </w:rPr>
  </w:style>
  <w:style w:type="character" w:customStyle="1" w:styleId="129">
    <w:name w:val="纯文本 字符1"/>
    <w:qFormat/>
    <w:uiPriority w:val="0"/>
    <w:rPr>
      <w:rFonts w:ascii="宋体" w:hAnsi="Courier New"/>
      <w:szCs w:val="21"/>
    </w:rPr>
  </w:style>
  <w:style w:type="paragraph" w:customStyle="1" w:styleId="130">
    <w:name w:val="首行缩进"/>
    <w:basedOn w:val="1"/>
    <w:qFormat/>
    <w:uiPriority w:val="0"/>
    <w:pPr>
      <w:ind w:firstLine="480" w:firstLineChars="200"/>
    </w:pPr>
    <w:rPr>
      <w:rFonts w:ascii="Times New Roman" w:hAnsi="Times New Roman" w:eastAsia="宋体" w:cs="Times New Roman"/>
      <w:szCs w:val="24"/>
    </w:rPr>
  </w:style>
  <w:style w:type="character" w:customStyle="1" w:styleId="131">
    <w:name w:val="标题 1 Char1"/>
    <w:qFormat/>
    <w:uiPriority w:val="0"/>
    <w:rPr>
      <w:b/>
      <w:bCs/>
      <w:kern w:val="44"/>
      <w:sz w:val="44"/>
      <w:szCs w:val="44"/>
    </w:rPr>
  </w:style>
  <w:style w:type="character" w:customStyle="1" w:styleId="132">
    <w:name w:val="标题 2 Char1"/>
    <w:qFormat/>
    <w:uiPriority w:val="0"/>
    <w:rPr>
      <w:rFonts w:ascii="Arial" w:hAnsi="Arial" w:eastAsia="黑体"/>
      <w:b/>
      <w:bCs/>
      <w:sz w:val="32"/>
      <w:szCs w:val="32"/>
    </w:rPr>
  </w:style>
  <w:style w:type="character" w:customStyle="1" w:styleId="133">
    <w:name w:val="标题 3 Char1"/>
    <w:qFormat/>
    <w:uiPriority w:val="0"/>
    <w:rPr>
      <w:b/>
      <w:bCs/>
      <w:sz w:val="32"/>
      <w:szCs w:val="32"/>
    </w:rPr>
  </w:style>
  <w:style w:type="character" w:customStyle="1" w:styleId="134">
    <w:name w:val="标题 5 Char2"/>
    <w:qFormat/>
    <w:uiPriority w:val="0"/>
    <w:rPr>
      <w:b/>
      <w:kern w:val="2"/>
      <w:sz w:val="28"/>
      <w:szCs w:val="24"/>
    </w:rPr>
  </w:style>
  <w:style w:type="character" w:customStyle="1" w:styleId="135">
    <w:name w:val="标题 6 Char1"/>
    <w:qFormat/>
    <w:uiPriority w:val="0"/>
    <w:rPr>
      <w:rFonts w:ascii="Arial" w:hAnsi="Arial" w:eastAsia="黑体"/>
      <w:b/>
      <w:kern w:val="2"/>
      <w:sz w:val="24"/>
      <w:szCs w:val="24"/>
    </w:rPr>
  </w:style>
  <w:style w:type="character" w:customStyle="1" w:styleId="136">
    <w:name w:val="标题 7 Char1"/>
    <w:qFormat/>
    <w:uiPriority w:val="0"/>
    <w:rPr>
      <w:b/>
      <w:kern w:val="2"/>
      <w:sz w:val="24"/>
      <w:szCs w:val="24"/>
    </w:rPr>
  </w:style>
  <w:style w:type="character" w:customStyle="1" w:styleId="137">
    <w:name w:val="标题 8 Char1"/>
    <w:qFormat/>
    <w:uiPriority w:val="0"/>
    <w:rPr>
      <w:rFonts w:ascii="Arial" w:hAnsi="Arial" w:eastAsia="黑体"/>
      <w:kern w:val="2"/>
      <w:sz w:val="24"/>
      <w:szCs w:val="24"/>
    </w:rPr>
  </w:style>
  <w:style w:type="character" w:customStyle="1" w:styleId="138">
    <w:name w:val="标题 9 Char1"/>
    <w:qFormat/>
    <w:uiPriority w:val="0"/>
    <w:rPr>
      <w:rFonts w:ascii="Arial" w:hAnsi="Arial" w:eastAsia="黑体"/>
      <w:kern w:val="2"/>
      <w:sz w:val="21"/>
      <w:szCs w:val="24"/>
    </w:rPr>
  </w:style>
  <w:style w:type="character" w:customStyle="1" w:styleId="139">
    <w:name w:val="批注文字 Char2"/>
    <w:qFormat/>
    <w:uiPriority w:val="0"/>
    <w:rPr>
      <w:kern w:val="2"/>
      <w:sz w:val="21"/>
      <w:szCs w:val="24"/>
    </w:rPr>
  </w:style>
  <w:style w:type="character" w:customStyle="1" w:styleId="140">
    <w:name w:val="正文文本 Char1"/>
    <w:qFormat/>
    <w:uiPriority w:val="99"/>
    <w:rPr>
      <w:sz w:val="24"/>
      <w:szCs w:val="24"/>
    </w:rPr>
  </w:style>
  <w:style w:type="character" w:customStyle="1" w:styleId="141">
    <w:name w:val="批注框文本 Char1"/>
    <w:semiHidden/>
    <w:qFormat/>
    <w:uiPriority w:val="0"/>
    <w:rPr>
      <w:sz w:val="18"/>
      <w:szCs w:val="18"/>
    </w:rPr>
  </w:style>
  <w:style w:type="character" w:customStyle="1" w:styleId="142">
    <w:name w:val="页脚 Char1"/>
    <w:qFormat/>
    <w:uiPriority w:val="0"/>
    <w:rPr>
      <w:sz w:val="18"/>
      <w:szCs w:val="18"/>
    </w:rPr>
  </w:style>
  <w:style w:type="character" w:customStyle="1" w:styleId="143">
    <w:name w:val="页眉 Char1"/>
    <w:qFormat/>
    <w:uiPriority w:val="0"/>
    <w:rPr>
      <w:kern w:val="2"/>
      <w:sz w:val="18"/>
      <w:szCs w:val="18"/>
    </w:rPr>
  </w:style>
  <w:style w:type="character" w:customStyle="1" w:styleId="144">
    <w:name w:val="标题 Char1"/>
    <w:qFormat/>
    <w:uiPriority w:val="10"/>
    <w:rPr>
      <w:rFonts w:ascii="Cambria" w:hAnsi="Cambria"/>
      <w:b/>
      <w:bCs/>
      <w:kern w:val="2"/>
      <w:sz w:val="32"/>
      <w:szCs w:val="32"/>
    </w:rPr>
  </w:style>
  <w:style w:type="character" w:customStyle="1" w:styleId="145">
    <w:name w:val="批注主题 Char1"/>
    <w:qFormat/>
    <w:uiPriority w:val="99"/>
    <w:rPr>
      <w:b/>
      <w:bCs/>
      <w:kern w:val="2"/>
      <w:sz w:val="21"/>
      <w:szCs w:val="24"/>
    </w:rPr>
  </w:style>
  <w:style w:type="character" w:customStyle="1" w:styleId="146">
    <w:name w:val="批注文字 Char1"/>
    <w:semiHidden/>
    <w:qFormat/>
    <w:locked/>
    <w:uiPriority w:val="0"/>
    <w:rPr>
      <w:rFonts w:ascii="Times New Roman" w:hAnsi="Times New Roman"/>
      <w:kern w:val="2"/>
      <w:sz w:val="21"/>
      <w:szCs w:val="24"/>
    </w:rPr>
  </w:style>
  <w:style w:type="character" w:customStyle="1" w:styleId="147">
    <w:name w:val="headline-content4"/>
    <w:qFormat/>
    <w:uiPriority w:val="0"/>
  </w:style>
  <w:style w:type="character" w:customStyle="1" w:styleId="148">
    <w:name w:val="批注文字 字符"/>
    <w:qFormat/>
    <w:uiPriority w:val="0"/>
    <w:rPr>
      <w:rFonts w:ascii="Times New Roman" w:hAnsi="Times New Roman"/>
      <w:kern w:val="2"/>
      <w:sz w:val="21"/>
      <w:szCs w:val="24"/>
    </w:rPr>
  </w:style>
  <w:style w:type="character" w:customStyle="1" w:styleId="149">
    <w:name w:val="正文文本 (26) + 间距 0 pt"/>
    <w:qFormat/>
    <w:uiPriority w:val="0"/>
    <w:rPr>
      <w:rFonts w:ascii="宋体" w:hAnsi="宋体" w:eastAsia="宋体" w:cs="宋体"/>
      <w:color w:val="000000"/>
      <w:spacing w:val="0"/>
      <w:w w:val="100"/>
      <w:position w:val="0"/>
      <w:sz w:val="22"/>
      <w:szCs w:val="22"/>
      <w:u w:val="none"/>
      <w:lang w:val="zh-CN" w:eastAsia="zh-CN" w:bidi="zh-CN"/>
    </w:rPr>
  </w:style>
  <w:style w:type="character" w:customStyle="1" w:styleId="150">
    <w:name w:val="apple-style-span"/>
    <w:qFormat/>
    <w:uiPriority w:val="0"/>
  </w:style>
  <w:style w:type="character" w:customStyle="1" w:styleId="151">
    <w:name w:val="正文文本缩进 字符"/>
    <w:qFormat/>
    <w:uiPriority w:val="0"/>
    <w:rPr>
      <w:rFonts w:ascii="仿宋_GB2312" w:hAnsi="Times New Roman" w:eastAsia="仿宋_GB2312" w:cs="Times New Roman"/>
      <w:sz w:val="32"/>
      <w:szCs w:val="20"/>
    </w:rPr>
  </w:style>
  <w:style w:type="character" w:customStyle="1" w:styleId="152">
    <w:name w:val="case31"/>
    <w:qFormat/>
    <w:uiPriority w:val="0"/>
    <w:rPr>
      <w:rFonts w:hint="default"/>
      <w:sz w:val="21"/>
      <w:szCs w:val="21"/>
    </w:rPr>
  </w:style>
  <w:style w:type="character" w:customStyle="1" w:styleId="153">
    <w:name w:val="纯文本 字符"/>
    <w:qFormat/>
    <w:uiPriority w:val="0"/>
    <w:rPr>
      <w:rFonts w:ascii="宋体" w:hAnsi="Courier New" w:eastAsia="宋体" w:cs="Courier New"/>
      <w:szCs w:val="21"/>
    </w:rPr>
  </w:style>
  <w:style w:type="character" w:customStyle="1" w:styleId="154">
    <w:name w:val="textcontents"/>
    <w:qFormat/>
    <w:uiPriority w:val="0"/>
  </w:style>
  <w:style w:type="character" w:customStyle="1" w:styleId="155">
    <w:name w:val="普通文字 Char Char2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156">
    <w:name w:val="正文段"/>
    <w:basedOn w:val="1"/>
    <w:qFormat/>
    <w:uiPriority w:val="0"/>
    <w:pPr>
      <w:widowControl/>
      <w:snapToGrid w:val="0"/>
      <w:spacing w:after="50" w:afterLines="50"/>
      <w:ind w:firstLine="200" w:firstLineChars="200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57">
    <w:name w:val="表内文字"/>
    <w:basedOn w:val="1"/>
    <w:qFormat/>
    <w:uiPriority w:val="0"/>
    <w:pPr>
      <w:snapToGrid w:val="0"/>
      <w:spacing w:before="50" w:after="50"/>
      <w:jc w:val="center"/>
    </w:pPr>
    <w:rPr>
      <w:rFonts w:ascii="仿宋_GB2312" w:hAnsi="宋体" w:eastAsia="仿宋_GB2312" w:cs="Times New Roman"/>
      <w:b/>
      <w:color w:val="000000"/>
      <w:sz w:val="32"/>
      <w:szCs w:val="32"/>
    </w:rPr>
  </w:style>
  <w:style w:type="paragraph" w:customStyle="1" w:styleId="158">
    <w:name w:val="默认段落字体 Para Char Char Char Char Char Char Char Char Char1 Char Char Char Char"/>
    <w:basedOn w:val="1"/>
    <w:qFormat/>
    <w:uiPriority w:val="0"/>
    <w:rPr>
      <w:rFonts w:ascii="Tahoma" w:hAnsi="Tahoma" w:eastAsia="宋体" w:cs="Times New Roman"/>
      <w:sz w:val="24"/>
      <w:szCs w:val="20"/>
    </w:rPr>
  </w:style>
  <w:style w:type="paragraph" w:customStyle="1" w:styleId="159">
    <w:name w:val="xl2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0"/>
      <w:szCs w:val="20"/>
    </w:rPr>
  </w:style>
  <w:style w:type="paragraph" w:customStyle="1" w:styleId="160">
    <w:name w:val="样式"/>
    <w:qFormat/>
    <w:uiPriority w:val="0"/>
    <w:pPr>
      <w:widowControl w:val="0"/>
      <w:autoSpaceDE w:val="0"/>
      <w:autoSpaceDN w:val="0"/>
      <w:adjustRightInd w:val="0"/>
      <w:jc w:val="center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61">
    <w:name w:val="样式 标题 2 + Times New Roman 四号 非加粗 段前: 5 磅 段后: 0 磅 行距: 固定值 20..."/>
    <w:basedOn w:val="6"/>
    <w:qFormat/>
    <w:uiPriority w:val="0"/>
    <w:pPr>
      <w:spacing w:before="100" w:after="0" w:line="400" w:lineRule="exact"/>
      <w:jc w:val="both"/>
    </w:pPr>
    <w:rPr>
      <w:rFonts w:ascii="Times New Roman" w:hAnsi="Times New Roman" w:eastAsia="黑体" w:cs="宋体"/>
      <w:bCs w:val="0"/>
      <w:kern w:val="0"/>
      <w:sz w:val="28"/>
      <w:szCs w:val="20"/>
    </w:rPr>
  </w:style>
  <w:style w:type="paragraph" w:customStyle="1" w:styleId="162">
    <w:name w:val="Char1"/>
    <w:basedOn w:val="1"/>
    <w:qFormat/>
    <w:uiPriority w:val="0"/>
    <w:rPr>
      <w:rFonts w:ascii="Times New Roman" w:hAnsi="Times New Roman" w:eastAsia="宋体" w:cs="Times New Roman"/>
      <w:szCs w:val="21"/>
    </w:rPr>
  </w:style>
  <w:style w:type="paragraph" w:customStyle="1" w:styleId="163">
    <w:name w:val="正文首行缩进两字符"/>
    <w:basedOn w:val="1"/>
    <w:qFormat/>
    <w:uiPriority w:val="0"/>
    <w:pPr>
      <w:spacing w:line="36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164">
    <w:name w:val="表格"/>
    <w:basedOn w:val="1"/>
    <w:qFormat/>
    <w:uiPriority w:val="0"/>
    <w:pPr>
      <w:spacing w:line="400" w:lineRule="exact"/>
    </w:pPr>
    <w:rPr>
      <w:rFonts w:ascii="Times New Roman" w:hAnsi="Times New Roman" w:eastAsia="宋体" w:cs="Times New Roman"/>
      <w:sz w:val="24"/>
      <w:szCs w:val="24"/>
    </w:rPr>
  </w:style>
  <w:style w:type="paragraph" w:customStyle="1" w:styleId="165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ascii="Times New Roman" w:hAnsi="Times New Roman" w:eastAsia="宋体" w:cs="宋体"/>
      <w:sz w:val="24"/>
      <w:szCs w:val="24"/>
    </w:rPr>
  </w:style>
  <w:style w:type="paragraph" w:customStyle="1" w:styleId="166">
    <w:name w:val="纯文本1"/>
    <w:basedOn w:val="1"/>
    <w:qFormat/>
    <w:uiPriority w:val="0"/>
    <w:rPr>
      <w:rFonts w:ascii="宋体" w:hAnsi="Courier New" w:eastAsia="宋体" w:cs="Century"/>
      <w:szCs w:val="21"/>
    </w:rPr>
  </w:style>
  <w:style w:type="paragraph" w:customStyle="1" w:styleId="167">
    <w:name w:val="样式 标题 3 + (中文) 黑体 小四 非加粗 段前: 7.8 磅 段后: 0 磅 行距: 固定值 20 磅"/>
    <w:basedOn w:val="7"/>
    <w:qFormat/>
    <w:uiPriority w:val="0"/>
    <w:pPr>
      <w:adjustRightInd/>
      <w:spacing w:before="0" w:after="0" w:line="400" w:lineRule="exact"/>
      <w:jc w:val="both"/>
    </w:pPr>
    <w:rPr>
      <w:rFonts w:ascii="Times New Roman" w:hAnsi="Times New Roman" w:cs="宋体"/>
      <w:bCs w:val="0"/>
      <w:kern w:val="0"/>
      <w:sz w:val="24"/>
      <w:szCs w:val="20"/>
    </w:rPr>
  </w:style>
  <w:style w:type="table" w:customStyle="1" w:styleId="168">
    <w:name w:val="Table Normal"/>
    <w:semiHidden/>
    <w:qFormat/>
    <w:uiPriority w:val="2"/>
    <w:pPr>
      <w:widowControl w:val="0"/>
    </w:pPr>
    <w:rPr>
      <w:rFonts w:ascii="Calibri" w:hAnsi="Calibri"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9">
    <w:name w:val="标题 5 Char1"/>
    <w:qFormat/>
    <w:uiPriority w:val="0"/>
    <w:rPr>
      <w:b/>
      <w:kern w:val="2"/>
      <w:sz w:val="28"/>
      <w:szCs w:val="24"/>
    </w:rPr>
  </w:style>
  <w:style w:type="character" w:customStyle="1" w:styleId="170">
    <w:name w:val="批注文字 字符2"/>
    <w:qFormat/>
    <w:uiPriority w:val="0"/>
    <w:rPr>
      <w:rFonts w:ascii="Times New Roman" w:hAnsi="Times New Roman"/>
      <w:kern w:val="2"/>
      <w:sz w:val="21"/>
      <w:szCs w:val="24"/>
    </w:rPr>
  </w:style>
  <w:style w:type="paragraph" w:customStyle="1" w:styleId="171">
    <w:name w:val="正文2"/>
    <w:basedOn w:val="1"/>
    <w:qFormat/>
    <w:uiPriority w:val="0"/>
    <w:pPr>
      <w:adjustRightInd w:val="0"/>
      <w:spacing w:before="156" w:line="360" w:lineRule="auto"/>
      <w:ind w:firstLine="510" w:firstLineChars="200"/>
    </w:pPr>
    <w:rPr>
      <w:rFonts w:ascii="Times New Roman" w:hAnsi="Times New Roman" w:eastAsia="宋体" w:cs="Times New Roman"/>
      <w:sz w:val="24"/>
      <w:szCs w:val="20"/>
    </w:rPr>
  </w:style>
  <w:style w:type="character" w:customStyle="1" w:styleId="172">
    <w:name w:val="纯文本 字符2"/>
    <w:qFormat/>
    <w:uiPriority w:val="0"/>
    <w:rPr>
      <w:rFonts w:ascii="宋体" w:hAnsi="Courier New"/>
      <w:szCs w:val="21"/>
    </w:rPr>
  </w:style>
  <w:style w:type="table" w:customStyle="1" w:styleId="173">
    <w:name w:val="网格型11"/>
    <w:basedOn w:val="51"/>
    <w:qFormat/>
    <w:uiPriority w:val="5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7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75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color w:val="000000"/>
      <w:kern w:val="0"/>
      <w:sz w:val="22"/>
    </w:rPr>
  </w:style>
  <w:style w:type="paragraph" w:customStyle="1" w:styleId="176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2"/>
    </w:rPr>
  </w:style>
  <w:style w:type="paragraph" w:customStyle="1" w:styleId="177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178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9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eastAsia="宋体" w:cs="Times New Roman"/>
      <w:b/>
      <w:bCs/>
      <w:kern w:val="0"/>
      <w:sz w:val="24"/>
      <w:szCs w:val="24"/>
    </w:rPr>
  </w:style>
  <w:style w:type="paragraph" w:customStyle="1" w:styleId="180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eastAsia="宋体" w:cs="Times New Roman"/>
      <w:b/>
      <w:bCs/>
      <w:kern w:val="0"/>
      <w:sz w:val="24"/>
      <w:szCs w:val="24"/>
    </w:rPr>
  </w:style>
  <w:style w:type="paragraph" w:customStyle="1" w:styleId="181">
    <w:name w:val="xl69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2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183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184">
    <w:name w:val="xl72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5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186">
    <w:name w:val="xl7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7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188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189">
    <w:name w:val="xl7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0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b/>
      <w:bCs/>
      <w:kern w:val="0"/>
      <w:sz w:val="24"/>
      <w:szCs w:val="24"/>
    </w:rPr>
  </w:style>
  <w:style w:type="paragraph" w:customStyle="1" w:styleId="191">
    <w:name w:val="修订2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2">
    <w:name w:val="_Style 143"/>
    <w:basedOn w:val="1"/>
    <w:next w:val="82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193">
    <w:name w:val="xl79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table" w:customStyle="1" w:styleId="194">
    <w:name w:val="网格型2"/>
    <w:basedOn w:val="51"/>
    <w:qFormat/>
    <w:uiPriority w:val="5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95">
    <w:name w:val="列出段落11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196">
    <w:name w:val="font11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paragraph" w:customStyle="1" w:styleId="197">
    <w:name w:val="1101"/>
    <w:basedOn w:val="1"/>
    <w:qFormat/>
    <w:uiPriority w:val="0"/>
    <w:pPr>
      <w:ind w:firstLine="560" w:firstLineChars="200"/>
      <w:jc w:val="left"/>
    </w:pPr>
    <w:rPr>
      <w:rFonts w:ascii="宋体" w:hAnsi="宋体" w:eastAsia="宋体" w:cs="Times New Roman"/>
      <w:kern w:val="0"/>
      <w:sz w:val="28"/>
      <w:szCs w:val="28"/>
    </w:rPr>
  </w:style>
  <w:style w:type="paragraph" w:customStyle="1" w:styleId="198">
    <w:name w:val="_Style 165"/>
    <w:basedOn w:val="1"/>
    <w:next w:val="82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199">
    <w:name w:val="_Style 166"/>
    <w:basedOn w:val="1"/>
    <w:next w:val="82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00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01">
    <w:name w:val="修订4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Dianaless</Company>
  <Pages>24</Pages>
  <Words>5078</Words>
  <Characters>28946</Characters>
  <Lines>241</Lines>
  <Paragraphs>67</Paragraphs>
  <TotalTime>1</TotalTime>
  <ScaleCrop>false</ScaleCrop>
  <LinksUpToDate>false</LinksUpToDate>
  <CharactersWithSpaces>33957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2024-01-25T08:54:00Z</dcterms:created>
  <dc:creator>李鸿海</dc:creator>
  <cp:lastModifiedBy>huawei</cp:lastModifiedBy>
  <cp:lastPrinted>2026-06-27T15:08:00Z</cp:lastPrinted>
  <dcterms:modified xsi:type="dcterms:W3CDTF">2026-10-14T17:39:41Z</dcterms:modified>
  <dc:title>国家税务总局南宁市青秀区税务局</dc:title>
  <cp:revision>271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7569E4A4B82F7974AC4DCF6ACB0EB82A_43</vt:lpwstr>
  </property>
  <property fmtid="{D5CDD505-2E9C-101B-9397-08002B2CF9AE}" pid="4" name="KSOTemplateDocerSaveRecord">
    <vt:lpwstr>eyJoZGlkIjoiMzBiMzkwODdhYWQxNzFkNmQ2ZGFkZTNmN2U4YzYzNTMiLCJ1c2VySWQiOiIyOTQ2NDMxIn0=</vt:lpwstr>
  </property>
</Properties>
</file>