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09" w:rsidRDefault="00792909" w:rsidP="00792909">
      <w:pPr>
        <w:spacing w:line="1000" w:lineRule="exact"/>
        <w:jc w:val="center"/>
        <w:outlineLvl w:val="0"/>
        <w:rPr>
          <w:b/>
          <w:spacing w:val="-24"/>
          <w:sz w:val="44"/>
        </w:rPr>
      </w:pPr>
      <w:r>
        <w:rPr>
          <w:rFonts w:ascii="华文中宋" w:eastAsia="华文中宋" w:hAnsi="华文中宋" w:cs="华文中宋" w:hint="eastAsia"/>
          <w:b/>
          <w:spacing w:val="-24"/>
          <w:sz w:val="52"/>
          <w:szCs w:val="52"/>
        </w:rPr>
        <w:t>国家税务总局南宁市税务局第二稽查局</w:t>
      </w:r>
    </w:p>
    <w:p w:rsidR="00792909" w:rsidRDefault="00792909" w:rsidP="00792909">
      <w:pPr>
        <w:pStyle w:val="1"/>
        <w:spacing w:before="0" w:after="0" w:line="1000" w:lineRule="exact"/>
        <w:jc w:val="center"/>
        <w:rPr>
          <w:rFonts w:ascii="华文中宋" w:eastAsia="华文中宋" w:hAnsi="华文中宋" w:cs="华文中宋"/>
          <w:bCs/>
          <w:color w:val="000000"/>
          <w:spacing w:val="-24"/>
          <w:sz w:val="24"/>
          <w:szCs w:val="24"/>
        </w:rPr>
      </w:pPr>
      <w:r>
        <w:rPr>
          <w:rFonts w:ascii="华文中宋" w:eastAsia="华文中宋" w:hAnsi="华文中宋" w:cs="华文中宋" w:hint="eastAsia"/>
          <w:bCs/>
          <w:color w:val="000000"/>
          <w:spacing w:val="-24"/>
          <w:sz w:val="72"/>
          <w:szCs w:val="72"/>
        </w:rPr>
        <w:t>税务事项通知书</w:t>
      </w:r>
    </w:p>
    <w:p w:rsidR="00792909" w:rsidRDefault="00792909" w:rsidP="00792909">
      <w:pPr>
        <w:pStyle w:val="a4"/>
        <w:rPr>
          <w:rFonts w:ascii="仿宋_GB2312" w:eastAsia="仿宋_GB2312" w:hAnsi="仿宋_GB2312" w:cs="仿宋_GB2312"/>
          <w:b w:val="0"/>
          <w:color w:val="000000"/>
          <w:kern w:val="2"/>
          <w:sz w:val="32"/>
          <w:szCs w:val="32"/>
        </w:rPr>
      </w:pPr>
      <w:r>
        <w:rPr>
          <w:rFonts w:ascii="仿宋_GB2312" w:eastAsia="仿宋_GB2312" w:hAnsi="仿宋_GB2312" w:cs="仿宋_GB2312" w:hint="eastAsia"/>
          <w:b w:val="0"/>
          <w:color w:val="000000"/>
          <w:kern w:val="2"/>
          <w:sz w:val="32"/>
          <w:szCs w:val="32"/>
        </w:rPr>
        <w:t>南市税二稽 通 〔201</w:t>
      </w:r>
      <w:r w:rsidR="00D17D4F">
        <w:rPr>
          <w:rFonts w:ascii="仿宋_GB2312" w:eastAsia="仿宋_GB2312" w:hAnsi="仿宋_GB2312" w:cs="仿宋_GB2312" w:hint="eastAsia"/>
          <w:b w:val="0"/>
          <w:color w:val="000000"/>
          <w:kern w:val="2"/>
          <w:sz w:val="32"/>
          <w:szCs w:val="32"/>
        </w:rPr>
        <w:t>9</w:t>
      </w:r>
      <w:r>
        <w:rPr>
          <w:rFonts w:ascii="仿宋_GB2312" w:eastAsia="仿宋_GB2312" w:hAnsi="仿宋_GB2312" w:cs="仿宋_GB2312" w:hint="eastAsia"/>
          <w:b w:val="0"/>
          <w:color w:val="000000"/>
          <w:kern w:val="2"/>
          <w:sz w:val="32"/>
          <w:szCs w:val="32"/>
        </w:rPr>
        <w:t>〕2</w:t>
      </w:r>
      <w:r w:rsidR="008415A0">
        <w:rPr>
          <w:rFonts w:ascii="仿宋_GB2312" w:eastAsia="仿宋_GB2312" w:hAnsi="仿宋_GB2312" w:cs="仿宋_GB2312" w:hint="eastAsia"/>
          <w:b w:val="0"/>
          <w:color w:val="000000"/>
          <w:kern w:val="2"/>
          <w:sz w:val="32"/>
          <w:szCs w:val="32"/>
        </w:rPr>
        <w:t>6</w:t>
      </w:r>
      <w:r>
        <w:rPr>
          <w:rFonts w:ascii="仿宋_GB2312" w:eastAsia="仿宋_GB2312" w:hAnsi="仿宋_GB2312" w:cs="仿宋_GB2312" w:hint="eastAsia"/>
          <w:b w:val="0"/>
          <w:color w:val="000000"/>
          <w:kern w:val="2"/>
          <w:sz w:val="32"/>
          <w:szCs w:val="32"/>
        </w:rPr>
        <w:t>号</w:t>
      </w:r>
    </w:p>
    <w:p w:rsidR="00792909" w:rsidRDefault="0037208E" w:rsidP="00792909">
      <w:pPr>
        <w:rPr>
          <w:rFonts w:ascii="仿宋_GB2312" w:eastAsia="仿宋_GB2312" w:hAnsi="宋体"/>
          <w:color w:val="000000"/>
          <w:spacing w:val="-20"/>
          <w:kern w:val="10"/>
          <w:sz w:val="32"/>
          <w:u w:val="single"/>
        </w:rPr>
      </w:pPr>
      <w:r w:rsidRPr="0037208E">
        <w:rPr>
          <w:rFonts w:ascii="仿宋_GB2312" w:eastAsia="仿宋_GB2312"/>
          <w:b/>
          <w:spacing w:val="-24"/>
          <w:sz w:val="32"/>
        </w:rPr>
        <w:pict>
          <v:shapetype id="_x0000_t32" coordsize="21600,21600" o:spt="32" o:oned="t" path="m,l21600,21600e" filled="f">
            <v:path arrowok="t" fillok="f" o:connecttype="none"/>
            <o:lock v:ext="edit" shapetype="t"/>
          </v:shapetype>
          <v:shape id="AutoShape 70" o:spid="_x0000_s1026" type="#_x0000_t32" style="position:absolute;left:0;text-align:left;margin-left:0;margin-top:3.45pt;width:447.85pt;height:.05pt;z-index:251660288" o:connectortype="straight" strokeweight="3.25pt"/>
        </w:pict>
      </w:r>
    </w:p>
    <w:p w:rsidR="00792909" w:rsidRDefault="00B72A92" w:rsidP="00792909">
      <w:pPr>
        <w:jc w:val="left"/>
        <w:rPr>
          <w:rFonts w:ascii="仿宋_GB2312" w:eastAsia="仿宋_GB2312" w:hAnsi="仿宋_GB2312" w:cs="仿宋_GB2312"/>
          <w:sz w:val="32"/>
          <w:szCs w:val="32"/>
        </w:rPr>
      </w:pPr>
      <w:r w:rsidRPr="00B72A92">
        <w:rPr>
          <w:rFonts w:ascii="仿宋_GB2312" w:eastAsia="仿宋_GB2312" w:hAnsi="仿宋_GB2312" w:cs="仿宋_GB2312" w:hint="eastAsia"/>
          <w:color w:val="000000"/>
          <w:spacing w:val="-20"/>
          <w:kern w:val="10"/>
          <w:sz w:val="32"/>
          <w:szCs w:val="32"/>
        </w:rPr>
        <w:t>广西义弘万贸易有限公司</w:t>
      </w:r>
      <w:r w:rsidR="009A7BD7">
        <w:rPr>
          <w:rFonts w:ascii="仿宋_GB2312" w:eastAsia="仿宋_GB2312" w:hAnsi="仿宋_GB2312" w:cs="仿宋_GB2312" w:hint="eastAsia"/>
          <w:color w:val="000000"/>
          <w:spacing w:val="-20"/>
          <w:kern w:val="10"/>
          <w:sz w:val="32"/>
          <w:szCs w:val="32"/>
        </w:rPr>
        <w:t>（纳税人识别号：</w:t>
      </w:r>
      <w:bookmarkStart w:id="0" w:name="nsrsbh"/>
      <w:bookmarkEnd w:id="0"/>
      <w:r w:rsidR="009A7BD7" w:rsidRPr="006F5B5E">
        <w:rPr>
          <w:rFonts w:ascii="仿宋_GB2312" w:eastAsia="仿宋_GB2312" w:hAnsi="仿宋_GB2312" w:cs="仿宋_GB2312"/>
          <w:sz w:val="32"/>
          <w:szCs w:val="32"/>
        </w:rPr>
        <w:t>450100330759714</w:t>
      </w:r>
      <w:r w:rsidR="009A7BD7">
        <w:rPr>
          <w:rFonts w:ascii="仿宋_GB2312" w:eastAsia="仿宋_GB2312" w:hAnsi="仿宋_GB2312" w:cs="仿宋_GB2312" w:hint="eastAsia"/>
          <w:color w:val="000000"/>
          <w:spacing w:val="-20"/>
          <w:kern w:val="10"/>
          <w:sz w:val="32"/>
          <w:szCs w:val="32"/>
        </w:rPr>
        <w:t>）：</w:t>
      </w:r>
    </w:p>
    <w:p w:rsidR="00792909" w:rsidRDefault="00792909" w:rsidP="00792909">
      <w:pPr>
        <w:ind w:firstLineChars="200" w:firstLine="640"/>
        <w:rPr>
          <w:rFonts w:ascii="仿宋_GB2312" w:eastAsia="仿宋_GB2312" w:hAnsi="仿宋_GB2312" w:cs="仿宋_GB2312"/>
          <w:color w:val="000000"/>
          <w:sz w:val="32"/>
          <w:szCs w:val="22"/>
        </w:rPr>
      </w:pPr>
      <w:r>
        <w:rPr>
          <w:rFonts w:ascii="仿宋_GB2312" w:eastAsia="仿宋_GB2312" w:hAnsi="仿宋_GB2312" w:cs="仿宋_GB2312" w:hint="eastAsia"/>
          <w:color w:val="000000"/>
          <w:sz w:val="32"/>
          <w:szCs w:val="22"/>
        </w:rPr>
        <w:t>事由：限你公司自收到本通知书之日起三日内向国家税务总局南宁市税务局第二稽查局提供全部涉税资料。</w:t>
      </w:r>
    </w:p>
    <w:p w:rsidR="00792909" w:rsidRDefault="00792909" w:rsidP="00792909">
      <w:pPr>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依据：</w:t>
      </w:r>
      <w:bookmarkStart w:id="1" w:name="yj"/>
      <w:bookmarkEnd w:id="1"/>
      <w:r>
        <w:rPr>
          <w:rFonts w:ascii="仿宋_GB2312" w:eastAsia="仿宋_GB2312" w:hAnsi="仿宋_GB2312" w:cs="仿宋_GB2312" w:hint="eastAsia"/>
          <w:color w:val="000000"/>
          <w:sz w:val="32"/>
          <w:szCs w:val="32"/>
        </w:rPr>
        <w:t>《中华人民共和国税收征收管理法》第五十四条、五十六条规定。</w:t>
      </w:r>
    </w:p>
    <w:p w:rsidR="00792909" w:rsidRDefault="00792909" w:rsidP="00792909">
      <w:pPr>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通知内容：</w:t>
      </w:r>
      <w:bookmarkStart w:id="2" w:name="tznr"/>
      <w:bookmarkEnd w:id="2"/>
      <w:r>
        <w:rPr>
          <w:rFonts w:ascii="仿宋_GB2312" w:eastAsia="仿宋_GB2312" w:hAnsi="仿宋_GB2312" w:cs="仿宋_GB2312" w:hint="eastAsia"/>
          <w:color w:val="000000"/>
          <w:sz w:val="32"/>
          <w:szCs w:val="32"/>
        </w:rPr>
        <w:t>请向税务机关提供你公司201</w:t>
      </w:r>
      <w:r w:rsidR="00D17D4F">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w:t>
      </w:r>
      <w:r w:rsidR="00D17D4F">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月1日至201</w:t>
      </w:r>
      <w:r w:rsidR="00D17D4F">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w:t>
      </w:r>
      <w:r w:rsidR="00D17D4F">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月3</w:t>
      </w:r>
      <w:r w:rsidR="00D17D4F">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日的财务会计凭证、账簿、会计报表、纳税申报表、购销合同、进项发票抵扣联、发票存根联、业务资金结算单证、公司法定代表人和财务负责人身份证复印件、营业执照和税务登记证复印件等所有的涉税资料。</w:t>
      </w:r>
      <w:bookmarkStart w:id="3" w:name="blsx"/>
      <w:bookmarkEnd w:id="3"/>
    </w:p>
    <w:p w:rsidR="00792909" w:rsidRDefault="00792909" w:rsidP="00792909">
      <w:pPr>
        <w:rPr>
          <w:rFonts w:ascii="仿宋_GB2312" w:eastAsia="仿宋_GB2312" w:hAnsi="宋体"/>
          <w:color w:val="000000"/>
          <w:sz w:val="32"/>
        </w:rPr>
      </w:pPr>
    </w:p>
    <w:p w:rsidR="00792909" w:rsidRDefault="00792909" w:rsidP="00792909">
      <w:pPr>
        <w:rPr>
          <w:rFonts w:ascii="仿宋_GB2312" w:eastAsia="仿宋_GB2312" w:hAnsi="宋体"/>
          <w:color w:val="000000"/>
          <w:sz w:val="32"/>
        </w:rPr>
      </w:pPr>
      <w:r>
        <w:rPr>
          <w:rFonts w:ascii="仿宋_GB2312" w:eastAsia="仿宋_GB2312" w:hAnsi="宋体" w:hint="eastAsia"/>
          <w:color w:val="000000"/>
          <w:sz w:val="32"/>
        </w:rPr>
        <w:t xml:space="preserve">                                         </w:t>
      </w:r>
    </w:p>
    <w:p w:rsidR="008D2BA2" w:rsidRDefault="00792909" w:rsidP="00563A5D">
      <w:pPr>
        <w:ind w:firstLineChars="1700" w:firstLine="5440"/>
      </w:pPr>
      <w:r>
        <w:rPr>
          <w:rFonts w:ascii="仿宋_GB2312" w:eastAsia="仿宋_GB2312" w:hint="eastAsia"/>
          <w:sz w:val="32"/>
        </w:rPr>
        <w:t>二○一</w:t>
      </w:r>
      <w:r w:rsidR="009E0579">
        <w:rPr>
          <w:rFonts w:ascii="仿宋_GB2312" w:eastAsia="仿宋_GB2312" w:hint="eastAsia"/>
          <w:sz w:val="32"/>
        </w:rPr>
        <w:t>九</w:t>
      </w:r>
      <w:r>
        <w:rPr>
          <w:rFonts w:ascii="仿宋_GB2312" w:eastAsia="仿宋_GB2312" w:hint="eastAsia"/>
          <w:sz w:val="32"/>
        </w:rPr>
        <w:t>年</w:t>
      </w:r>
      <w:r w:rsidR="009E0579">
        <w:rPr>
          <w:rFonts w:ascii="仿宋_GB2312" w:eastAsia="仿宋_GB2312" w:hint="eastAsia"/>
          <w:sz w:val="32"/>
        </w:rPr>
        <w:t>一</w:t>
      </w:r>
      <w:r>
        <w:rPr>
          <w:rFonts w:ascii="仿宋_GB2312" w:eastAsia="仿宋_GB2312" w:hint="eastAsia"/>
          <w:sz w:val="32"/>
        </w:rPr>
        <w:t>月</w:t>
      </w:r>
      <w:r w:rsidR="009E0579">
        <w:rPr>
          <w:rFonts w:ascii="仿宋_GB2312" w:eastAsia="仿宋_GB2312" w:hint="eastAsia"/>
          <w:sz w:val="32"/>
        </w:rPr>
        <w:t>九</w:t>
      </w:r>
      <w:r>
        <w:rPr>
          <w:rFonts w:ascii="仿宋_GB2312" w:eastAsia="仿宋_GB2312" w:hint="eastAsia"/>
          <w:sz w:val="32"/>
        </w:rPr>
        <w:t>日</w:t>
      </w:r>
    </w:p>
    <w:sectPr w:rsidR="008D2BA2" w:rsidSect="00CA3DB5">
      <w:headerReference w:type="default" r:id="rId7"/>
      <w:pgSz w:w="11906" w:h="16838"/>
      <w:pgMar w:top="1814" w:right="1474" w:bottom="1701" w:left="1587" w:header="851" w:footer="992" w:gutter="0"/>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E23" w:rsidRDefault="00C45E23" w:rsidP="00CA3DB5">
      <w:r>
        <w:separator/>
      </w:r>
    </w:p>
  </w:endnote>
  <w:endnote w:type="continuationSeparator" w:id="1">
    <w:p w:rsidR="00C45E23" w:rsidRDefault="00C45E23" w:rsidP="00CA3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E23" w:rsidRDefault="00C45E23" w:rsidP="00CA3DB5">
      <w:r>
        <w:separator/>
      </w:r>
    </w:p>
  </w:footnote>
  <w:footnote w:type="continuationSeparator" w:id="1">
    <w:p w:rsidR="00C45E23" w:rsidRDefault="00C45E23" w:rsidP="00CA3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B5" w:rsidRDefault="00CA3DB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2909"/>
    <w:rsid w:val="0004538F"/>
    <w:rsid w:val="00061D6A"/>
    <w:rsid w:val="000C2AB2"/>
    <w:rsid w:val="000C7BB8"/>
    <w:rsid w:val="000D4568"/>
    <w:rsid w:val="000F0000"/>
    <w:rsid w:val="000F46E3"/>
    <w:rsid w:val="00122D06"/>
    <w:rsid w:val="00163690"/>
    <w:rsid w:val="001904D6"/>
    <w:rsid w:val="002327E7"/>
    <w:rsid w:val="00247DA2"/>
    <w:rsid w:val="00257F6D"/>
    <w:rsid w:val="002B36FC"/>
    <w:rsid w:val="002E7091"/>
    <w:rsid w:val="003333FA"/>
    <w:rsid w:val="00334E41"/>
    <w:rsid w:val="00335CCE"/>
    <w:rsid w:val="00350726"/>
    <w:rsid w:val="00356495"/>
    <w:rsid w:val="0037208E"/>
    <w:rsid w:val="003764AE"/>
    <w:rsid w:val="00386CFD"/>
    <w:rsid w:val="003B7CC9"/>
    <w:rsid w:val="003E447C"/>
    <w:rsid w:val="003E647C"/>
    <w:rsid w:val="00411060"/>
    <w:rsid w:val="00420AD8"/>
    <w:rsid w:val="00421EB9"/>
    <w:rsid w:val="00430474"/>
    <w:rsid w:val="004507C5"/>
    <w:rsid w:val="00477D47"/>
    <w:rsid w:val="00485C5E"/>
    <w:rsid w:val="00493EAA"/>
    <w:rsid w:val="004A7E07"/>
    <w:rsid w:val="00520C43"/>
    <w:rsid w:val="00526424"/>
    <w:rsid w:val="00563A5D"/>
    <w:rsid w:val="005711EC"/>
    <w:rsid w:val="00573087"/>
    <w:rsid w:val="00591E1D"/>
    <w:rsid w:val="00614EA8"/>
    <w:rsid w:val="00636CDC"/>
    <w:rsid w:val="0066110E"/>
    <w:rsid w:val="006959AA"/>
    <w:rsid w:val="006D4A1C"/>
    <w:rsid w:val="007007AE"/>
    <w:rsid w:val="00741E63"/>
    <w:rsid w:val="00742D0E"/>
    <w:rsid w:val="00777254"/>
    <w:rsid w:val="00792909"/>
    <w:rsid w:val="007C3B6C"/>
    <w:rsid w:val="00801848"/>
    <w:rsid w:val="00813FFE"/>
    <w:rsid w:val="008415A0"/>
    <w:rsid w:val="008509BA"/>
    <w:rsid w:val="00855B9E"/>
    <w:rsid w:val="008610AD"/>
    <w:rsid w:val="00873E67"/>
    <w:rsid w:val="00886362"/>
    <w:rsid w:val="00895488"/>
    <w:rsid w:val="008D2BA2"/>
    <w:rsid w:val="008E1F55"/>
    <w:rsid w:val="008E2CEB"/>
    <w:rsid w:val="0090532B"/>
    <w:rsid w:val="009146B3"/>
    <w:rsid w:val="00917B6E"/>
    <w:rsid w:val="0093107A"/>
    <w:rsid w:val="009322E8"/>
    <w:rsid w:val="00947E8E"/>
    <w:rsid w:val="0096431B"/>
    <w:rsid w:val="009924EE"/>
    <w:rsid w:val="009A7BD7"/>
    <w:rsid w:val="009B2100"/>
    <w:rsid w:val="009D4484"/>
    <w:rsid w:val="009E0579"/>
    <w:rsid w:val="00A42C9D"/>
    <w:rsid w:val="00A469BD"/>
    <w:rsid w:val="00A52323"/>
    <w:rsid w:val="00AF2B5F"/>
    <w:rsid w:val="00B148E4"/>
    <w:rsid w:val="00B2675D"/>
    <w:rsid w:val="00B327EF"/>
    <w:rsid w:val="00B3422F"/>
    <w:rsid w:val="00B407DB"/>
    <w:rsid w:val="00B72A92"/>
    <w:rsid w:val="00BC06E5"/>
    <w:rsid w:val="00C00EFC"/>
    <w:rsid w:val="00C16886"/>
    <w:rsid w:val="00C408D4"/>
    <w:rsid w:val="00C45E23"/>
    <w:rsid w:val="00C67A39"/>
    <w:rsid w:val="00C8279E"/>
    <w:rsid w:val="00C97A9B"/>
    <w:rsid w:val="00CA3DB5"/>
    <w:rsid w:val="00CC3D0F"/>
    <w:rsid w:val="00CE4A8C"/>
    <w:rsid w:val="00D17D4F"/>
    <w:rsid w:val="00D200FF"/>
    <w:rsid w:val="00D25FAF"/>
    <w:rsid w:val="00D33D33"/>
    <w:rsid w:val="00DB3F6A"/>
    <w:rsid w:val="00DE6FC2"/>
    <w:rsid w:val="00DF4378"/>
    <w:rsid w:val="00E50710"/>
    <w:rsid w:val="00E85A55"/>
    <w:rsid w:val="00E906AA"/>
    <w:rsid w:val="00EB255E"/>
    <w:rsid w:val="00EC5CB5"/>
    <w:rsid w:val="00ED0E33"/>
    <w:rsid w:val="00EF3150"/>
    <w:rsid w:val="00EF6EAA"/>
    <w:rsid w:val="00F62DFA"/>
    <w:rsid w:val="00F87DD8"/>
    <w:rsid w:val="00FC61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4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09"/>
    <w:pPr>
      <w:widowControl w:val="0"/>
      <w:spacing w:after="0" w:line="240" w:lineRule="auto"/>
      <w:jc w:val="both"/>
    </w:pPr>
    <w:rPr>
      <w:rFonts w:ascii="Times New Roman" w:eastAsia="宋体" w:hAnsi="Times New Roman" w:cs="Times New Roman"/>
      <w:szCs w:val="20"/>
    </w:rPr>
  </w:style>
  <w:style w:type="paragraph" w:styleId="1">
    <w:name w:val="heading 1"/>
    <w:basedOn w:val="a"/>
    <w:next w:val="a"/>
    <w:link w:val="1Char"/>
    <w:uiPriority w:val="9"/>
    <w:qFormat/>
    <w:rsid w:val="0079290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2909"/>
    <w:rPr>
      <w:rFonts w:ascii="Times New Roman" w:eastAsia="宋体" w:hAnsi="Times New Roman" w:cs="Times New Roman"/>
      <w:b/>
      <w:kern w:val="44"/>
      <w:sz w:val="44"/>
      <w:szCs w:val="20"/>
    </w:rPr>
  </w:style>
  <w:style w:type="paragraph" w:styleId="a3">
    <w:name w:val="header"/>
    <w:basedOn w:val="a"/>
    <w:link w:val="Char"/>
    <w:unhideWhenUsed/>
    <w:rsid w:val="007929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792909"/>
    <w:rPr>
      <w:rFonts w:ascii="Times New Roman" w:eastAsia="宋体" w:hAnsi="Times New Roman" w:cs="Times New Roman"/>
      <w:sz w:val="18"/>
      <w:szCs w:val="20"/>
    </w:rPr>
  </w:style>
  <w:style w:type="paragraph" w:customStyle="1" w:styleId="a4">
    <w:name w:val="表单名称"/>
    <w:basedOn w:val="a"/>
    <w:rsid w:val="00792909"/>
    <w:pPr>
      <w:widowControl/>
      <w:spacing w:line="360" w:lineRule="auto"/>
      <w:jc w:val="center"/>
    </w:pPr>
    <w:rPr>
      <w:rFonts w:ascii="宋体" w:hAnsi="宋体"/>
      <w:b/>
      <w:kern w:val="0"/>
      <w:sz w:val="28"/>
      <w:szCs w:val="28"/>
    </w:rPr>
  </w:style>
  <w:style w:type="paragraph" w:styleId="a5">
    <w:name w:val="footer"/>
    <w:basedOn w:val="a"/>
    <w:link w:val="Char0"/>
    <w:uiPriority w:val="99"/>
    <w:semiHidden/>
    <w:unhideWhenUsed/>
    <w:rsid w:val="000D456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D45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09AF3E-6940-47AD-A07D-7404E90A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Words>
  <Characters>296</Characters>
  <Application>Microsoft Office Word</Application>
  <DocSecurity>0</DocSecurity>
  <Lines>2</Lines>
  <Paragraphs>1</Paragraphs>
  <ScaleCrop>false</ScaleCrop>
  <Company>微软中国</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梁宝峰</dc:creator>
  <cp:keywords/>
  <dc:description/>
  <cp:lastModifiedBy>梁宝峰</cp:lastModifiedBy>
  <cp:revision>12</cp:revision>
  <dcterms:created xsi:type="dcterms:W3CDTF">2018-11-13T00:55:00Z</dcterms:created>
  <dcterms:modified xsi:type="dcterms:W3CDTF">2019-01-14T07:31:00Z</dcterms:modified>
</cp:coreProperties>
</file>