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hint="eastAsia" w:ascii="华文中宋" w:hAnsi="华文中宋" w:eastAsia="华文中宋" w:cs="华文中宋"/>
          <w:b/>
          <w:spacing w:val="-24"/>
          <w:sz w:val="52"/>
          <w:szCs w:val="52"/>
        </w:rPr>
      </w:pPr>
      <w:r>
        <w:rPr>
          <w:rFonts w:hint="eastAsia" w:ascii="华文中宋" w:hAnsi="华文中宋" w:eastAsia="华文中宋" w:cs="华文中宋"/>
          <w:b/>
          <w:spacing w:val="-24"/>
          <w:sz w:val="52"/>
          <w:szCs w:val="52"/>
          <w:lang w:val="en-US" w:eastAsia="zh-CN"/>
        </w:rPr>
        <w:t>国家税务总局南宁市税务局第二稽查局</w:t>
      </w:r>
    </w:p>
    <w:p>
      <w:pPr>
        <w:adjustRightInd w:val="0"/>
        <w:snapToGrid w:val="0"/>
        <w:spacing w:line="800" w:lineRule="exact"/>
        <w:jc w:val="center"/>
        <w:outlineLvl w:val="0"/>
        <w:rPr>
          <w:rFonts w:hint="eastAsia" w:ascii="华文中宋" w:hAnsi="华文中宋" w:eastAsia="华文中宋"/>
          <w:b/>
          <w:spacing w:val="20"/>
          <w:sz w:val="72"/>
          <w:szCs w:val="72"/>
        </w:rPr>
      </w:pPr>
      <w:bookmarkStart w:id="0" w:name="_Toc434378279"/>
      <w:bookmarkStart w:id="1" w:name="_Toc434104867"/>
      <w:bookmarkStart w:id="2" w:name="_Toc434331650"/>
      <w:bookmarkStart w:id="3" w:name="_Toc427125265"/>
      <w:bookmarkStart w:id="4" w:name="_Toc434035578"/>
      <w:bookmarkStart w:id="5" w:name="_Toc432820378"/>
      <w:bookmarkStart w:id="6" w:name="_Toc426953659"/>
      <w:bookmarkStart w:id="7" w:name="_Toc459384151"/>
      <w:bookmarkStart w:id="8" w:name="_Toc438616030"/>
      <w:bookmarkStart w:id="9" w:name="_Toc432995088"/>
      <w:bookmarkStart w:id="10" w:name="_Toc433138762"/>
      <w:bookmarkStart w:id="11" w:name="_Toc438547770"/>
      <w:bookmarkStart w:id="12" w:name="_Toc432912191"/>
      <w:bookmarkStart w:id="13" w:name="_Toc432925654"/>
      <w:bookmarkStart w:id="14" w:name="_Toc428787575"/>
      <w:bookmarkStart w:id="15" w:name="_Toc438647324"/>
      <w:bookmarkStart w:id="16" w:name="_Toc433515694"/>
      <w:bookmarkStart w:id="17" w:name="_Toc429394923"/>
      <w:bookmarkStart w:id="18" w:name="_Toc439689407"/>
      <w:bookmarkStart w:id="19" w:name="_Toc438646789"/>
      <w:bookmarkStart w:id="20" w:name="_Toc434399113"/>
      <w:bookmarkStart w:id="21" w:name="_Toc432954985"/>
      <w:bookmarkStart w:id="22" w:name="_Toc449780845"/>
      <w:bookmarkStart w:id="23" w:name="_Toc432925316"/>
      <w:r>
        <w:rPr>
          <w:rFonts w:hint="eastAsia" w:ascii="华文中宋" w:hAnsi="华文中宋" w:eastAsia="华文中宋"/>
          <w:b/>
          <w:spacing w:val="20"/>
          <w:sz w:val="72"/>
          <w:szCs w:val="72"/>
        </w:rPr>
        <w:t>不予税务行政处罚决定书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napToGrid w:val="0"/>
        <w:spacing w:line="1000" w:lineRule="exact"/>
        <w:jc w:val="center"/>
        <w:outlineLvl w:val="0"/>
        <w:rPr>
          <w:rFonts w:ascii="仿宋_GB2312" w:hAnsi="Times New Roman" w:eastAsia="仿宋_GB2312" w:cs="Times New Roman"/>
          <w:color w:val="000000"/>
          <w:sz w:val="32"/>
        </w:rPr>
      </w:pPr>
      <w:r>
        <w:rPr>
          <w:rFonts w:hint="eastAsia" w:ascii="仿宋_GB2312" w:hAnsi="Times New Roman" w:eastAsia="仿宋_GB2312" w:cs="Times New Roman"/>
          <w:color w:val="000000"/>
          <w:sz w:val="32"/>
          <w:u w:val="none"/>
        </w:rPr>
        <w:t>南市税</w:t>
      </w:r>
      <w:r>
        <w:rPr>
          <w:rFonts w:hint="eastAsia" w:ascii="仿宋_GB2312" w:eastAsia="仿宋_GB2312" w:cs="Times New Roman"/>
          <w:color w:val="000000"/>
          <w:sz w:val="32"/>
          <w:u w:val="none"/>
          <w:lang w:eastAsia="zh-CN"/>
        </w:rPr>
        <w:t>二</w:t>
      </w:r>
      <w:r>
        <w:rPr>
          <w:rFonts w:hint="eastAsia" w:ascii="仿宋_GB2312" w:hAnsi="Times New Roman" w:eastAsia="仿宋_GB2312" w:cs="Times New Roman"/>
          <w:color w:val="000000"/>
          <w:sz w:val="32"/>
          <w:u w:val="none"/>
        </w:rPr>
        <w:t>稽</w:t>
      </w:r>
      <w:r>
        <w:rPr>
          <w:rFonts w:hint="eastAsia" w:ascii="仿宋_GB2312" w:hAnsi="Times New Roman" w:eastAsia="仿宋_GB2312" w:cs="Times New Roman"/>
          <w:color w:val="000000"/>
          <w:sz w:val="32"/>
        </w:rPr>
        <w:t>不罚〔</w:t>
      </w:r>
      <w:r>
        <w:rPr>
          <w:rFonts w:hint="eastAsia" w:ascii="仿宋_GB2312" w:eastAsia="仿宋_GB2312" w:cs="Times New Roman"/>
          <w:color w:val="000000"/>
          <w:sz w:val="32"/>
          <w:lang w:val="en-US" w:eastAsia="zh-CN"/>
        </w:rPr>
        <w:t>2025</w:t>
      </w:r>
      <w:r>
        <w:rPr>
          <w:rFonts w:hint="eastAsia" w:ascii="仿宋_GB2312" w:hAnsi="Times New Roman" w:eastAsia="仿宋_GB2312" w:cs="Times New Roman"/>
          <w:color w:val="000000"/>
          <w:sz w:val="32"/>
        </w:rPr>
        <w:t>〕</w:t>
      </w:r>
      <w:r>
        <w:rPr>
          <w:rFonts w:hint="eastAsia" w:ascii="仿宋_GB2312" w:eastAsia="仿宋_GB2312" w:cs="Times New Roman"/>
          <w:color w:val="000000"/>
          <w:sz w:val="32"/>
          <w:lang w:val="en-US" w:eastAsia="zh-CN"/>
        </w:rPr>
        <w:t>5</w:t>
      </w:r>
      <w:r>
        <w:rPr>
          <w:rFonts w:hint="eastAsia" w:ascii="仿宋_GB2312" w:hAnsi="Times New Roman" w:eastAsia="仿宋_GB2312" w:cs="Times New Roman"/>
          <w:color w:val="000000"/>
          <w:sz w:val="32"/>
        </w:rPr>
        <w:t>号</w:t>
      </w:r>
    </w:p>
    <w:p>
      <w:pPr>
        <w:rPr>
          <w:rFonts w:ascii="仿宋_GB2312" w:hAnsi="Times New Roman" w:eastAsia="仿宋_GB2312" w:cs="Times New Roman"/>
          <w:color w:val="000000"/>
          <w:sz w:val="28"/>
          <w:u w:val="single"/>
        </w:rPr>
      </w:pPr>
    </w:p>
    <w:p>
      <w:pPr>
        <w:spacing w:line="620" w:lineRule="exact"/>
        <w:rPr>
          <w:rFonts w:hint="eastAsia" w:ascii="仿宋_GB2312" w:eastAsia="仿宋_GB2312"/>
          <w:sz w:val="32"/>
        </w:rPr>
      </w:pPr>
      <w:r>
        <w:rPr>
          <w:rFonts w:hint="eastAsia" w:ascii="仿宋_GB2312" w:eastAsia="仿宋_GB2312"/>
          <w:sz w:val="32"/>
          <w:szCs w:val="32"/>
          <w:lang w:eastAsia="zh-CN"/>
        </w:rPr>
        <w:t>广西锋辉进出口有限公司</w:t>
      </w:r>
      <w:r>
        <w:rPr>
          <w:rFonts w:hint="eastAsia" w:ascii="仿宋_GB2312" w:eastAsia="仿宋_GB2312"/>
          <w:sz w:val="32"/>
          <w:szCs w:val="32"/>
        </w:rPr>
        <w:t>（</w:t>
      </w:r>
      <w:r>
        <w:rPr>
          <w:rFonts w:hint="eastAsia" w:ascii="仿宋_GB2312" w:hAnsi="宋体" w:eastAsia="仿宋_GB2312"/>
          <w:sz w:val="32"/>
          <w:szCs w:val="32"/>
        </w:rPr>
        <w:t>纳税人识别号</w:t>
      </w:r>
      <w:r>
        <w:rPr>
          <w:rFonts w:hint="eastAsia" w:ascii="仿宋_GB2312" w:hAnsi="宋体" w:eastAsia="仿宋_GB2312"/>
          <w:color w:val="000000"/>
          <w:sz w:val="32"/>
          <w:szCs w:val="32"/>
        </w:rPr>
        <w:t>：</w:t>
      </w:r>
      <w:r>
        <w:rPr>
          <w:rFonts w:hint="eastAsia" w:ascii="仿宋_GB2312" w:hAnsi="仿宋_GB2312" w:eastAsia="仿宋_GB2312" w:cs="仿宋_GB2312"/>
          <w:b w:val="0"/>
          <w:bCs w:val="0"/>
          <w:i w:val="0"/>
          <w:iCs w:val="0"/>
          <w:sz w:val="32"/>
          <w:szCs w:val="32"/>
        </w:rPr>
        <w:t>91450</w:t>
      </w:r>
      <w:r>
        <w:rPr>
          <w:rFonts w:hint="eastAsia" w:ascii="仿宋_GB2312" w:hAnsi="仿宋_GB2312" w:eastAsia="仿宋_GB2312" w:cs="仿宋_GB2312"/>
          <w:b w:val="0"/>
          <w:bCs w:val="0"/>
          <w:i w:val="0"/>
          <w:iCs w:val="0"/>
          <w:sz w:val="32"/>
          <w:szCs w:val="32"/>
          <w:lang w:val="en-US" w:eastAsia="zh-CN"/>
        </w:rPr>
        <w:t>1000510136371</w:t>
      </w:r>
      <w:r>
        <w:rPr>
          <w:rFonts w:hint="eastAsia" w:ascii="仿宋_GB2312" w:hAnsi="仿宋" w:eastAsia="仿宋_GB2312"/>
          <w:spacing w:val="-20"/>
          <w:sz w:val="32"/>
          <w:szCs w:val="32"/>
        </w:rPr>
        <w:t>）</w:t>
      </w:r>
      <w:r>
        <w:rPr>
          <w:rFonts w:hint="eastAsia" w:ascii="仿宋_GB2312" w:eastAsia="仿宋_GB2312"/>
          <w:sz w:val="32"/>
          <w:szCs w:val="32"/>
        </w:rPr>
        <w:t>：</w:t>
      </w:r>
    </w:p>
    <w:p>
      <w:pPr>
        <w:spacing w:line="620" w:lineRule="exact"/>
        <w:ind w:firstLine="640" w:firstLineChars="200"/>
        <w:jc w:val="left"/>
        <w:rPr>
          <w:rFonts w:hint="eastAsia" w:ascii="仿宋_GB2312" w:hAnsi="华文仿宋" w:eastAsia="仿宋_GB2312" w:cs="Times New Roman"/>
          <w:color w:val="000000"/>
          <w:sz w:val="32"/>
        </w:rPr>
      </w:pPr>
      <w:r>
        <w:rPr>
          <w:rFonts w:hint="eastAsia" w:ascii="仿宋_GB2312" w:hAnsi="Times New Roman" w:eastAsia="仿宋_GB2312" w:cs="Times New Roman"/>
          <w:color w:val="000000"/>
          <w:sz w:val="32"/>
        </w:rPr>
        <w:t>经我局</w:t>
      </w:r>
      <w:r>
        <w:rPr>
          <w:rFonts w:hint="eastAsia" w:ascii="仿宋_GB2312" w:hAnsi="仿宋" w:eastAsia="仿宋_GB2312"/>
          <w:sz w:val="32"/>
          <w:szCs w:val="24"/>
        </w:rPr>
        <w:t>于</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r>
        <w:rPr>
          <w:rFonts w:hint="eastAsia" w:ascii="仿宋_GB2312" w:hAnsi="仿宋" w:eastAsia="仿宋_GB2312"/>
          <w:sz w:val="32"/>
          <w:szCs w:val="24"/>
        </w:rPr>
        <w:t>至</w:t>
      </w:r>
      <w:r>
        <w:rPr>
          <w:rFonts w:hint="eastAsia" w:ascii="仿宋_GB2312" w:eastAsia="仿宋_GB2312"/>
          <w:color w:val="auto"/>
          <w:sz w:val="32"/>
          <w:szCs w:val="32"/>
          <w:lang w:val="en-US" w:eastAsia="zh-CN"/>
        </w:rPr>
        <w:t>2025</w:t>
      </w:r>
      <w:r>
        <w:rPr>
          <w:rFonts w:hint="eastAsia" w:ascii="仿宋_GB2312" w:hAnsi="仿宋" w:eastAsia="仿宋_GB2312"/>
          <w:sz w:val="32"/>
          <w:szCs w:val="24"/>
        </w:rPr>
        <w:t>年</w:t>
      </w:r>
      <w:r>
        <w:rPr>
          <w:rFonts w:hint="eastAsia" w:ascii="仿宋_GB2312" w:hAnsi="仿宋" w:eastAsia="仿宋_GB2312"/>
          <w:sz w:val="32"/>
          <w:szCs w:val="24"/>
          <w:lang w:val="en-US" w:eastAsia="zh-CN"/>
        </w:rPr>
        <w:t>5</w:t>
      </w:r>
      <w:r>
        <w:rPr>
          <w:rFonts w:hint="eastAsia" w:ascii="仿宋_GB2312" w:hAnsi="仿宋" w:eastAsia="仿宋_GB2312"/>
          <w:sz w:val="32"/>
          <w:szCs w:val="24"/>
        </w:rPr>
        <w:t>月</w:t>
      </w:r>
      <w:r>
        <w:rPr>
          <w:rFonts w:hint="eastAsia" w:ascii="仿宋_GB2312" w:hAnsi="仿宋" w:eastAsia="仿宋_GB2312"/>
          <w:sz w:val="32"/>
          <w:szCs w:val="24"/>
          <w:lang w:val="en-US" w:eastAsia="zh-CN"/>
        </w:rPr>
        <w:t>7</w:t>
      </w:r>
      <w:r>
        <w:rPr>
          <w:rFonts w:hint="eastAsia" w:ascii="仿宋_GB2312" w:hAnsi="仿宋" w:eastAsia="仿宋_GB2312"/>
          <w:sz w:val="32"/>
          <w:szCs w:val="24"/>
        </w:rPr>
        <w:t>日对你公司（</w:t>
      </w:r>
      <w:r>
        <w:rPr>
          <w:rFonts w:hint="eastAsia" w:ascii="仿宋_GB2312" w:hAnsi="仿宋" w:eastAsia="仿宋_GB2312"/>
          <w:sz w:val="32"/>
          <w:szCs w:val="24"/>
          <w:lang w:eastAsia="zh-CN"/>
        </w:rPr>
        <w:t>地址：</w:t>
      </w:r>
      <w:r>
        <w:rPr>
          <w:rFonts w:hint="eastAsia" w:ascii="仿宋_GB2312" w:hAnsi="仿宋_GB2312" w:eastAsia="仿宋_GB2312" w:cs="仿宋_GB2312"/>
          <w:color w:val="000000"/>
          <w:sz w:val="32"/>
          <w:szCs w:val="32"/>
        </w:rPr>
        <w:t>南宁市西乡塘区明秀东路北四里10号明秀二区36栋1单元202号</w:t>
      </w:r>
      <w:r>
        <w:rPr>
          <w:rFonts w:hint="eastAsia" w:ascii="仿宋_GB2312" w:hAnsi="仿宋" w:eastAsia="仿宋_GB2312"/>
          <w:sz w:val="32"/>
          <w:szCs w:val="24"/>
        </w:rPr>
        <w:t>）</w:t>
      </w:r>
      <w:r>
        <w:rPr>
          <w:rFonts w:hint="eastAsia"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月1日至201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年12月31日</w:t>
      </w:r>
      <w:r>
        <w:rPr>
          <w:rFonts w:hint="eastAsia" w:ascii="仿宋_GB2312" w:eastAsia="仿宋_GB2312"/>
          <w:sz w:val="32"/>
          <w:szCs w:val="32"/>
        </w:rPr>
        <w:t>期间的涉税情况</w:t>
      </w:r>
      <w:r>
        <w:rPr>
          <w:rFonts w:hint="eastAsia" w:ascii="仿宋_GB2312" w:hAnsi="仿宋" w:eastAsia="仿宋_GB2312"/>
          <w:sz w:val="32"/>
          <w:szCs w:val="24"/>
        </w:rPr>
        <w:t>进行</w:t>
      </w:r>
      <w:r>
        <w:rPr>
          <w:rFonts w:hint="eastAsia" w:ascii="仿宋_GB2312" w:hAnsi="仿宋" w:eastAsia="仿宋_GB2312"/>
          <w:sz w:val="32"/>
          <w:szCs w:val="24"/>
          <w:lang w:eastAsia="zh-CN"/>
        </w:rPr>
        <w:t>了</w:t>
      </w:r>
      <w:r>
        <w:rPr>
          <w:rFonts w:hint="eastAsia" w:ascii="仿宋_GB2312" w:hAnsi="仿宋" w:eastAsia="仿宋_GB2312"/>
          <w:sz w:val="32"/>
          <w:szCs w:val="24"/>
        </w:rPr>
        <w:t>检查</w:t>
      </w:r>
      <w:r>
        <w:rPr>
          <w:rFonts w:hint="eastAsia" w:ascii="仿宋_GB2312" w:hAnsi="仿宋" w:eastAsia="仿宋_GB2312"/>
          <w:sz w:val="32"/>
          <w:szCs w:val="24"/>
          <w:lang w:eastAsia="zh-CN"/>
        </w:rPr>
        <w:t>，</w:t>
      </w:r>
      <w:r>
        <w:rPr>
          <w:rFonts w:hint="eastAsia" w:ascii="仿宋_GB2312" w:hAnsi="宋体" w:eastAsia="仿宋_GB2312" w:cs="Times New Roman"/>
          <w:color w:val="000000"/>
          <w:sz w:val="32"/>
        </w:rPr>
        <w:t>你</w:t>
      </w:r>
      <w:r>
        <w:rPr>
          <w:rFonts w:hint="eastAsia" w:ascii="仿宋_GB2312" w:hAnsi="宋体" w:eastAsia="仿宋_GB2312" w:cs="Times New Roman"/>
          <w:color w:val="000000"/>
          <w:sz w:val="32"/>
          <w:lang w:eastAsia="zh-CN"/>
        </w:rPr>
        <w:t>公司</w:t>
      </w:r>
      <w:r>
        <w:rPr>
          <w:rFonts w:hint="eastAsia" w:ascii="仿宋_GB2312" w:hAnsi="宋体" w:eastAsia="仿宋_GB2312" w:cs="Times New Roman"/>
          <w:color w:val="000000"/>
          <w:sz w:val="32"/>
        </w:rPr>
        <w:t>存在以下违法事实</w:t>
      </w:r>
      <w:r>
        <w:rPr>
          <w:rFonts w:hint="eastAsia" w:ascii="仿宋_GB2312" w:hAnsi="华文仿宋" w:eastAsia="仿宋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（一）你公司为走逃（失联）企业。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你公司未在税务登记注册地址和生产经营地址经营，法定代表人、财务负责人、办税人电话无法联系,</w:t>
      </w:r>
      <w:r>
        <w:rPr>
          <w:rFonts w:hint="eastAsia" w:ascii="仿宋_GB2312" w:hAnsi="Times New Roman" w:eastAsia="仿宋_GB2312" w:cs="Times New Roman"/>
          <w:color w:val="auto"/>
          <w:sz w:val="32"/>
          <w:szCs w:val="32"/>
          <w:lang w:val="en-US" w:eastAsia="zh-CN"/>
        </w:rPr>
        <w:t>2021年3月1</w:t>
      </w:r>
      <w:r>
        <w:rPr>
          <w:rFonts w:hint="eastAsia" w:ascii="仿宋_GB2312" w:hAnsi="Times New Roman" w:eastAsia="仿宋_GB2312" w:cs="Times New Roman"/>
          <w:color w:val="auto"/>
          <w:sz w:val="32"/>
          <w:szCs w:val="32"/>
        </w:rPr>
        <w:t>日</w:t>
      </w:r>
      <w:r>
        <w:rPr>
          <w:rFonts w:hint="eastAsia" w:ascii="仿宋_GB2312" w:hAnsi="宋体" w:eastAsia="仿宋_GB2312"/>
          <w:b w:val="0"/>
          <w:bCs w:val="0"/>
          <w:color w:val="auto"/>
          <w:sz w:val="32"/>
          <w:szCs w:val="32"/>
          <w:lang w:val="en-US" w:eastAsia="zh-CN"/>
        </w:rPr>
        <w:t>被主管税务机关认定为非正常户。至检查结束止，你公司未配合税务检查，也未按要求提供相关涉税资料。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（二）你公司开具增值税发票</w:t>
      </w:r>
    </w:p>
    <w:p>
      <w:pPr>
        <w:spacing w:line="62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1.取得增值税发票情况</w:t>
      </w:r>
    </w:p>
    <w:p>
      <w:pPr>
        <w:suppressAutoHyphens/>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eastAsia="仿宋_GB2312"/>
          <w:sz w:val="32"/>
          <w:szCs w:val="32"/>
          <w:lang w:eastAsia="zh-CN"/>
        </w:rPr>
        <w:t>你公司</w:t>
      </w:r>
      <w:r>
        <w:rPr>
          <w:rFonts w:hint="eastAsia" w:ascii="仿宋_GB2312" w:eastAsia="仿宋_GB2312"/>
          <w:sz w:val="32"/>
          <w:szCs w:val="32"/>
          <w:lang w:val="en-US" w:eastAsia="zh-CN"/>
        </w:rPr>
        <w:t>2019年1月</w:t>
      </w:r>
      <w:r>
        <w:rPr>
          <w:rFonts w:hint="eastAsia" w:ascii="仿宋_GB2312" w:eastAsia="仿宋_GB2312"/>
          <w:sz w:val="32"/>
          <w:szCs w:val="32"/>
          <w:lang w:eastAsia="zh-CN"/>
        </w:rPr>
        <w:t>取得</w:t>
      </w:r>
      <w:r>
        <w:rPr>
          <w:rFonts w:hint="eastAsia" w:ascii="仿宋_GB2312" w:eastAsia="仿宋_GB2312"/>
          <w:sz w:val="32"/>
          <w:szCs w:val="32"/>
          <w:lang w:val="en-US" w:eastAsia="zh-CN"/>
        </w:rPr>
        <w:t>2</w:t>
      </w:r>
      <w:r>
        <w:rPr>
          <w:rFonts w:hint="eastAsia" w:ascii="仿宋_GB2312" w:eastAsia="仿宋_GB2312"/>
          <w:sz w:val="32"/>
          <w:szCs w:val="32"/>
        </w:rPr>
        <w:t>份增值税专用发票</w:t>
      </w:r>
      <w:r>
        <w:rPr>
          <w:rFonts w:hint="eastAsia" w:ascii="仿宋_GB2312" w:eastAsia="仿宋_GB2312"/>
          <w:sz w:val="32"/>
          <w:szCs w:val="32"/>
          <w:lang w:eastAsia="zh-CN"/>
        </w:rPr>
        <w:t>，</w:t>
      </w:r>
      <w:r>
        <w:rPr>
          <w:rFonts w:hint="eastAsia" w:ascii="仿宋_GB2312" w:eastAsia="仿宋_GB2312"/>
          <w:color w:val="auto"/>
          <w:sz w:val="32"/>
          <w:szCs w:val="32"/>
        </w:rPr>
        <w:t>发票代码：</w:t>
      </w:r>
      <w:r>
        <w:rPr>
          <w:rFonts w:hint="eastAsia" w:ascii="仿宋_GB2312" w:eastAsia="仿宋_GB2312"/>
          <w:color w:val="auto"/>
          <w:sz w:val="32"/>
          <w:szCs w:val="32"/>
          <w:lang w:val="en-US" w:eastAsia="zh-CN"/>
        </w:rPr>
        <w:t>3400182130</w:t>
      </w:r>
      <w:r>
        <w:rPr>
          <w:rFonts w:hint="eastAsia" w:ascii="仿宋_GB2312" w:eastAsia="仿宋_GB2312"/>
          <w:color w:val="auto"/>
          <w:sz w:val="32"/>
          <w:szCs w:val="32"/>
        </w:rPr>
        <w:t>，发票号码：</w:t>
      </w:r>
      <w:r>
        <w:rPr>
          <w:rFonts w:hint="eastAsia" w:ascii="仿宋_GB2312" w:eastAsia="仿宋_GB2312"/>
          <w:color w:val="auto"/>
          <w:sz w:val="32"/>
          <w:szCs w:val="32"/>
          <w:lang w:val="en-US" w:eastAsia="zh-CN"/>
        </w:rPr>
        <w:t>21955591、21955592</w:t>
      </w:r>
      <w:r>
        <w:rPr>
          <w:rFonts w:hint="eastAsia" w:ascii="仿宋_GB2312" w:eastAsia="仿宋_GB2312"/>
          <w:sz w:val="32"/>
          <w:szCs w:val="32"/>
          <w:lang w:eastAsia="zh-CN"/>
        </w:rPr>
        <w:t>，</w:t>
      </w:r>
      <w:r>
        <w:rPr>
          <w:rFonts w:hint="eastAsia" w:ascii="仿宋_GB2312" w:eastAsia="仿宋_GB2312"/>
          <w:sz w:val="32"/>
          <w:szCs w:val="32"/>
          <w:lang w:val="en-US" w:eastAsia="zh-CN"/>
        </w:rPr>
        <w:t>金额合计195672元，税额合计31307.52元，价税合计226979.52元，</w:t>
      </w:r>
      <w:r>
        <w:rPr>
          <w:rFonts w:hint="eastAsia" w:ascii="仿宋_GB2312" w:eastAsia="仿宋_GB2312"/>
          <w:sz w:val="32"/>
          <w:szCs w:val="32"/>
          <w:lang w:eastAsia="zh-CN"/>
        </w:rPr>
        <w:t>商品名称：有色金属矿石</w:t>
      </w:r>
      <w:r>
        <w:rPr>
          <w:rFonts w:hint="eastAsia" w:ascii="仿宋_GB2312" w:eastAsia="仿宋_GB2312"/>
          <w:sz w:val="32"/>
          <w:szCs w:val="32"/>
          <w:lang w:val="en-US" w:eastAsia="zh-CN"/>
        </w:rPr>
        <w:t>*铝土矿石</w:t>
      </w:r>
      <w:r>
        <w:rPr>
          <w:rFonts w:hint="eastAsia" w:ascii="仿宋_GB2312" w:eastAsia="仿宋_GB2312"/>
          <w:sz w:val="32"/>
          <w:szCs w:val="32"/>
          <w:lang w:eastAsia="zh-CN"/>
        </w:rPr>
        <w:t>，数量合计</w:t>
      </w:r>
      <w:r>
        <w:rPr>
          <w:rFonts w:hint="eastAsia" w:ascii="仿宋_GB2312" w:eastAsia="仿宋_GB2312"/>
          <w:sz w:val="32"/>
          <w:szCs w:val="32"/>
          <w:lang w:val="en-US" w:eastAsia="zh-CN"/>
        </w:rPr>
        <w:t>652.24吨，开票单位：</w:t>
      </w:r>
      <w:r>
        <w:rPr>
          <w:rFonts w:hint="eastAsia" w:ascii="仿宋_GB2312" w:eastAsia="仿宋_GB2312"/>
          <w:color w:val="auto"/>
          <w:sz w:val="32"/>
          <w:szCs w:val="32"/>
          <w:lang w:eastAsia="zh-CN"/>
        </w:rPr>
        <w:t>安徽省瑞荣新能源有限责任公司。</w:t>
      </w:r>
      <w:r>
        <w:rPr>
          <w:rFonts w:hint="eastAsia" w:ascii="仿宋_GB2312" w:eastAsia="仿宋_GB2312"/>
          <w:sz w:val="32"/>
          <w:szCs w:val="32"/>
          <w:lang w:eastAsia="zh-CN"/>
        </w:rPr>
        <w:t>上述发票已被国家税务总局六安市税务</w:t>
      </w:r>
      <w:r>
        <w:rPr>
          <w:rFonts w:hint="eastAsia" w:ascii="仿宋_GB2312" w:hAnsi="Times New Roman" w:eastAsia="仿宋_GB2312" w:cs="Times New Roman"/>
          <w:color w:val="auto"/>
          <w:sz w:val="32"/>
          <w:szCs w:val="32"/>
          <w:lang w:eastAsia="zh-CN"/>
        </w:rPr>
        <w:t>局第二稽查局证实为虚开发票。</w:t>
      </w:r>
      <w:r>
        <w:rPr>
          <w:rFonts w:hint="eastAsia" w:ascii="仿宋_GB2312" w:hAnsi="Times New Roman" w:eastAsia="仿宋_GB2312" w:cs="Times New Roman"/>
          <w:color w:val="auto"/>
          <w:sz w:val="32"/>
          <w:szCs w:val="32"/>
          <w:lang w:val="en-US" w:eastAsia="zh-CN"/>
        </w:rPr>
        <w:t xml:space="preserve"> </w:t>
      </w:r>
    </w:p>
    <w:p>
      <w:pPr>
        <w:suppressAutoHyphens/>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2019年1月</w:t>
      </w:r>
      <w:r>
        <w:rPr>
          <w:rFonts w:hint="eastAsia" w:ascii="仿宋_GB2312" w:hAnsi="Times New Roman" w:eastAsia="仿宋_GB2312" w:cs="Times New Roman"/>
          <w:color w:val="auto"/>
          <w:sz w:val="32"/>
          <w:szCs w:val="32"/>
          <w:lang w:eastAsia="zh-CN"/>
        </w:rPr>
        <w:t>取得</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rPr>
        <w:t>份增值税专用发票</w:t>
      </w:r>
      <w:r>
        <w:rPr>
          <w:rFonts w:hint="eastAsia" w:ascii="仿宋_GB2312" w:hAnsi="Times New Roman" w:eastAsia="仿宋_GB2312" w:cs="Times New Roman"/>
          <w:color w:val="auto"/>
          <w:sz w:val="32"/>
          <w:szCs w:val="32"/>
          <w:lang w:eastAsia="zh-CN"/>
        </w:rPr>
        <w:t>，</w:t>
      </w:r>
      <w:r>
        <w:rPr>
          <w:rFonts w:hint="eastAsia" w:ascii="仿宋_GB2312" w:eastAsia="仿宋_GB2312"/>
          <w:color w:val="auto"/>
          <w:sz w:val="32"/>
          <w:szCs w:val="32"/>
        </w:rPr>
        <w:t>发票代码：</w:t>
      </w:r>
      <w:r>
        <w:rPr>
          <w:rFonts w:hint="eastAsia" w:ascii="仿宋_GB2312" w:eastAsia="仿宋_GB2312"/>
          <w:color w:val="auto"/>
          <w:sz w:val="32"/>
          <w:szCs w:val="32"/>
          <w:lang w:val="en-US" w:eastAsia="zh-CN"/>
        </w:rPr>
        <w:t>4403182130</w:t>
      </w:r>
      <w:r>
        <w:rPr>
          <w:rFonts w:hint="eastAsia" w:ascii="仿宋_GB2312" w:eastAsia="仿宋_GB2312"/>
          <w:color w:val="auto"/>
          <w:sz w:val="32"/>
          <w:szCs w:val="32"/>
        </w:rPr>
        <w:t>，发票号码：</w:t>
      </w:r>
      <w:r>
        <w:rPr>
          <w:rFonts w:hint="eastAsia" w:ascii="仿宋_GB2312" w:eastAsia="仿宋_GB2312"/>
          <w:color w:val="auto"/>
          <w:sz w:val="32"/>
          <w:szCs w:val="32"/>
          <w:lang w:val="en-US" w:eastAsia="zh-CN"/>
        </w:rPr>
        <w:t>22085978-22085987</w:t>
      </w:r>
      <w:r>
        <w:rPr>
          <w:rFonts w:hint="eastAsia" w:ascii="仿宋_GB2312" w:eastAsia="仿宋_GB2312"/>
          <w:sz w:val="32"/>
          <w:szCs w:val="32"/>
          <w:lang w:eastAsia="zh-CN"/>
        </w:rPr>
        <w:t>，07820236</w:t>
      </w:r>
      <w:r>
        <w:rPr>
          <w:rFonts w:hint="eastAsia" w:ascii="仿宋_GB2312" w:eastAsia="仿宋_GB2312"/>
          <w:sz w:val="32"/>
          <w:szCs w:val="32"/>
          <w:lang w:val="en-US" w:eastAsia="zh-CN"/>
        </w:rPr>
        <w:t>-07820245，</w:t>
      </w:r>
      <w:r>
        <w:rPr>
          <w:rFonts w:hint="eastAsia" w:ascii="仿宋_GB2312" w:hAnsi="Times New Roman" w:eastAsia="仿宋_GB2312" w:cs="Times New Roman"/>
          <w:color w:val="auto"/>
          <w:sz w:val="32"/>
          <w:szCs w:val="32"/>
          <w:lang w:val="en-US" w:eastAsia="zh-CN"/>
        </w:rPr>
        <w:t>金额合计199800元，税额合计31968元，价税合计231768元，</w:t>
      </w:r>
      <w:r>
        <w:rPr>
          <w:rFonts w:hint="eastAsia" w:ascii="仿宋_GB2312" w:hAnsi="Times New Roman" w:eastAsia="仿宋_GB2312" w:cs="Times New Roman"/>
          <w:color w:val="auto"/>
          <w:sz w:val="32"/>
          <w:szCs w:val="32"/>
          <w:lang w:eastAsia="zh-CN"/>
        </w:rPr>
        <w:t>商品名称：</w:t>
      </w:r>
      <w:r>
        <w:rPr>
          <w:rFonts w:hint="eastAsia" w:ascii="仿宋_GB2312" w:hAnsi="Times New Roman" w:eastAsia="仿宋_GB2312" w:cs="Times New Roman"/>
          <w:color w:val="auto"/>
          <w:sz w:val="32"/>
          <w:szCs w:val="32"/>
          <w:lang w:val="en-US" w:eastAsia="zh-CN"/>
        </w:rPr>
        <w:t>*有色金属矿石*铝土矿石</w:t>
      </w:r>
      <w:r>
        <w:rPr>
          <w:rFonts w:hint="eastAsia" w:ascii="仿宋_GB2312" w:hAnsi="Times New Roman" w:eastAsia="仿宋_GB2312" w:cs="Times New Roman"/>
          <w:color w:val="auto"/>
          <w:sz w:val="32"/>
          <w:szCs w:val="32"/>
          <w:lang w:eastAsia="zh-CN"/>
        </w:rPr>
        <w:t>，数量合计</w:t>
      </w:r>
      <w:r>
        <w:rPr>
          <w:rFonts w:hint="eastAsia" w:ascii="仿宋_GB2312" w:hAnsi="Times New Roman" w:eastAsia="仿宋_GB2312" w:cs="Times New Roman"/>
          <w:color w:val="auto"/>
          <w:sz w:val="32"/>
          <w:szCs w:val="32"/>
          <w:lang w:val="en-US" w:eastAsia="zh-CN"/>
        </w:rPr>
        <w:t>666吨</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开票单位：</w:t>
      </w:r>
      <w:r>
        <w:rPr>
          <w:rFonts w:hint="eastAsia" w:ascii="仿宋_GB2312" w:hAnsi="Times New Roman" w:eastAsia="仿宋_GB2312" w:cs="Times New Roman"/>
          <w:color w:val="auto"/>
          <w:sz w:val="32"/>
          <w:szCs w:val="32"/>
          <w:lang w:eastAsia="zh-CN"/>
        </w:rPr>
        <w:t>深圳市朴氏贸易有限公司。</w:t>
      </w:r>
    </w:p>
    <w:p>
      <w:pPr>
        <w:suppressAutoHyphens/>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2019年3月</w:t>
      </w:r>
      <w:r>
        <w:rPr>
          <w:rFonts w:hint="eastAsia" w:ascii="仿宋_GB2312" w:hAnsi="Times New Roman" w:eastAsia="仿宋_GB2312" w:cs="Times New Roman"/>
          <w:color w:val="auto"/>
          <w:sz w:val="32"/>
          <w:szCs w:val="32"/>
          <w:lang w:eastAsia="zh-CN"/>
        </w:rPr>
        <w:t>取得</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份增值税专用发票</w:t>
      </w:r>
      <w:r>
        <w:rPr>
          <w:rFonts w:hint="eastAsia" w:ascii="仿宋_GB2312" w:hAnsi="Times New Roman" w:eastAsia="仿宋_GB2312" w:cs="Times New Roman"/>
          <w:color w:val="auto"/>
          <w:sz w:val="32"/>
          <w:szCs w:val="32"/>
          <w:lang w:eastAsia="zh-CN"/>
        </w:rPr>
        <w:t>，</w:t>
      </w:r>
      <w:r>
        <w:rPr>
          <w:rFonts w:hint="eastAsia" w:ascii="仿宋_GB2312" w:eastAsia="仿宋_GB2312"/>
          <w:color w:val="auto"/>
          <w:sz w:val="32"/>
          <w:szCs w:val="32"/>
        </w:rPr>
        <w:t>发票代码：</w:t>
      </w:r>
      <w:r>
        <w:rPr>
          <w:rFonts w:hint="eastAsia" w:ascii="仿宋_GB2312" w:eastAsia="仿宋_GB2312"/>
          <w:color w:val="auto"/>
          <w:sz w:val="32"/>
          <w:szCs w:val="32"/>
          <w:lang w:val="en-US" w:eastAsia="zh-CN"/>
        </w:rPr>
        <w:t>4500174130</w:t>
      </w:r>
      <w:r>
        <w:rPr>
          <w:rFonts w:hint="eastAsia" w:ascii="仿宋_GB2312" w:eastAsia="仿宋_GB2312"/>
          <w:color w:val="auto"/>
          <w:sz w:val="32"/>
          <w:szCs w:val="32"/>
        </w:rPr>
        <w:t>，发票号码：</w:t>
      </w:r>
      <w:r>
        <w:rPr>
          <w:rFonts w:hint="eastAsia" w:ascii="仿宋_GB2312" w:eastAsia="仿宋_GB2312"/>
          <w:color w:val="auto"/>
          <w:sz w:val="32"/>
          <w:szCs w:val="32"/>
          <w:lang w:val="en-US" w:eastAsia="zh-CN"/>
        </w:rPr>
        <w:t>04557760、04557761</w:t>
      </w:r>
      <w:r>
        <w:rPr>
          <w:rFonts w:hint="eastAsia" w:ascii="仿宋_GB2312" w:eastAsia="仿宋_GB2312"/>
          <w:sz w:val="32"/>
          <w:szCs w:val="32"/>
          <w:lang w:eastAsia="zh-CN"/>
        </w:rPr>
        <w:t>，</w:t>
      </w:r>
      <w:r>
        <w:rPr>
          <w:rFonts w:hint="eastAsia" w:ascii="仿宋_GB2312" w:hAnsi="Times New Roman" w:eastAsia="仿宋_GB2312" w:cs="Times New Roman"/>
          <w:color w:val="auto"/>
          <w:sz w:val="32"/>
          <w:szCs w:val="32"/>
          <w:lang w:val="en-US" w:eastAsia="zh-CN"/>
        </w:rPr>
        <w:t>金额合计149294.83元，税额合计23887.17元，价税合计173182元</w:t>
      </w:r>
      <w:r>
        <w:rPr>
          <w:rFonts w:hint="eastAsia" w:ascii="仿宋_GB2312" w:hAnsi="Times New Roman" w:eastAsia="仿宋_GB2312" w:cs="Times New Roman"/>
          <w:color w:val="auto"/>
          <w:sz w:val="32"/>
          <w:szCs w:val="32"/>
          <w:lang w:eastAsia="zh-CN"/>
        </w:rPr>
        <w:t>。商品名称：</w:t>
      </w:r>
      <w:r>
        <w:rPr>
          <w:rFonts w:hint="eastAsia" w:ascii="仿宋_GB2312" w:hAnsi="Times New Roman" w:eastAsia="仿宋_GB2312" w:cs="Times New Roman"/>
          <w:color w:val="auto"/>
          <w:sz w:val="32"/>
          <w:szCs w:val="32"/>
          <w:lang w:val="en-US" w:eastAsia="zh-CN"/>
        </w:rPr>
        <w:t>*有色金属矿石*铝土矿石</w:t>
      </w:r>
      <w:r>
        <w:rPr>
          <w:rFonts w:hint="eastAsia" w:ascii="仿宋_GB2312" w:hAnsi="Times New Roman" w:eastAsia="仿宋_GB2312" w:cs="Times New Roman"/>
          <w:color w:val="auto"/>
          <w:sz w:val="32"/>
          <w:szCs w:val="32"/>
          <w:lang w:eastAsia="zh-CN"/>
        </w:rPr>
        <w:t>，数量合计</w:t>
      </w:r>
      <w:r>
        <w:rPr>
          <w:rFonts w:hint="eastAsia" w:ascii="仿宋_GB2312" w:hAnsi="Times New Roman" w:eastAsia="仿宋_GB2312" w:cs="Times New Roman"/>
          <w:color w:val="auto"/>
          <w:sz w:val="32"/>
          <w:szCs w:val="32"/>
          <w:lang w:val="en-US" w:eastAsia="zh-CN"/>
        </w:rPr>
        <w:t>638.35吨，</w:t>
      </w:r>
      <w:r>
        <w:rPr>
          <w:rFonts w:hint="eastAsia" w:ascii="仿宋_GB2312" w:hAnsi="Times New Roman" w:eastAsia="仿宋_GB2312" w:cs="Times New Roman"/>
          <w:color w:val="auto"/>
          <w:sz w:val="32"/>
          <w:szCs w:val="32"/>
          <w:lang w:eastAsia="zh-CN"/>
        </w:rPr>
        <w:t>开票单位：</w:t>
      </w:r>
      <w:r>
        <w:rPr>
          <w:rFonts w:hint="eastAsia" w:ascii="仿宋_GB2312" w:hAnsi="Times New Roman" w:eastAsia="仿宋_GB2312" w:cs="Times New Roman"/>
          <w:color w:val="auto"/>
          <w:sz w:val="32"/>
          <w:szCs w:val="32"/>
          <w:lang w:val="en-US" w:eastAsia="zh-CN"/>
        </w:rPr>
        <w:t>广西新岱石建材有限公司。</w:t>
      </w:r>
    </w:p>
    <w:p>
      <w:pPr>
        <w:suppressAutoHyphens/>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2019年4月</w:t>
      </w:r>
      <w:r>
        <w:rPr>
          <w:rFonts w:hint="eastAsia" w:ascii="仿宋_GB2312" w:hAnsi="Times New Roman" w:eastAsia="仿宋_GB2312" w:cs="Times New Roman"/>
          <w:color w:val="auto"/>
          <w:sz w:val="32"/>
          <w:szCs w:val="32"/>
          <w:lang w:eastAsia="zh-CN"/>
        </w:rPr>
        <w:t>取得</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份增值税专用发票，</w:t>
      </w:r>
      <w:r>
        <w:rPr>
          <w:rFonts w:hint="eastAsia" w:ascii="仿宋_GB2312" w:eastAsia="仿宋_GB2312"/>
          <w:color w:val="auto"/>
          <w:sz w:val="32"/>
          <w:szCs w:val="32"/>
        </w:rPr>
        <w:t>发票代码：</w:t>
      </w:r>
      <w:r>
        <w:rPr>
          <w:rFonts w:hint="eastAsia" w:ascii="仿宋_GB2312" w:eastAsia="仿宋_GB2312"/>
          <w:color w:val="auto"/>
          <w:sz w:val="32"/>
          <w:szCs w:val="32"/>
          <w:lang w:val="en-US" w:eastAsia="zh-CN"/>
        </w:rPr>
        <w:t>4500191130</w:t>
      </w:r>
      <w:r>
        <w:rPr>
          <w:rFonts w:hint="eastAsia" w:ascii="仿宋_GB2312" w:eastAsia="仿宋_GB2312"/>
          <w:color w:val="auto"/>
          <w:sz w:val="32"/>
          <w:szCs w:val="32"/>
        </w:rPr>
        <w:t>，发票号码：</w:t>
      </w:r>
      <w:r>
        <w:rPr>
          <w:rFonts w:hint="eastAsia" w:ascii="仿宋_GB2312" w:eastAsia="仿宋_GB2312"/>
          <w:color w:val="auto"/>
          <w:sz w:val="32"/>
          <w:szCs w:val="32"/>
          <w:lang w:val="en-US" w:eastAsia="zh-CN"/>
        </w:rPr>
        <w:t>00630944</w:t>
      </w:r>
      <w:r>
        <w:rPr>
          <w:rFonts w:hint="eastAsia" w:ascii="仿宋_GB2312" w:eastAsia="仿宋_GB2312"/>
          <w:sz w:val="32"/>
          <w:szCs w:val="32"/>
          <w:lang w:eastAsia="zh-CN"/>
        </w:rPr>
        <w:t>，</w:t>
      </w:r>
      <w:r>
        <w:rPr>
          <w:rFonts w:hint="eastAsia" w:ascii="仿宋_GB2312" w:hAnsi="Times New Roman" w:eastAsia="仿宋_GB2312" w:cs="Times New Roman"/>
          <w:color w:val="auto"/>
          <w:sz w:val="32"/>
          <w:szCs w:val="32"/>
        </w:rPr>
        <w:t>金额合计</w:t>
      </w:r>
      <w:r>
        <w:rPr>
          <w:rFonts w:hint="eastAsia" w:ascii="仿宋_GB2312" w:hAnsi="Times New Roman" w:eastAsia="仿宋_GB2312" w:cs="Times New Roman"/>
          <w:color w:val="auto"/>
          <w:sz w:val="32"/>
          <w:szCs w:val="32"/>
          <w:lang w:val="en-US" w:eastAsia="zh-CN"/>
        </w:rPr>
        <w:t>5523.89</w:t>
      </w:r>
      <w:r>
        <w:rPr>
          <w:rFonts w:hint="eastAsia" w:ascii="仿宋_GB2312" w:hAnsi="Times New Roman" w:eastAsia="仿宋_GB2312" w:cs="Times New Roman"/>
          <w:color w:val="auto"/>
          <w:sz w:val="32"/>
          <w:szCs w:val="32"/>
        </w:rPr>
        <w:t>元，税额合计</w:t>
      </w:r>
      <w:r>
        <w:rPr>
          <w:rFonts w:hint="eastAsia" w:ascii="仿宋_GB2312" w:hAnsi="Times New Roman" w:eastAsia="仿宋_GB2312" w:cs="Times New Roman"/>
          <w:color w:val="auto"/>
          <w:sz w:val="32"/>
          <w:szCs w:val="32"/>
          <w:lang w:val="en-US" w:eastAsia="zh-CN"/>
        </w:rPr>
        <w:t>718.11</w:t>
      </w:r>
      <w:r>
        <w:rPr>
          <w:rFonts w:hint="eastAsia" w:ascii="仿宋_GB2312" w:hAnsi="Times New Roman" w:eastAsia="仿宋_GB2312" w:cs="Times New Roman"/>
          <w:color w:val="auto"/>
          <w:sz w:val="32"/>
          <w:szCs w:val="32"/>
        </w:rPr>
        <w:t>元，价税合计</w:t>
      </w:r>
      <w:r>
        <w:rPr>
          <w:rFonts w:hint="eastAsia" w:ascii="仿宋_GB2312" w:hAnsi="Times New Roman" w:eastAsia="仿宋_GB2312" w:cs="Times New Roman"/>
          <w:color w:val="auto"/>
          <w:sz w:val="32"/>
          <w:szCs w:val="32"/>
          <w:lang w:val="en-US" w:eastAsia="zh-CN"/>
        </w:rPr>
        <w:t>6242</w:t>
      </w:r>
      <w:r>
        <w:rPr>
          <w:rFonts w:hint="eastAsia" w:ascii="仿宋_GB2312" w:hAnsi="Times New Roman" w:eastAsia="仿宋_GB2312" w:cs="Times New Roman"/>
          <w:color w:val="auto"/>
          <w:sz w:val="32"/>
          <w:szCs w:val="32"/>
        </w:rPr>
        <w:t>元</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商品名称</w:t>
      </w:r>
      <w:r>
        <w:rPr>
          <w:rFonts w:hint="eastAsia" w:ascii="仿宋_GB2312" w:hAnsi="Times New Roman" w:eastAsia="仿宋_GB2312" w:cs="Times New Roman"/>
          <w:color w:val="auto"/>
          <w:sz w:val="32"/>
          <w:szCs w:val="32"/>
          <w:lang w:eastAsia="zh-CN"/>
        </w:rPr>
        <w:t>：维修费</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开票单位：</w:t>
      </w:r>
      <w:r>
        <w:rPr>
          <w:rFonts w:hint="eastAsia" w:ascii="仿宋_GB2312" w:hAnsi="Times New Roman" w:eastAsia="仿宋_GB2312" w:cs="Times New Roman"/>
          <w:color w:val="auto"/>
          <w:sz w:val="32"/>
          <w:szCs w:val="32"/>
          <w:lang w:val="en-US" w:eastAsia="zh-CN"/>
        </w:rPr>
        <w:t>南宁恒信之星汽车销售服务有限公司</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2.领用、</w:t>
      </w:r>
      <w:r>
        <w:rPr>
          <w:rFonts w:hint="eastAsia" w:ascii="仿宋_GB2312" w:hAnsi="Times New Roman" w:eastAsia="仿宋_GB2312" w:cs="Times New Roman"/>
          <w:sz w:val="32"/>
          <w:szCs w:val="32"/>
        </w:rPr>
        <w:t>开具增值税发票情况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i w:val="0"/>
          <w:iCs w:val="0"/>
          <w:kern w:val="0"/>
          <w:sz w:val="32"/>
          <w:szCs w:val="32"/>
          <w:lang w:val="en-US" w:eastAsia="zh-CN" w:bidi="ar"/>
        </w:rPr>
      </w:pPr>
      <w:r>
        <w:rPr>
          <w:rFonts w:hint="eastAsia" w:ascii="仿宋_GB2312" w:eastAsia="仿宋_GB2312"/>
          <w:color w:val="auto"/>
          <w:sz w:val="32"/>
          <w:szCs w:val="32"/>
          <w:lang w:eastAsia="zh-CN"/>
        </w:rPr>
        <w:t>你公司</w:t>
      </w:r>
      <w:r>
        <w:rPr>
          <w:rFonts w:hint="eastAsia" w:ascii="仿宋_GB2312" w:eastAsia="仿宋_GB2312"/>
          <w:sz w:val="32"/>
          <w:szCs w:val="32"/>
          <w:lang w:val="en-US" w:eastAsia="zh-CN"/>
        </w:rPr>
        <w:t>2019年</w:t>
      </w:r>
      <w:r>
        <w:rPr>
          <w:rFonts w:hint="eastAsia" w:ascii="仿宋_GB2312" w:eastAsia="仿宋_GB2312"/>
          <w:sz w:val="32"/>
          <w:szCs w:val="32"/>
        </w:rPr>
        <w:t>领</w:t>
      </w:r>
      <w:r>
        <w:rPr>
          <w:rFonts w:hint="eastAsia" w:ascii="仿宋_GB2312" w:eastAsia="仿宋_GB2312"/>
          <w:sz w:val="32"/>
          <w:szCs w:val="32"/>
          <w:lang w:eastAsia="zh-CN"/>
        </w:rPr>
        <w:t>用</w:t>
      </w:r>
      <w:r>
        <w:rPr>
          <w:rFonts w:hint="eastAsia" w:ascii="仿宋_GB2312" w:eastAsia="仿宋_GB2312"/>
          <w:sz w:val="32"/>
          <w:szCs w:val="32"/>
        </w:rPr>
        <w:t>增值税</w:t>
      </w:r>
      <w:r>
        <w:rPr>
          <w:rFonts w:hint="eastAsia" w:ascii="仿宋_GB2312" w:eastAsia="仿宋_GB2312"/>
          <w:sz w:val="32"/>
          <w:szCs w:val="32"/>
          <w:lang w:eastAsia="zh-CN"/>
        </w:rPr>
        <w:t>专用</w:t>
      </w:r>
      <w:r>
        <w:rPr>
          <w:rFonts w:hint="eastAsia" w:ascii="仿宋_GB2312" w:eastAsia="仿宋_GB2312"/>
          <w:sz w:val="32"/>
          <w:szCs w:val="32"/>
        </w:rPr>
        <w:t>发票</w:t>
      </w:r>
      <w:r>
        <w:rPr>
          <w:rFonts w:hint="eastAsia" w:ascii="仿宋_GB2312" w:eastAsia="仿宋_GB2312"/>
          <w:sz w:val="32"/>
          <w:szCs w:val="32"/>
          <w:lang w:val="en-US" w:eastAsia="zh-CN"/>
        </w:rPr>
        <w:t>146</w:t>
      </w:r>
      <w:r>
        <w:rPr>
          <w:rFonts w:hint="eastAsia" w:ascii="仿宋_GB2312" w:eastAsia="仿宋_GB2312"/>
          <w:sz w:val="32"/>
          <w:szCs w:val="32"/>
        </w:rPr>
        <w:t>份</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75份已</w:t>
      </w:r>
      <w:r>
        <w:rPr>
          <w:rFonts w:hint="eastAsia" w:ascii="仿宋_GB2312" w:hAnsi="仿宋_GB2312" w:eastAsia="仿宋_GB2312" w:cs="仿宋_GB2312"/>
          <w:sz w:val="32"/>
          <w:szCs w:val="32"/>
          <w:lang w:eastAsia="zh-CN"/>
        </w:rPr>
        <w:t>退票</w:t>
      </w:r>
      <w:r>
        <w:rPr>
          <w:rFonts w:hint="eastAsia" w:ascii="仿宋_GB2312" w:eastAsia="仿宋_GB2312"/>
          <w:sz w:val="32"/>
          <w:szCs w:val="32"/>
          <w:lang w:eastAsia="zh-CN"/>
        </w:rPr>
        <w:t>（发票代码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kern w:val="0"/>
          <w:sz w:val="32"/>
          <w:szCs w:val="32"/>
          <w:lang w:val="en-US" w:eastAsia="zh-CN" w:bidi="ar"/>
        </w:rPr>
        <w:t>4500164130</w:t>
      </w:r>
      <w:r>
        <w:rPr>
          <w:rFonts w:hint="eastAsia" w:ascii="仿宋_GB2312" w:hAnsi="仿宋_GB2312" w:eastAsia="仿宋_GB2312" w:cs="仿宋_GB2312"/>
          <w:i w:val="0"/>
          <w:iCs w:val="0"/>
          <w:sz w:val="32"/>
          <w:szCs w:val="32"/>
          <w:lang w:eastAsia="zh-CN"/>
        </w:rPr>
        <w:t>，发票号码：</w:t>
      </w:r>
      <w:r>
        <w:rPr>
          <w:rFonts w:hint="eastAsia" w:ascii="仿宋_GB2312" w:hAnsi="仿宋_GB2312" w:eastAsia="仿宋_GB2312" w:cs="仿宋_GB2312"/>
          <w:i w:val="0"/>
          <w:iCs w:val="0"/>
          <w:color w:val="auto"/>
          <w:sz w:val="32"/>
          <w:szCs w:val="32"/>
          <w:lang w:val="en-US" w:eastAsia="zh-CN"/>
        </w:rPr>
        <w:t>05215665-</w:t>
      </w:r>
      <w:r>
        <w:rPr>
          <w:rFonts w:hint="eastAsia" w:ascii="仿宋_GB2312" w:hAnsi="仿宋_GB2312" w:eastAsia="仿宋_GB2312" w:cs="仿宋_GB2312"/>
          <w:i w:val="0"/>
          <w:iCs w:val="0"/>
          <w:color w:val="000000"/>
          <w:sz w:val="32"/>
          <w:szCs w:val="32"/>
          <w:lang w:val="en-US" w:eastAsia="zh-CN"/>
        </w:rPr>
        <w:t>05215689</w:t>
      </w:r>
      <w:r>
        <w:rPr>
          <w:rFonts w:hint="eastAsia" w:ascii="仿宋_GB2312" w:hAnsi="仿宋_GB2312" w:eastAsia="仿宋_GB2312" w:cs="仿宋_GB2312"/>
          <w:i w:val="0"/>
          <w:iCs w:val="0"/>
          <w:color w:val="000000"/>
          <w:sz w:val="32"/>
          <w:szCs w:val="32"/>
          <w:lang w:eastAsia="zh-CN"/>
        </w:rPr>
        <w:t>；</w:t>
      </w:r>
      <w:r>
        <w:rPr>
          <w:rFonts w:hint="eastAsia" w:ascii="仿宋_GB2312" w:hAnsi="仿宋_GB2312" w:eastAsia="仿宋_GB2312" w:cs="仿宋_GB2312"/>
          <w:i w:val="0"/>
          <w:iCs w:val="0"/>
          <w:color w:val="000000"/>
          <w:kern w:val="0"/>
          <w:sz w:val="32"/>
          <w:szCs w:val="32"/>
          <w:lang w:val="en-US" w:eastAsia="zh-CN" w:bidi="ar"/>
        </w:rPr>
        <w:t>05218023-</w:t>
      </w:r>
      <w:r>
        <w:rPr>
          <w:rFonts w:hint="eastAsia" w:ascii="仿宋_GB2312" w:hAnsi="仿宋_GB2312" w:eastAsia="仿宋_GB2312" w:cs="仿宋_GB2312"/>
          <w:i w:val="0"/>
          <w:iCs w:val="0"/>
          <w:color w:val="000000"/>
          <w:sz w:val="32"/>
          <w:szCs w:val="32"/>
          <w:lang w:val="en-US" w:eastAsia="zh-CN"/>
        </w:rPr>
        <w:t>05218047（已退票）；05216001-05216025（已退票）；</w:t>
      </w:r>
      <w:r>
        <w:rPr>
          <w:rFonts w:hint="eastAsia" w:ascii="仿宋_GB2312" w:eastAsia="仿宋_GB2312"/>
          <w:sz w:val="32"/>
          <w:szCs w:val="32"/>
          <w:lang w:eastAsia="zh-CN"/>
        </w:rPr>
        <w:t>发票代码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4500174130，</w:t>
      </w:r>
      <w:r>
        <w:rPr>
          <w:rFonts w:hint="eastAsia" w:ascii="仿宋_GB2312" w:hAnsi="仿宋_GB2312" w:eastAsia="仿宋_GB2312" w:cs="仿宋_GB2312"/>
          <w:i w:val="0"/>
          <w:iCs w:val="0"/>
          <w:sz w:val="32"/>
          <w:szCs w:val="32"/>
          <w:lang w:eastAsia="zh-CN"/>
        </w:rPr>
        <w:t>发票号码</w:t>
      </w:r>
      <w:r>
        <w:rPr>
          <w:rFonts w:hint="eastAsia" w:ascii="仿宋_GB2312" w:hAnsi="仿宋_GB2312" w:eastAsia="仿宋_GB2312" w:cs="仿宋_GB2312"/>
          <w:i w:val="0"/>
          <w:iCs w:val="0"/>
          <w:sz w:val="32"/>
          <w:szCs w:val="32"/>
          <w:lang w:val="en-US" w:eastAsia="zh-CN"/>
        </w:rPr>
        <w:t>,</w:t>
      </w:r>
      <w:r>
        <w:rPr>
          <w:rFonts w:hint="eastAsia" w:ascii="仿宋_GB2312" w:hAnsi="仿宋_GB2312" w:eastAsia="仿宋_GB2312" w:cs="仿宋_GB2312"/>
          <w:i w:val="0"/>
          <w:iCs w:val="0"/>
          <w:color w:val="auto"/>
          <w:sz w:val="32"/>
          <w:szCs w:val="32"/>
          <w:lang w:val="en-US" w:eastAsia="zh-CN"/>
        </w:rPr>
        <w:t>06091149-06091169</w:t>
      </w:r>
      <w:r>
        <w:rPr>
          <w:rFonts w:hint="eastAsia" w:ascii="仿宋_GB2312" w:hAnsi="仿宋_GB2312" w:eastAsia="仿宋_GB2312" w:cs="仿宋_GB2312"/>
          <w:i w:val="0"/>
          <w:iCs w:val="0"/>
          <w:sz w:val="32"/>
          <w:szCs w:val="32"/>
          <w:lang w:val="en-US" w:eastAsia="zh-CN"/>
        </w:rPr>
        <w:t>；</w:t>
      </w:r>
      <w:r>
        <w:rPr>
          <w:rFonts w:hint="eastAsia" w:ascii="仿宋_GB2312" w:eastAsia="仿宋_GB2312"/>
          <w:sz w:val="32"/>
          <w:szCs w:val="32"/>
          <w:lang w:eastAsia="zh-CN"/>
        </w:rPr>
        <w:t>发票代码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4500191130，发票号码：00783102-00783126（已退票）,00783327-00783351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i w:val="0"/>
          <w:iCs w:val="0"/>
          <w:kern w:val="0"/>
          <w:sz w:val="32"/>
          <w:szCs w:val="32"/>
          <w:lang w:val="en-US" w:eastAsia="zh-CN" w:bidi="ar"/>
        </w:rPr>
        <w:t>019年实际领用71份增值税专用发票，其中：正常开具发票62份，作废发票3份（发票代码：4500174130，发票号码：06091152、发票代码：4500191130，发票号码：00783332、00783339），结存6份发票已做失控票处理，</w:t>
      </w:r>
      <w:r>
        <w:rPr>
          <w:rFonts w:hint="eastAsia" w:ascii="仿宋_GB2312" w:eastAsia="仿宋_GB2312"/>
          <w:color w:val="auto"/>
          <w:sz w:val="32"/>
          <w:szCs w:val="32"/>
        </w:rPr>
        <w:t>发票代码：4500191130</w:t>
      </w:r>
      <w:r>
        <w:rPr>
          <w:rFonts w:hint="eastAsia" w:ascii="仿宋_GB2312" w:eastAsia="仿宋_GB2312"/>
          <w:color w:val="auto"/>
          <w:sz w:val="32"/>
          <w:szCs w:val="32"/>
          <w:lang w:eastAsia="zh-CN"/>
        </w:rPr>
        <w:t>，</w:t>
      </w:r>
      <w:r>
        <w:rPr>
          <w:rFonts w:hint="eastAsia" w:ascii="仿宋_GB2312" w:eastAsia="仿宋_GB2312"/>
          <w:color w:val="auto"/>
          <w:sz w:val="32"/>
          <w:szCs w:val="32"/>
        </w:rPr>
        <w:t>发票号码：</w:t>
      </w:r>
      <w:r>
        <w:rPr>
          <w:rFonts w:hint="eastAsia" w:ascii="仿宋_GB2312" w:eastAsia="仿宋_GB2312"/>
          <w:color w:val="auto"/>
          <w:sz w:val="32"/>
          <w:szCs w:val="32"/>
          <w:lang w:val="en-US" w:eastAsia="zh-CN"/>
        </w:rPr>
        <w:t>00783346-00783351</w:t>
      </w:r>
      <w:r>
        <w:rPr>
          <w:rFonts w:hint="eastAsia" w:ascii="仿宋_GB2312" w:hAnsi="仿宋_GB2312" w:eastAsia="仿宋_GB2312" w:cs="仿宋_GB2312"/>
          <w:i w:val="0"/>
          <w:iCs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eastAsia="仿宋_GB2312"/>
          <w:color w:val="FF000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eastAsia="仿宋_GB2312"/>
          <w:sz w:val="32"/>
          <w:szCs w:val="32"/>
          <w:lang w:val="en-US" w:eastAsia="zh-CN"/>
        </w:rPr>
        <w:t>019年</w:t>
      </w:r>
      <w:r>
        <w:rPr>
          <w:rFonts w:hint="eastAsia" w:ascii="仿宋_GB2312" w:eastAsia="仿宋_GB2312"/>
          <w:sz w:val="32"/>
          <w:szCs w:val="32"/>
        </w:rPr>
        <w:t>正常开具</w:t>
      </w:r>
      <w:r>
        <w:rPr>
          <w:rFonts w:hint="eastAsia" w:ascii="仿宋_GB2312" w:eastAsia="仿宋_GB2312"/>
          <w:sz w:val="32"/>
          <w:szCs w:val="32"/>
          <w:lang w:val="en-US" w:eastAsia="zh-CN"/>
        </w:rPr>
        <w:t>62</w:t>
      </w:r>
      <w:r>
        <w:rPr>
          <w:rFonts w:hint="eastAsia" w:ascii="仿宋_GB2312" w:eastAsia="仿宋_GB2312"/>
          <w:sz w:val="32"/>
          <w:szCs w:val="32"/>
        </w:rPr>
        <w:t>份</w:t>
      </w:r>
      <w:r>
        <w:rPr>
          <w:rFonts w:hint="eastAsia" w:ascii="仿宋_GB2312" w:eastAsia="仿宋_GB2312"/>
          <w:sz w:val="32"/>
          <w:szCs w:val="32"/>
          <w:lang w:eastAsia="zh-CN"/>
        </w:rPr>
        <w:t>增值税专用</w:t>
      </w:r>
      <w:r>
        <w:rPr>
          <w:rFonts w:hint="eastAsia" w:ascii="仿宋_GB2312" w:hAnsi="Times New Roman" w:eastAsia="仿宋_GB2312" w:cs="Times New Roman"/>
          <w:sz w:val="32"/>
          <w:szCs w:val="32"/>
        </w:rPr>
        <w:t>发票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金额合计952162.59元，税额合计152346.06元，价税合计1104508.65元，具体</w:t>
      </w:r>
      <w:r>
        <w:rPr>
          <w:rFonts w:hint="eastAsia" w:ascii="仿宋_GB2312" w:eastAsia="仿宋_GB2312"/>
          <w:sz w:val="32"/>
          <w:szCs w:val="32"/>
          <w:lang w:eastAsia="zh-CN"/>
        </w:rPr>
        <w:t>情况如下：</w:t>
      </w:r>
    </w:p>
    <w:p>
      <w:pPr>
        <w:spacing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2019年1月</w:t>
      </w:r>
      <w:r>
        <w:rPr>
          <w:rFonts w:hint="eastAsia" w:ascii="仿宋_GB2312" w:eastAsia="仿宋_GB2312"/>
          <w:color w:val="auto"/>
          <w:sz w:val="32"/>
          <w:szCs w:val="32"/>
        </w:rPr>
        <w:t>开具增值税专用发票</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份</w:t>
      </w:r>
      <w:r>
        <w:rPr>
          <w:rFonts w:hint="eastAsia" w:ascii="仿宋_GB2312" w:eastAsia="仿宋_GB2312"/>
          <w:color w:val="auto"/>
          <w:sz w:val="32"/>
          <w:szCs w:val="32"/>
          <w:lang w:eastAsia="zh-CN"/>
        </w:rPr>
        <w:t>，</w:t>
      </w:r>
      <w:r>
        <w:rPr>
          <w:rFonts w:hint="eastAsia" w:ascii="仿宋_GB2312" w:eastAsia="仿宋_GB2312"/>
          <w:color w:val="auto"/>
          <w:sz w:val="32"/>
          <w:szCs w:val="32"/>
        </w:rPr>
        <w:t>发票代码：4500164130，发票号码：</w:t>
      </w:r>
      <w:r>
        <w:rPr>
          <w:rFonts w:hint="eastAsia" w:ascii="仿宋_GB2312" w:eastAsia="仿宋_GB2312"/>
          <w:color w:val="auto"/>
          <w:sz w:val="32"/>
          <w:szCs w:val="32"/>
          <w:lang w:val="en-US" w:eastAsia="zh-CN"/>
        </w:rPr>
        <w:t>05215665-05215669,</w:t>
      </w:r>
      <w:r>
        <w:rPr>
          <w:rFonts w:hint="eastAsia" w:ascii="仿宋_GB2312" w:eastAsia="仿宋_GB2312"/>
          <w:color w:val="auto"/>
          <w:sz w:val="32"/>
          <w:szCs w:val="32"/>
        </w:rPr>
        <w:t>金额合计</w:t>
      </w:r>
      <w:r>
        <w:rPr>
          <w:rFonts w:hint="eastAsia" w:ascii="仿宋_GB2312" w:eastAsia="仿宋_GB2312"/>
          <w:color w:val="auto"/>
          <w:sz w:val="32"/>
          <w:szCs w:val="32"/>
          <w:lang w:val="en-US" w:eastAsia="zh-CN"/>
        </w:rPr>
        <w:t>401935.22</w:t>
      </w:r>
      <w:r>
        <w:rPr>
          <w:rFonts w:hint="eastAsia" w:ascii="仿宋_GB2312" w:eastAsia="仿宋_GB2312"/>
          <w:color w:val="auto"/>
          <w:sz w:val="32"/>
          <w:szCs w:val="32"/>
        </w:rPr>
        <w:t>元，税额</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64309.65</w:t>
      </w:r>
      <w:r>
        <w:rPr>
          <w:rFonts w:hint="eastAsia" w:ascii="仿宋_GB2312" w:eastAsia="仿宋_GB2312"/>
          <w:color w:val="auto"/>
          <w:sz w:val="32"/>
          <w:szCs w:val="32"/>
        </w:rPr>
        <w:t>元，价税</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466244.87</w:t>
      </w:r>
      <w:r>
        <w:rPr>
          <w:rFonts w:hint="eastAsia" w:ascii="仿宋_GB2312" w:eastAsia="仿宋_GB2312"/>
          <w:color w:val="auto"/>
          <w:sz w:val="32"/>
          <w:szCs w:val="32"/>
        </w:rPr>
        <w:t>元</w:t>
      </w:r>
      <w:r>
        <w:rPr>
          <w:rFonts w:hint="eastAsia" w:ascii="仿宋_GB2312" w:eastAsia="仿宋_GB2312"/>
          <w:color w:val="auto"/>
          <w:sz w:val="32"/>
          <w:szCs w:val="32"/>
          <w:lang w:eastAsia="zh-CN"/>
        </w:rPr>
        <w:t>，数量</w:t>
      </w:r>
      <w:r>
        <w:rPr>
          <w:rFonts w:hint="eastAsia" w:ascii="仿宋_GB2312" w:eastAsia="仿宋_GB2312"/>
          <w:color w:val="auto"/>
          <w:sz w:val="32"/>
          <w:szCs w:val="32"/>
          <w:lang w:val="en-US" w:eastAsia="zh-CN"/>
        </w:rPr>
        <w:t>：1318.24吨，</w:t>
      </w:r>
      <w:r>
        <w:rPr>
          <w:rFonts w:hint="eastAsia" w:ascii="仿宋_GB2312" w:eastAsia="仿宋_GB2312"/>
          <w:color w:val="auto"/>
          <w:sz w:val="32"/>
          <w:szCs w:val="32"/>
        </w:rPr>
        <w:t>商品名称</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*有色金属矿石*铝土矿石，</w:t>
      </w:r>
      <w:r>
        <w:rPr>
          <w:rFonts w:hint="eastAsia" w:ascii="仿宋_GB2312" w:eastAsia="仿宋_GB2312"/>
          <w:color w:val="auto"/>
          <w:sz w:val="32"/>
          <w:szCs w:val="32"/>
          <w:lang w:eastAsia="zh-CN"/>
        </w:rPr>
        <w:t>受票单位：广西那坡百益新材料有限责任公司。</w:t>
      </w:r>
    </w:p>
    <w:p>
      <w:pPr>
        <w:suppressAutoHyphens/>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2019年3月、4月</w:t>
      </w:r>
      <w:r>
        <w:rPr>
          <w:rFonts w:hint="eastAsia" w:ascii="仿宋_GB2312" w:eastAsia="仿宋_GB2312"/>
          <w:color w:val="auto"/>
          <w:sz w:val="32"/>
          <w:szCs w:val="32"/>
        </w:rPr>
        <w:t>开具增值税专用发票</w:t>
      </w:r>
      <w:r>
        <w:rPr>
          <w:rFonts w:hint="eastAsia" w:ascii="仿宋_GB2312" w:eastAsia="仿宋_GB2312"/>
          <w:color w:val="auto"/>
          <w:sz w:val="32"/>
          <w:szCs w:val="32"/>
          <w:lang w:val="en-US" w:eastAsia="zh-CN"/>
        </w:rPr>
        <w:t>57</w:t>
      </w:r>
      <w:r>
        <w:rPr>
          <w:rFonts w:hint="eastAsia" w:ascii="仿宋_GB2312" w:eastAsia="仿宋_GB2312"/>
          <w:color w:val="auto"/>
          <w:sz w:val="32"/>
          <w:szCs w:val="32"/>
        </w:rPr>
        <w:t>份</w:t>
      </w:r>
      <w:r>
        <w:rPr>
          <w:rFonts w:hint="eastAsia" w:ascii="仿宋_GB2312" w:eastAsia="仿宋_GB2312"/>
          <w:color w:val="auto"/>
          <w:sz w:val="32"/>
          <w:szCs w:val="32"/>
          <w:lang w:eastAsia="zh-CN"/>
        </w:rPr>
        <w:t>，</w:t>
      </w:r>
      <w:r>
        <w:rPr>
          <w:rFonts w:hint="eastAsia" w:ascii="仿宋_GB2312" w:eastAsia="仿宋_GB2312"/>
          <w:color w:val="auto"/>
          <w:sz w:val="32"/>
          <w:szCs w:val="32"/>
        </w:rPr>
        <w:t>发票代码：4500164130，发票号码：05215670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052156</w:t>
      </w:r>
      <w:r>
        <w:rPr>
          <w:rFonts w:hint="eastAsia" w:ascii="仿宋_GB2312" w:eastAsia="仿宋_GB2312"/>
          <w:color w:val="auto"/>
          <w:sz w:val="32"/>
          <w:szCs w:val="32"/>
          <w:lang w:val="en-US" w:eastAsia="zh-CN"/>
        </w:rPr>
        <w:t>89；</w:t>
      </w:r>
      <w:r>
        <w:rPr>
          <w:rFonts w:hint="eastAsia" w:ascii="仿宋_GB2312" w:eastAsia="仿宋_GB2312"/>
          <w:color w:val="auto"/>
          <w:sz w:val="32"/>
          <w:szCs w:val="32"/>
        </w:rPr>
        <w:t>发票代码：4500174130</w:t>
      </w:r>
      <w:r>
        <w:rPr>
          <w:rFonts w:hint="eastAsia" w:ascii="仿宋_GB2312" w:eastAsia="仿宋_GB2312"/>
          <w:color w:val="auto"/>
          <w:sz w:val="32"/>
          <w:szCs w:val="32"/>
          <w:lang w:eastAsia="zh-CN"/>
        </w:rPr>
        <w:t>，</w:t>
      </w:r>
      <w:r>
        <w:rPr>
          <w:rFonts w:hint="eastAsia" w:ascii="仿宋_GB2312" w:eastAsia="仿宋_GB2312"/>
          <w:color w:val="auto"/>
          <w:sz w:val="32"/>
          <w:szCs w:val="32"/>
        </w:rPr>
        <w:t>发票号码：</w:t>
      </w:r>
      <w:r>
        <w:rPr>
          <w:rFonts w:hint="eastAsia" w:ascii="仿宋_GB2312" w:eastAsia="仿宋_GB2312"/>
          <w:color w:val="auto"/>
          <w:sz w:val="32"/>
          <w:szCs w:val="32"/>
          <w:lang w:eastAsia="zh-CN"/>
        </w:rPr>
        <w:t>06091149</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060911</w:t>
      </w:r>
      <w:r>
        <w:rPr>
          <w:rFonts w:hint="eastAsia" w:ascii="仿宋_GB2312" w:eastAsia="仿宋_GB2312"/>
          <w:color w:val="auto"/>
          <w:sz w:val="32"/>
          <w:szCs w:val="32"/>
          <w:lang w:val="en-US" w:eastAsia="zh-CN"/>
        </w:rPr>
        <w:t>51</w:t>
      </w:r>
      <w:r>
        <w:rPr>
          <w:rFonts w:hint="eastAsia" w:ascii="仿宋_GB2312" w:eastAsia="仿宋_GB2312"/>
          <w:color w:val="auto"/>
          <w:sz w:val="32"/>
          <w:szCs w:val="32"/>
          <w:lang w:eastAsia="zh-CN"/>
        </w:rPr>
        <w:t>、060911</w:t>
      </w:r>
      <w:r>
        <w:rPr>
          <w:rFonts w:hint="eastAsia" w:ascii="仿宋_GB2312" w:eastAsia="仿宋_GB2312"/>
          <w:color w:val="auto"/>
          <w:sz w:val="32"/>
          <w:szCs w:val="32"/>
          <w:lang w:val="en-US" w:eastAsia="zh-CN"/>
        </w:rPr>
        <w:t>53-</w:t>
      </w:r>
      <w:r>
        <w:rPr>
          <w:rFonts w:hint="eastAsia" w:ascii="仿宋_GB2312" w:eastAsia="仿宋_GB2312"/>
          <w:color w:val="auto"/>
          <w:sz w:val="32"/>
          <w:szCs w:val="32"/>
          <w:lang w:eastAsia="zh-CN"/>
        </w:rPr>
        <w:t>060911</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9；</w:t>
      </w:r>
      <w:r>
        <w:rPr>
          <w:rFonts w:hint="eastAsia" w:ascii="仿宋_GB2312" w:eastAsia="仿宋_GB2312"/>
          <w:color w:val="auto"/>
          <w:sz w:val="32"/>
          <w:szCs w:val="32"/>
        </w:rPr>
        <w:t>发票代码：4500191130</w:t>
      </w:r>
      <w:r>
        <w:rPr>
          <w:rFonts w:hint="eastAsia" w:ascii="仿宋_GB2312" w:eastAsia="仿宋_GB2312"/>
          <w:color w:val="auto"/>
          <w:sz w:val="32"/>
          <w:szCs w:val="32"/>
          <w:lang w:eastAsia="zh-CN"/>
        </w:rPr>
        <w:t>，</w:t>
      </w:r>
      <w:r>
        <w:rPr>
          <w:rFonts w:hint="eastAsia" w:ascii="仿宋_GB2312" w:eastAsia="仿宋_GB2312"/>
          <w:color w:val="auto"/>
          <w:sz w:val="32"/>
          <w:szCs w:val="32"/>
        </w:rPr>
        <w:t>发票号码：</w:t>
      </w:r>
      <w:r>
        <w:rPr>
          <w:rFonts w:hint="eastAsia" w:ascii="仿宋_GB2312" w:eastAsia="仿宋_GB2312"/>
          <w:color w:val="auto"/>
          <w:sz w:val="32"/>
          <w:szCs w:val="32"/>
          <w:lang w:eastAsia="zh-CN"/>
        </w:rPr>
        <w:t>00783327</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00783331、0078333</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0078333</w:t>
      </w:r>
      <w:r>
        <w:rPr>
          <w:rFonts w:hint="eastAsia" w:ascii="仿宋_GB2312" w:eastAsia="仿宋_GB2312"/>
          <w:color w:val="auto"/>
          <w:sz w:val="32"/>
          <w:szCs w:val="32"/>
          <w:lang w:val="en-US" w:eastAsia="zh-CN"/>
        </w:rPr>
        <w:t>8、00783340-00783345</w:t>
      </w:r>
      <w:r>
        <w:rPr>
          <w:rFonts w:hint="eastAsia" w:ascii="仿宋_GB2312" w:eastAsia="仿宋_GB2312"/>
          <w:color w:val="auto"/>
          <w:sz w:val="32"/>
          <w:szCs w:val="32"/>
        </w:rPr>
        <w:t>，金额合计</w:t>
      </w:r>
      <w:r>
        <w:rPr>
          <w:rFonts w:hint="eastAsia" w:ascii="仿宋_GB2312" w:eastAsia="仿宋_GB2312"/>
          <w:color w:val="auto"/>
          <w:sz w:val="32"/>
          <w:szCs w:val="32"/>
          <w:lang w:val="en-US" w:eastAsia="zh-CN"/>
        </w:rPr>
        <w:t>550227.37</w:t>
      </w:r>
      <w:r>
        <w:rPr>
          <w:rFonts w:hint="eastAsia" w:ascii="仿宋_GB2312" w:eastAsia="仿宋_GB2312"/>
          <w:color w:val="auto"/>
          <w:sz w:val="32"/>
          <w:szCs w:val="32"/>
        </w:rPr>
        <w:t>元，税额合计</w:t>
      </w:r>
      <w:r>
        <w:rPr>
          <w:rFonts w:hint="eastAsia" w:ascii="仿宋_GB2312" w:eastAsia="仿宋_GB2312"/>
          <w:color w:val="auto"/>
          <w:sz w:val="32"/>
          <w:szCs w:val="32"/>
          <w:lang w:val="en-US" w:eastAsia="zh-CN"/>
        </w:rPr>
        <w:t>88036.41</w:t>
      </w:r>
      <w:r>
        <w:rPr>
          <w:rFonts w:hint="eastAsia" w:ascii="仿宋_GB2312" w:eastAsia="仿宋_GB2312"/>
          <w:color w:val="auto"/>
          <w:sz w:val="32"/>
          <w:szCs w:val="32"/>
        </w:rPr>
        <w:t>元，价税合计</w:t>
      </w:r>
      <w:r>
        <w:rPr>
          <w:rFonts w:hint="eastAsia" w:ascii="仿宋_GB2312" w:eastAsia="仿宋_GB2312"/>
          <w:color w:val="auto"/>
          <w:sz w:val="32"/>
          <w:szCs w:val="32"/>
          <w:lang w:val="en-US" w:eastAsia="zh-CN"/>
        </w:rPr>
        <w:t>638263.78</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rPr>
        <w:t>商品名称</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有色金属矿石*铝土矿石，</w:t>
      </w:r>
      <w:r>
        <w:rPr>
          <w:rFonts w:hint="eastAsia" w:ascii="仿宋_GB2312" w:eastAsia="仿宋_GB2312"/>
          <w:color w:val="auto"/>
          <w:sz w:val="32"/>
          <w:szCs w:val="32"/>
          <w:lang w:eastAsia="zh-CN"/>
        </w:rPr>
        <w:t>数量</w:t>
      </w:r>
      <w:r>
        <w:rPr>
          <w:rFonts w:hint="eastAsia" w:ascii="仿宋_GB2312" w:eastAsia="仿宋_GB2312"/>
          <w:color w:val="auto"/>
          <w:sz w:val="32"/>
          <w:szCs w:val="32"/>
          <w:lang w:val="en-US" w:eastAsia="zh-CN"/>
        </w:rPr>
        <w:t>2066.51吨，</w:t>
      </w:r>
      <w:r>
        <w:rPr>
          <w:rFonts w:hint="eastAsia" w:ascii="仿宋_GB2312" w:eastAsia="仿宋_GB2312"/>
          <w:color w:val="auto"/>
          <w:sz w:val="32"/>
          <w:szCs w:val="32"/>
          <w:lang w:eastAsia="zh-CN"/>
        </w:rPr>
        <w:t>受票单位：广西田阳智蓝环保科技有限责任公司。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46" w:rightChars="-22"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3.你公司在税务机关备案登记账户为中国建设银行股份有限公司南宁民乐路支行4xxxxxxxxxxxxxxxxxx3</w:t>
      </w:r>
      <w:bookmarkStart w:id="24" w:name="_GoBack"/>
      <w:bookmarkEnd w:id="24"/>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46" w:rightChars="-22"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经查，该备案账户</w:t>
      </w:r>
      <w:r>
        <w:rPr>
          <w:rFonts w:hint="eastAsia" w:ascii="仿宋_GB2312" w:hAnsi="仿宋_GB2312" w:eastAsia="仿宋_GB2312" w:cs="仿宋_GB2312"/>
          <w:b w:val="0"/>
          <w:bCs w:val="0"/>
          <w:i w:val="0"/>
          <w:iCs w:val="0"/>
          <w:sz w:val="32"/>
          <w:szCs w:val="32"/>
          <w:lang w:val="en-US" w:eastAsia="zh-CN"/>
        </w:rPr>
        <w:t>2019年期间没有与</w:t>
      </w:r>
      <w:r>
        <w:rPr>
          <w:rFonts w:hint="eastAsia" w:ascii="仿宋_GB2312" w:eastAsia="仿宋_GB2312"/>
          <w:color w:val="auto"/>
          <w:sz w:val="32"/>
          <w:szCs w:val="32"/>
          <w:lang w:eastAsia="zh-CN"/>
        </w:rPr>
        <w:t>安徽省瑞荣新能源有限责任公司、深圳市朴氏贸易有限公司、广西新岱石建材有限公</w:t>
      </w:r>
      <w:r>
        <w:rPr>
          <w:rFonts w:hint="eastAsia" w:ascii="仿宋_GB2312" w:hAnsi="仿宋_GB2312" w:eastAsia="仿宋_GB2312" w:cs="仿宋_GB2312"/>
          <w:sz w:val="32"/>
          <w:szCs w:val="32"/>
          <w:lang w:val="en-US" w:eastAsia="zh-CN"/>
        </w:rPr>
        <w:t>司、南宁恒信之星汽车销售服务有限公司资金往来记录。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46" w:rightChars="-22"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你公司2019年取得广西那坡百益新材料有限责任公司转账96167.57元，取得广西田阳智蓝环保科技有限责任公司转账240000元，取得销售货物货款金额与开票金额差距大。</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综上，</w:t>
      </w:r>
      <w:r>
        <w:rPr>
          <w:rFonts w:hint="eastAsia" w:ascii="仿宋_GB2312" w:hAnsi="Verdana" w:eastAsia="仿宋_GB2312" w:cs="Times New Roman"/>
          <w:color w:val="auto"/>
          <w:sz w:val="32"/>
          <w:szCs w:val="32"/>
          <w:lang w:val="en-US" w:eastAsia="zh-CN"/>
        </w:rPr>
        <w:t>你公司开具上述62份增值税专用发票后走逃失联，进销发票上注明的数量销项明显大于进项，</w:t>
      </w:r>
      <w:r>
        <w:rPr>
          <w:rFonts w:hint="eastAsia" w:ascii="仿宋_GB2312" w:hAnsi="仿宋_GB2312" w:eastAsia="仿宋_GB2312" w:cs="仿宋_GB2312"/>
          <w:color w:val="000000"/>
          <w:sz w:val="32"/>
          <w:szCs w:val="32"/>
          <w:lang w:eastAsia="zh-CN"/>
        </w:rPr>
        <w:t>与上游公司无资金往来，与下游公司资金流水与开票金额差距大、资金交易往来异常。</w:t>
      </w:r>
      <w:r>
        <w:rPr>
          <w:rFonts w:hint="eastAsia" w:ascii="仿宋_GB2312" w:eastAsia="仿宋_GB2312"/>
          <w:sz w:val="32"/>
          <w:szCs w:val="32"/>
        </w:rPr>
        <w:t>上述行为属于开具与实际经营业务情况不符的增值税专用发票行为，违反了《中华人民共和国发票管理办法》</w:t>
      </w:r>
      <w:r>
        <w:rPr>
          <w:rFonts w:hint="eastAsia" w:ascii="仿宋_GB2312" w:eastAsia="仿宋_GB2312"/>
          <w:sz w:val="32"/>
          <w:szCs w:val="32"/>
          <w:lang w:val="en-US" w:eastAsia="zh-CN"/>
        </w:rPr>
        <w:t>（财政部令第6号发布，国务院令第709号修订）</w:t>
      </w:r>
      <w:r>
        <w:rPr>
          <w:rFonts w:hint="eastAsia" w:ascii="仿宋_GB2312" w:eastAsia="仿宋_GB2312"/>
          <w:sz w:val="32"/>
          <w:szCs w:val="32"/>
        </w:rPr>
        <w:t>第二十二条第一款、第二款第（一）项的规定，属于虚开发票行为。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上述事实，</w:t>
      </w:r>
      <w:r>
        <w:rPr>
          <w:rFonts w:ascii="仿宋_GB2312" w:hAnsi="Times New Roman" w:eastAsia="仿宋_GB2312" w:cs="Times New Roman"/>
          <w:color w:val="000000"/>
          <w:sz w:val="32"/>
          <w:szCs w:val="32"/>
        </w:rPr>
        <w:t>主要</w:t>
      </w:r>
      <w:r>
        <w:rPr>
          <w:rFonts w:hint="eastAsia" w:ascii="仿宋_GB2312" w:hAnsi="Times New Roman" w:eastAsia="仿宋_GB2312" w:cs="Times New Roman"/>
          <w:color w:val="000000"/>
          <w:sz w:val="32"/>
          <w:szCs w:val="32"/>
        </w:rPr>
        <w:t>有以下证据证明：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你公司</w:t>
      </w:r>
      <w:r>
        <w:rPr>
          <w:rFonts w:hint="eastAsia" w:ascii="仿宋_GB2312" w:eastAsia="仿宋_GB2312"/>
          <w:color w:val="auto"/>
          <w:sz w:val="32"/>
          <w:szCs w:val="32"/>
        </w:rPr>
        <w:t>的基本情况、增值税纳税申报情况和主管税务机关协查资料</w:t>
      </w:r>
      <w:r>
        <w:rPr>
          <w:rFonts w:hint="eastAsia" w:ascii="仿宋_GB2312" w:eastAsia="仿宋_GB2312"/>
          <w:color w:val="auto"/>
          <w:sz w:val="32"/>
          <w:szCs w:val="32"/>
          <w:lang w:eastAsia="zh-CN"/>
        </w:rPr>
        <w:t>、已证实虚开通知单</w:t>
      </w:r>
      <w:r>
        <w:rPr>
          <w:rFonts w:hint="eastAsia" w:ascii="仿宋_GB2312" w:eastAsia="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28"/>
        </w:rPr>
      </w:pPr>
      <w:r>
        <w:rPr>
          <w:rFonts w:hint="eastAsia" w:ascii="仿宋_GB2312" w:eastAsia="仿宋_GB2312"/>
          <w:color w:val="auto"/>
          <w:sz w:val="32"/>
          <w:szCs w:val="32"/>
        </w:rPr>
        <w:t>现场笔录、实地核查影像资料等；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28"/>
        </w:rPr>
      </w:pPr>
      <w:r>
        <w:rPr>
          <w:rFonts w:hint="eastAsia" w:ascii="仿宋_GB2312" w:eastAsia="仿宋_GB2312"/>
          <w:color w:val="auto"/>
          <w:sz w:val="32"/>
          <w:szCs w:val="32"/>
        </w:rPr>
        <w:t>邮寄、公告送达材料等；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28"/>
        </w:rPr>
      </w:pPr>
      <w:r>
        <w:rPr>
          <w:rFonts w:hint="eastAsia" w:ascii="仿宋_GB2312" w:eastAsia="仿宋_GB2312"/>
          <w:color w:val="auto"/>
          <w:sz w:val="32"/>
          <w:szCs w:val="32"/>
          <w:lang w:eastAsia="zh-CN"/>
        </w:rPr>
        <w:t>你公司</w:t>
      </w:r>
      <w:r>
        <w:rPr>
          <w:rFonts w:hint="eastAsia" w:ascii="仿宋_GB2312" w:eastAsia="仿宋_GB2312"/>
          <w:color w:val="auto"/>
          <w:sz w:val="32"/>
          <w:szCs w:val="32"/>
        </w:rPr>
        <w:t>取得、开具增值税发票查询信息；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28"/>
        </w:rPr>
      </w:pPr>
      <w:r>
        <w:rPr>
          <w:rFonts w:hint="eastAsia" w:ascii="仿宋_GB2312" w:eastAsia="仿宋_GB2312"/>
          <w:color w:val="auto"/>
          <w:sz w:val="32"/>
          <w:szCs w:val="32"/>
        </w:rPr>
        <w:t>银行账户资金流水查询资料。</w:t>
      </w:r>
      <w:r>
        <w:rPr>
          <w:rFonts w:hint="eastAsia" w:ascii="仿宋_GB2312" w:hAnsi="Times New Roman" w:eastAsia="仿宋_GB2312" w:cs="Times New Roman"/>
          <w:color w:val="000000"/>
          <w:sz w:val="28"/>
        </w:rPr>
        <w:t xml:space="preserve">     </w:t>
      </w:r>
    </w:p>
    <w:p>
      <w:pPr>
        <w:spacing w:line="560" w:lineRule="exact"/>
        <w:ind w:firstLine="640" w:firstLineChars="200"/>
        <w:rPr>
          <w:rFonts w:ascii="仿宋_GB2312" w:hAnsi="Times New Roman" w:eastAsia="仿宋_GB2312" w:cs="Times New Roman"/>
          <w:strike/>
          <w:color w:val="000000"/>
          <w:sz w:val="32"/>
        </w:rPr>
      </w:pPr>
      <w:r>
        <w:rPr>
          <w:rFonts w:hint="eastAsia" w:ascii="仿宋_GB2312" w:eastAsia="仿宋_GB2312" w:cs="Times New Roman"/>
          <w:color w:val="000000"/>
          <w:sz w:val="32"/>
          <w:lang w:eastAsia="zh-CN"/>
        </w:rPr>
        <w:t>上述行为违反了《中华人民共和国发票管理办法》</w:t>
      </w:r>
      <w:r>
        <w:rPr>
          <w:rFonts w:hint="eastAsia" w:ascii="仿宋_GB2312" w:eastAsia="仿宋_GB2312"/>
          <w:sz w:val="32"/>
          <w:szCs w:val="32"/>
          <w:lang w:val="en-US" w:eastAsia="zh-CN"/>
        </w:rPr>
        <w:t>（财政部令第6号发布，国务院令第709号修订）</w:t>
      </w:r>
      <w:r>
        <w:rPr>
          <w:rFonts w:hint="eastAsia" w:ascii="仿宋_GB2312" w:eastAsia="仿宋_GB2312"/>
          <w:color w:val="000000"/>
          <w:sz w:val="32"/>
          <w:szCs w:val="32"/>
        </w:rPr>
        <w:t>第二十</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条第一款、第二款第</w:t>
      </w:r>
      <w:r>
        <w:rPr>
          <w:rFonts w:hint="eastAsia" w:ascii="仿宋_GB2312" w:hAnsi="仿宋_GB2312" w:eastAsia="仿宋_GB2312" w:cs="仿宋_GB2312"/>
          <w:color w:val="000000"/>
          <w:sz w:val="32"/>
          <w:szCs w:val="32"/>
        </w:rPr>
        <w:t>（一）</w:t>
      </w:r>
      <w:r>
        <w:rPr>
          <w:rFonts w:hint="eastAsia" w:ascii="仿宋_GB2312" w:eastAsia="仿宋_GB2312"/>
          <w:color w:val="000000"/>
          <w:sz w:val="32"/>
          <w:szCs w:val="32"/>
        </w:rPr>
        <w:t>项</w:t>
      </w:r>
      <w:r>
        <w:rPr>
          <w:rFonts w:hint="eastAsia" w:ascii="仿宋_GB2312" w:eastAsia="仿宋_GB2312" w:cs="Times New Roman"/>
          <w:color w:val="auto"/>
          <w:sz w:val="32"/>
          <w:lang w:eastAsia="zh-CN"/>
        </w:rPr>
        <w:t>的规定,应当给予行政处罚</w:t>
      </w:r>
      <w:r>
        <w:rPr>
          <w:rFonts w:hint="eastAsia" w:ascii="仿宋_GB2312" w:eastAsia="仿宋_GB2312" w:cs="Times New Roman"/>
          <w:color w:val="auto"/>
          <w:sz w:val="32"/>
          <w:lang w:val="en-US" w:eastAsia="zh-CN"/>
        </w:rPr>
        <w:t>,</w:t>
      </w:r>
      <w:r>
        <w:rPr>
          <w:rFonts w:hint="eastAsia" w:ascii="仿宋_GB2312" w:hAnsi="Times New Roman" w:eastAsia="仿宋_GB2312" w:cs="Times New Roman"/>
          <w:color w:val="000000"/>
          <w:sz w:val="32"/>
        </w:rPr>
        <w:t>鉴于上述税收违法行为</w:t>
      </w:r>
      <w:r>
        <w:rPr>
          <w:rFonts w:hint="eastAsia" w:ascii="仿宋_GB2312" w:eastAsia="仿宋_GB2312" w:cs="Times New Roman"/>
          <w:color w:val="000000"/>
          <w:sz w:val="32"/>
          <w:lang w:eastAsia="zh-CN"/>
        </w:rPr>
        <w:t>在五年内未被发现，依照</w:t>
      </w:r>
      <w:r>
        <w:rPr>
          <w:rFonts w:hint="eastAsia" w:ascii="仿宋_GB2312" w:hAnsi="Times New Roman" w:eastAsia="仿宋_GB2312" w:cs="Times New Roman"/>
          <w:color w:val="000000"/>
          <w:sz w:val="32"/>
          <w:u w:val="none"/>
        </w:rPr>
        <w:t>《中华人民共和国税收征收管理法》第</w:t>
      </w:r>
      <w:r>
        <w:rPr>
          <w:rFonts w:hint="eastAsia" w:ascii="仿宋_GB2312" w:eastAsia="仿宋_GB2312" w:cs="Times New Roman"/>
          <w:color w:val="000000"/>
          <w:sz w:val="32"/>
          <w:u w:val="none"/>
          <w:lang w:eastAsia="zh-CN"/>
        </w:rPr>
        <w:t>八</w:t>
      </w:r>
      <w:r>
        <w:rPr>
          <w:rFonts w:hint="eastAsia" w:ascii="仿宋_GB2312" w:hAnsi="Times New Roman" w:eastAsia="仿宋_GB2312" w:cs="Times New Roman"/>
          <w:color w:val="000000"/>
          <w:sz w:val="32"/>
          <w:u w:val="none"/>
        </w:rPr>
        <w:t>十</w:t>
      </w:r>
      <w:r>
        <w:rPr>
          <w:rFonts w:hint="eastAsia" w:ascii="仿宋_GB2312" w:eastAsia="仿宋_GB2312" w:cs="Times New Roman"/>
          <w:color w:val="000000"/>
          <w:sz w:val="32"/>
          <w:u w:val="none"/>
          <w:lang w:eastAsia="zh-CN"/>
        </w:rPr>
        <w:t>六</w:t>
      </w:r>
      <w:r>
        <w:rPr>
          <w:rFonts w:hint="eastAsia" w:ascii="仿宋_GB2312" w:hAnsi="Times New Roman" w:eastAsia="仿宋_GB2312" w:cs="Times New Roman"/>
          <w:color w:val="000000"/>
          <w:sz w:val="32"/>
          <w:u w:val="none"/>
        </w:rPr>
        <w:t>条</w:t>
      </w:r>
      <w:r>
        <w:rPr>
          <w:rFonts w:hint="eastAsia" w:ascii="仿宋_GB2312" w:eastAsia="仿宋_GB2312" w:cs="Times New Roman"/>
          <w:color w:val="000000"/>
          <w:sz w:val="32"/>
          <w:u w:val="none"/>
          <w:lang w:eastAsia="zh-CN"/>
        </w:rPr>
        <w:t>的</w:t>
      </w:r>
      <w:r>
        <w:rPr>
          <w:rFonts w:hint="eastAsia" w:ascii="仿宋_GB2312" w:hAnsi="Times New Roman" w:eastAsia="仿宋_GB2312" w:cs="Times New Roman"/>
          <w:color w:val="000000"/>
          <w:sz w:val="32"/>
          <w:u w:val="none"/>
        </w:rPr>
        <w:t>规定</w:t>
      </w:r>
      <w:r>
        <w:rPr>
          <w:rFonts w:hint="eastAsia" w:ascii="仿宋_GB2312" w:hAnsi="Times New Roman" w:eastAsia="仿宋_GB2312" w:cs="Times New Roman"/>
          <w:color w:val="000000"/>
          <w:sz w:val="32"/>
        </w:rPr>
        <w:t>，</w:t>
      </w:r>
      <w:r>
        <w:rPr>
          <w:rFonts w:hint="eastAsia" w:ascii="仿宋_GB2312" w:eastAsia="仿宋_GB2312" w:cs="Times New Roman"/>
          <w:color w:val="000000"/>
          <w:sz w:val="32"/>
          <w:lang w:eastAsia="zh-CN"/>
        </w:rPr>
        <w:t>现决定不予行政处罚</w:t>
      </w:r>
      <w:r>
        <w:rPr>
          <w:rFonts w:hint="eastAsia" w:ascii="仿宋_GB2312" w:hAnsi="Times New Roman" w:eastAsia="仿宋_GB2312" w:cs="Times New Roman"/>
          <w:color w:val="000000"/>
          <w:sz w:val="32"/>
        </w:rPr>
        <w:t>。</w:t>
      </w:r>
    </w:p>
    <w:p>
      <w:pPr>
        <w:spacing w:line="560" w:lineRule="exact"/>
        <w:ind w:firstLine="640" w:firstLineChars="200"/>
        <w:rPr>
          <w:rFonts w:hint="eastAsia" w:ascii="Times New Roman" w:hAnsi="Times New Roman" w:eastAsia="仿宋_GB2312" w:cs="Times New Roman"/>
          <w:color w:val="000000"/>
          <w:sz w:val="32"/>
        </w:rPr>
      </w:pPr>
      <w:r>
        <w:rPr>
          <w:rFonts w:hint="eastAsia" w:ascii="Times New Roman" w:hAnsi="Times New Roman" w:eastAsia="仿宋_GB2312" w:cs="Times New Roman"/>
          <w:color w:val="000000"/>
          <w:sz w:val="32"/>
        </w:rPr>
        <w:t>如对本决定不服，可以自收到本决定书之日起六十日内依法向</w:t>
      </w:r>
      <w:r>
        <w:rPr>
          <w:rFonts w:hint="eastAsia" w:eastAsia="仿宋_GB2312" w:cs="Times New Roman"/>
          <w:color w:val="000000"/>
          <w:sz w:val="32"/>
          <w:u w:val="none"/>
          <w:lang w:eastAsia="zh-CN"/>
        </w:rPr>
        <w:t>国家税务总局南宁市税务局</w:t>
      </w:r>
      <w:r>
        <w:rPr>
          <w:rFonts w:hint="eastAsia" w:ascii="Times New Roman" w:hAnsi="Times New Roman" w:eastAsia="仿宋_GB2312" w:cs="Times New Roman"/>
          <w:color w:val="000000"/>
          <w:sz w:val="32"/>
        </w:rPr>
        <w:t>申请行政复议，或者自收到本决定书之日起六个月内依法直接向人民法院起诉。</w:t>
      </w:r>
    </w:p>
    <w:p>
      <w:pPr>
        <w:wordWrap w:val="0"/>
        <w:spacing w:line="560" w:lineRule="exact"/>
        <w:ind w:firstLine="303"/>
        <w:jc w:val="right"/>
        <w:rPr>
          <w:rFonts w:hint="eastAsia" w:ascii="仿宋_GB2312" w:eastAsia="仿宋_GB2312" w:cs="Times New Roman"/>
          <w:color w:val="000000"/>
          <w:sz w:val="32"/>
          <w:lang w:eastAsia="zh-CN"/>
        </w:rPr>
      </w:pPr>
    </w:p>
    <w:p>
      <w:pPr>
        <w:wordWrap w:val="0"/>
        <w:spacing w:line="560" w:lineRule="exact"/>
        <w:ind w:firstLine="303"/>
        <w:jc w:val="right"/>
        <w:rPr>
          <w:rFonts w:hint="eastAsia" w:ascii="仿宋_GB2312" w:eastAsia="仿宋_GB2312" w:cs="Times New Roman"/>
          <w:color w:val="000000"/>
          <w:sz w:val="32"/>
          <w:lang w:eastAsia="zh-CN"/>
        </w:rPr>
      </w:pPr>
    </w:p>
    <w:p>
      <w:pPr>
        <w:adjustRightInd w:val="0"/>
        <w:spacing w:line="620" w:lineRule="exact"/>
        <w:ind w:firstLine="4800" w:firstLineChars="1500"/>
        <w:jc w:val="left"/>
        <w:rPr>
          <w:rFonts w:hint="eastAsia" w:ascii="仿宋_GB2312" w:hAnsi="仿宋" w:eastAsia="仿宋_GB2312"/>
          <w:color w:val="auto"/>
          <w:kern w:val="0"/>
          <w:sz w:val="32"/>
          <w:szCs w:val="20"/>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二五</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五</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十二</w:t>
      </w:r>
      <w:r>
        <w:rPr>
          <w:rFonts w:hint="eastAsia" w:ascii="仿宋_GB2312" w:hAnsi="仿宋" w:eastAsia="仿宋_GB2312"/>
          <w:color w:val="auto"/>
          <w:kern w:val="0"/>
          <w:sz w:val="32"/>
          <w:szCs w:val="20"/>
        </w:rPr>
        <w:t>日</w:t>
      </w:r>
    </w:p>
    <w:p>
      <w:pPr>
        <w:wordWrap w:val="0"/>
        <w:spacing w:line="560" w:lineRule="exact"/>
        <w:ind w:firstLine="303"/>
        <w:jc w:val="right"/>
        <w:rPr>
          <w:rFonts w:hint="default" w:ascii="Times New Roman" w:hAnsi="Times New Roman" w:eastAsia="仿宋_GB2312" w:cs="Times New Roman"/>
          <w:b/>
          <w:color w:val="000000"/>
          <w:sz w:val="44"/>
          <w:lang w:val="en-US" w:eastAsia="zh-CN"/>
        </w:rPr>
      </w:pPr>
      <w:r>
        <w:rPr>
          <w:rFonts w:hint="eastAsia" w:ascii="仿宋_GB2312" w:eastAsia="仿宋_GB2312" w:cs="Times New Roman"/>
          <w:color w:val="000000"/>
          <w:sz w:val="32"/>
          <w:lang w:val="en-US" w:eastAsia="zh-CN"/>
        </w:rPr>
        <w:t xml:space="preserve"> </w:t>
      </w: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68680"/>
    <w:multiLevelType w:val="singleLevel"/>
    <w:tmpl w:val="40E6868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70B8C"/>
    <w:rsid w:val="006B2F1F"/>
    <w:rsid w:val="00B16E1A"/>
    <w:rsid w:val="03F23CD1"/>
    <w:rsid w:val="0817058A"/>
    <w:rsid w:val="0A2F523C"/>
    <w:rsid w:val="0B0A22AC"/>
    <w:rsid w:val="0B462CCB"/>
    <w:rsid w:val="0BAA64E4"/>
    <w:rsid w:val="0C385A12"/>
    <w:rsid w:val="0C396BCE"/>
    <w:rsid w:val="0D3A2753"/>
    <w:rsid w:val="10425AA4"/>
    <w:rsid w:val="132A242C"/>
    <w:rsid w:val="154626C8"/>
    <w:rsid w:val="157F5714"/>
    <w:rsid w:val="171021D3"/>
    <w:rsid w:val="17881A1E"/>
    <w:rsid w:val="17D12ADE"/>
    <w:rsid w:val="187E5A23"/>
    <w:rsid w:val="1AA449BA"/>
    <w:rsid w:val="20596456"/>
    <w:rsid w:val="237A734B"/>
    <w:rsid w:val="25527F30"/>
    <w:rsid w:val="271637F8"/>
    <w:rsid w:val="2A525C70"/>
    <w:rsid w:val="2B0A5509"/>
    <w:rsid w:val="2BDF475A"/>
    <w:rsid w:val="3045037F"/>
    <w:rsid w:val="31D502A8"/>
    <w:rsid w:val="327D39D9"/>
    <w:rsid w:val="331938DC"/>
    <w:rsid w:val="36FF7BAF"/>
    <w:rsid w:val="38381E9D"/>
    <w:rsid w:val="398B0F53"/>
    <w:rsid w:val="39F779A4"/>
    <w:rsid w:val="3BD4656A"/>
    <w:rsid w:val="3D346CD3"/>
    <w:rsid w:val="3D8D005F"/>
    <w:rsid w:val="41341AF1"/>
    <w:rsid w:val="41AE701F"/>
    <w:rsid w:val="421C39A7"/>
    <w:rsid w:val="4316455F"/>
    <w:rsid w:val="436634C9"/>
    <w:rsid w:val="442B572A"/>
    <w:rsid w:val="451E5DFF"/>
    <w:rsid w:val="45345D29"/>
    <w:rsid w:val="45E11D6C"/>
    <w:rsid w:val="47C83C14"/>
    <w:rsid w:val="4CA135A1"/>
    <w:rsid w:val="4D177196"/>
    <w:rsid w:val="4E8943FE"/>
    <w:rsid w:val="51AC715A"/>
    <w:rsid w:val="526933C1"/>
    <w:rsid w:val="53C928BF"/>
    <w:rsid w:val="54C70B8C"/>
    <w:rsid w:val="593C709D"/>
    <w:rsid w:val="5A985C13"/>
    <w:rsid w:val="5BA95ED2"/>
    <w:rsid w:val="5BD60996"/>
    <w:rsid w:val="5BDA5690"/>
    <w:rsid w:val="5C6D1659"/>
    <w:rsid w:val="5CAC429C"/>
    <w:rsid w:val="5CE36E45"/>
    <w:rsid w:val="5D115CE5"/>
    <w:rsid w:val="5D1933BD"/>
    <w:rsid w:val="5DC75C3A"/>
    <w:rsid w:val="5E247F23"/>
    <w:rsid w:val="5E992AF7"/>
    <w:rsid w:val="6084732D"/>
    <w:rsid w:val="63DE4F7A"/>
    <w:rsid w:val="63F071E2"/>
    <w:rsid w:val="64751E53"/>
    <w:rsid w:val="64797E27"/>
    <w:rsid w:val="65497AB5"/>
    <w:rsid w:val="696B687B"/>
    <w:rsid w:val="6A0A4F8D"/>
    <w:rsid w:val="6CD87D7D"/>
    <w:rsid w:val="6ED608E2"/>
    <w:rsid w:val="759D3528"/>
    <w:rsid w:val="76DF3B82"/>
    <w:rsid w:val="779D2972"/>
    <w:rsid w:val="791B6E54"/>
    <w:rsid w:val="79431FE7"/>
    <w:rsid w:val="796C1A6C"/>
    <w:rsid w:val="7B1C4EFB"/>
    <w:rsid w:val="7B752567"/>
    <w:rsid w:val="7B99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customStyle="1" w:styleId="5">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南宁稽查局</Company>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2023-10-19T01:37:00Z</dcterms:created>
  <dc:creator>成志琼</dc:creator>
  <cp:lastModifiedBy>检查一股</cp:lastModifiedBy>
  <cp:lastPrinted>2025-05-09T08:38:14Z</cp:lastPrinted>
  <dcterms:modified xsi:type="dcterms:W3CDTF">2025-05-09T08:39:13Z</dcterms:modified>
  <dc:title>国家税务总局南宁市税务局第××稽查局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