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宋体" w:eastAsia="方正小标宋简体" w:cs="宋体"/>
          <w:bCs/>
          <w:color w:val="auto"/>
          <w:spacing w:val="-4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4"/>
          <w:sz w:val="36"/>
          <w:szCs w:val="36"/>
        </w:rPr>
        <w:t>2022年首届“朱槿花杯”税收公益广告作品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color w:val="auto"/>
          <w:spacing w:val="11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4"/>
          <w:sz w:val="36"/>
          <w:szCs w:val="36"/>
        </w:rPr>
        <w:t>征集大赛</w:t>
      </w:r>
      <w:r>
        <w:rPr>
          <w:rFonts w:hint="eastAsia" w:ascii="Times New Roman" w:hAnsi="Times New Roman" w:eastAsia="方正小标宋简体"/>
          <w:color w:val="auto"/>
          <w:spacing w:val="11"/>
          <w:sz w:val="36"/>
          <w:szCs w:val="36"/>
        </w:rPr>
        <w:t>获奖作品</w:t>
      </w:r>
    </w:p>
    <w:p>
      <w:pPr>
        <w:spacing w:line="560" w:lineRule="exact"/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（一）视频类</w:t>
      </w:r>
    </w:p>
    <w:p>
      <w:pPr>
        <w:spacing w:line="560" w:lineRule="exact"/>
        <w:jc w:val="center"/>
        <w:rPr>
          <w:rFonts w:ascii="仿宋" w:hAnsi="仿宋" w:eastAsia="仿宋"/>
          <w:color w:val="auto"/>
          <w:sz w:val="28"/>
          <w:szCs w:val="28"/>
        </w:rPr>
      </w:pPr>
    </w:p>
    <w:tbl>
      <w:tblPr>
        <w:tblStyle w:val="6"/>
        <w:tblW w:w="1046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4384"/>
        <w:gridCol w:w="4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《票子票子》</w:t>
            </w: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柯明远、李光宇、米丹丹、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李明慧、侯羽秦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9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《团圆》</w:t>
            </w: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Hans"/>
              </w:rPr>
              <w:t>米丹丹、李光宇、李明慧、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Hans"/>
              </w:rPr>
              <w:t>侯羽秦、柯明远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《一步之遥》</w:t>
            </w: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吴子坤、宋钰、卢若怡、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向阳、曾盈盈、刘若俊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9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三等奖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《税月如歌 远山情浓》</w:t>
            </w: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文怡婷、蒋晓燕、邓玲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《依法办税的快乐》</w:t>
            </w: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粟勇强、王家璇、李正、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张锡悦、王馨笛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《主动纳税“诚”为贵，用心服务“信”是金》</w:t>
            </w: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作者:王汉鹏、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陈继楠、刘宇洋、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周子琪、黄沁琳、陆王欣、雷蕾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动画类</w:t>
      </w:r>
    </w:p>
    <w:p>
      <w:pPr>
        <w:spacing w:line="560" w:lineRule="exact"/>
        <w:jc w:val="center"/>
        <w:rPr>
          <w:rFonts w:ascii="宋体" w:hAnsi="宋体" w:cs="宋体"/>
          <w:color w:val="auto"/>
          <w:kern w:val="0"/>
          <w:sz w:val="24"/>
        </w:rPr>
      </w:pPr>
    </w:p>
    <w:tbl>
      <w:tblPr>
        <w:tblStyle w:val="6"/>
        <w:tblW w:w="1046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4397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87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空缺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《税收mg广告》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作者:刘惠敏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7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空缺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《犇向绿心》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黄杰英、陈慧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《税收如何服务一带一路》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陈艳妮、陈阳凯、徐若源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《税收，与您同在》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作者：陈楠、李佳怡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（三）广播类</w:t>
      </w:r>
    </w:p>
    <w:p>
      <w:pPr>
        <w:spacing w:line="560" w:lineRule="exact"/>
        <w:jc w:val="center"/>
        <w:rPr>
          <w:rFonts w:ascii="仿宋" w:hAnsi="仿宋" w:eastAsia="仿宋"/>
          <w:b/>
          <w:color w:val="auto"/>
          <w:sz w:val="28"/>
          <w:szCs w:val="28"/>
        </w:rPr>
      </w:pPr>
    </w:p>
    <w:tbl>
      <w:tblPr>
        <w:tblStyle w:val="6"/>
        <w:tblW w:w="1046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371"/>
        <w:gridCol w:w="4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4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《我们毕业啦》</w:t>
            </w:r>
          </w:p>
        </w:tc>
        <w:tc>
          <w:tcPr>
            <w:tcW w:w="43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王博印、侯丰格、李志、时嘉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4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《税收一方 照亮一方》</w:t>
            </w:r>
          </w:p>
        </w:tc>
        <w:tc>
          <w:tcPr>
            <w:tcW w:w="43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涂育灿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《这一分钟》</w:t>
            </w:r>
          </w:p>
        </w:tc>
        <w:tc>
          <w:tcPr>
            <w:tcW w:w="43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黄浩、陈博伟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4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《低“税”穿石，细“税”长流》</w:t>
            </w:r>
          </w:p>
        </w:tc>
        <w:tc>
          <w:tcPr>
            <w:tcW w:w="43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史航毅、陈百可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《给生活更多美好》</w:t>
            </w:r>
          </w:p>
        </w:tc>
        <w:tc>
          <w:tcPr>
            <w:tcW w:w="43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盘莎莎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《税收成就梦想》</w:t>
            </w:r>
          </w:p>
        </w:tc>
        <w:tc>
          <w:tcPr>
            <w:tcW w:w="43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罗文杰、丁丹</w:t>
            </w:r>
          </w:p>
        </w:tc>
      </w:tr>
    </w:tbl>
    <w:p>
      <w:pPr>
        <w:pStyle w:val="10"/>
        <w:spacing w:line="560" w:lineRule="exact"/>
        <w:ind w:firstLine="0" w:firstLineChars="0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pStyle w:val="10"/>
        <w:spacing w:line="560" w:lineRule="exact"/>
        <w:ind w:left="420" w:firstLine="0" w:firstLineChars="0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（四）平面类</w:t>
      </w:r>
    </w:p>
    <w:p>
      <w:pPr>
        <w:pStyle w:val="10"/>
        <w:spacing w:line="560" w:lineRule="exact"/>
        <w:ind w:left="420" w:firstLine="0" w:firstLineChars="0"/>
        <w:jc w:val="center"/>
        <w:rPr>
          <w:rFonts w:ascii="仿宋" w:hAnsi="仿宋" w:eastAsia="仿宋"/>
          <w:b/>
          <w:color w:val="auto"/>
          <w:sz w:val="28"/>
          <w:szCs w:val="28"/>
        </w:rPr>
      </w:pPr>
    </w:p>
    <w:tbl>
      <w:tblPr>
        <w:tblStyle w:val="6"/>
        <w:tblW w:w="1046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381"/>
        <w:gridCol w:w="4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《纳税意识》</w:t>
            </w:r>
          </w:p>
        </w:tc>
        <w:tc>
          <w:tcPr>
            <w:tcW w:w="43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pacing w:val="-3"/>
                <w:sz w:val="24"/>
              </w:rPr>
              <w:t>蒋析杏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《减税惠民》</w:t>
            </w:r>
          </w:p>
        </w:tc>
        <w:tc>
          <w:tcPr>
            <w:tcW w:w="43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周景秋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《智慧税务 尽在指尖》</w:t>
            </w:r>
          </w:p>
        </w:tc>
        <w:tc>
          <w:tcPr>
            <w:tcW w:w="43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卢仁鹏、蒋悦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《合格证》</w:t>
            </w:r>
          </w:p>
        </w:tc>
        <w:tc>
          <w:tcPr>
            <w:tcW w:w="43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作者：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何丽萍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《诚信》</w:t>
            </w:r>
          </w:p>
        </w:tc>
        <w:tc>
          <w:tcPr>
            <w:tcW w:w="438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陈冠淇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《加减乘除小运算 惠民惠利大方程》</w:t>
            </w: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胡甜甜、王骏玲</w:t>
            </w:r>
          </w:p>
        </w:tc>
      </w:tr>
    </w:tbl>
    <w:p>
      <w:pPr>
        <w:pStyle w:val="10"/>
        <w:spacing w:line="560" w:lineRule="exact"/>
        <w:ind w:firstLine="0" w:firstLineChars="0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10"/>
        <w:spacing w:line="560" w:lineRule="exact"/>
        <w:ind w:left="220" w:firstLine="0" w:firstLineChars="0"/>
        <w:jc w:val="center"/>
        <w:rPr>
          <w:rFonts w:ascii="仿宋" w:hAnsi="仿宋" w:eastAsia="仿宋" w:cs="Arial"/>
          <w:b/>
          <w:color w:val="auto"/>
          <w:sz w:val="28"/>
          <w:szCs w:val="28"/>
        </w:rPr>
      </w:pPr>
      <w:r>
        <w:rPr>
          <w:rFonts w:hint="eastAsia" w:ascii="仿宋" w:hAnsi="仿宋" w:eastAsia="仿宋" w:cs="Arial"/>
          <w:b/>
          <w:color w:val="auto"/>
          <w:sz w:val="28"/>
          <w:szCs w:val="28"/>
        </w:rPr>
        <w:t>（五）创意类</w:t>
      </w:r>
    </w:p>
    <w:p>
      <w:pPr>
        <w:pStyle w:val="10"/>
        <w:spacing w:line="560" w:lineRule="exact"/>
        <w:ind w:left="220" w:firstLine="0" w:firstLineChars="0"/>
        <w:jc w:val="center"/>
        <w:rPr>
          <w:rFonts w:ascii="仿宋" w:hAnsi="仿宋" w:eastAsia="仿宋"/>
          <w:b/>
          <w:color w:val="auto"/>
          <w:sz w:val="28"/>
          <w:szCs w:val="28"/>
        </w:rPr>
      </w:pPr>
    </w:p>
    <w:tbl>
      <w:tblPr>
        <w:tblStyle w:val="6"/>
        <w:tblW w:w="1046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382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《这个春天，减税降费与您有个约会》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曾庆杨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《用心邕护你》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曾庆杨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</w:rPr>
              <w:t>《绿色税收，共建美好家园》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肖夏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《税法校园行》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罗诗健、邓雪瑜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《“一带一路”，手拉手共享发展》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肖夏、曹钰涓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3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《税与法》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郭旭冉、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雨倩、罗飞鸿</w:t>
            </w:r>
          </w:p>
        </w:tc>
      </w:tr>
    </w:tbl>
    <w:p>
      <w:pPr>
        <w:pStyle w:val="10"/>
        <w:spacing w:line="560" w:lineRule="exact"/>
        <w:ind w:left="420" w:firstLine="0" w:firstLineChars="0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优秀奖</w:t>
      </w:r>
    </w:p>
    <w:p>
      <w:pPr>
        <w:pStyle w:val="10"/>
        <w:spacing w:line="560" w:lineRule="exact"/>
        <w:ind w:left="420" w:firstLine="0" w:firstLineChars="0"/>
        <w:jc w:val="center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pStyle w:val="10"/>
        <w:spacing w:line="560" w:lineRule="exact"/>
        <w:ind w:firstLine="0" w:firstLineChars="0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Arial"/>
          <w:b/>
          <w:color w:val="auto"/>
          <w:sz w:val="28"/>
          <w:szCs w:val="28"/>
        </w:rPr>
        <w:t>（一）视频类</w:t>
      </w:r>
    </w:p>
    <w:p>
      <w:pPr>
        <w:pStyle w:val="10"/>
        <w:spacing w:line="560" w:lineRule="exact"/>
        <w:ind w:left="420" w:firstLine="0" w:firstLineChars="0"/>
        <w:jc w:val="center"/>
        <w:rPr>
          <w:rFonts w:ascii="仿宋" w:hAnsi="仿宋" w:eastAsia="仿宋" w:cs="Arial"/>
          <w:b/>
          <w:color w:val="auto"/>
          <w:sz w:val="28"/>
          <w:szCs w:val="28"/>
        </w:rPr>
      </w:pPr>
    </w:p>
    <w:tbl>
      <w:tblPr>
        <w:tblStyle w:val="6"/>
        <w:tblW w:w="6005" w:type="pct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5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《一切美好，有我随行》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作者：刘佳怡、贾子谋、成发勇、何玉婷、孙盎、张倩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《三分钟你可以做什么》</w:t>
            </w:r>
          </w:p>
        </w:tc>
        <w:tc>
          <w:tcPr>
            <w:tcW w:w="2071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Cs/>
                <w:color w:val="auto"/>
              </w:rPr>
            </w:pPr>
            <w:r>
              <w:rPr>
                <w:rFonts w:hint="eastAsia"/>
                <w:color w:val="auto"/>
              </w:rPr>
              <w:t>作者：</w:t>
            </w:r>
            <w:r>
              <w:rPr>
                <w:color w:val="auto"/>
              </w:rPr>
              <w:t>李正、粟勇强、王家璇、张锡悦、王馨笛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《一元钱》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作者：李萌萌、李钰儿、刘同伟、赵梓彤、田芳、刘奕楠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《峥嵘税月》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作者：许苗、黄润琪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《依法纳税人人有责，为自己负责，为社会尽责》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作者：王汉鹏、黄沁琳、王晋、刘宇洋、周子琪、陈继楠、陆王欣、雷蕾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《迷途折返》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作者：鲁原、韦雪梅、贺锦程、滑艺斌、苏俊宇、张逸飞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《税收“左右”》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Hans"/>
              </w:rPr>
              <w:t>王一诺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Hans"/>
              </w:rPr>
              <w:t>王熙成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Hans"/>
              </w:rPr>
              <w:t>孙志强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ind w:firstLine="48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《一切仅在囊中》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作者：刘思伊、黄雅秀、彭艺、原鹏伟、王迪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《老马不讨税》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作者：严蓉、吴雨、肖烨、刘文婷、谢文婷、陈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雨佳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、潘兆业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《我们》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作者：胡艳雯、李杨辰月、黄苏蕊、谢迪扬、徐志强、李昊霖、赵振威、张心动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《依法纳税，万事顺遂》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作者：邓泽平、刘奕楠、叶熙雯、龙怡新、吴楠、毛镜瑞、谢佳丽、安哲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《做税收的减法》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作者：陈佳美、张莉、吴怡、余满意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928" w:type="pct"/>
            <w:vAlign w:val="center"/>
          </w:tcPr>
          <w:p>
            <w:pPr>
              <w:pStyle w:val="10"/>
              <w:spacing w:line="360" w:lineRule="auto"/>
              <w:ind w:firstLine="480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《纳税没有旁观者，你我都是践行人》</w:t>
            </w:r>
          </w:p>
        </w:tc>
        <w:tc>
          <w:tcPr>
            <w:tcW w:w="2071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作者：崔雅彬、赵天泽、祝豪安</w:t>
            </w:r>
          </w:p>
        </w:tc>
      </w:tr>
    </w:tbl>
    <w:p>
      <w:pPr>
        <w:pStyle w:val="10"/>
        <w:spacing w:line="560" w:lineRule="exact"/>
        <w:ind w:firstLine="0" w:firstLineChars="0"/>
        <w:rPr>
          <w:rFonts w:ascii="仿宋" w:hAnsi="仿宋" w:eastAsia="仿宋" w:cs="Arial"/>
          <w:b/>
          <w:color w:val="auto"/>
          <w:sz w:val="28"/>
          <w:szCs w:val="28"/>
        </w:rPr>
      </w:pPr>
    </w:p>
    <w:p>
      <w:pPr>
        <w:pStyle w:val="10"/>
        <w:spacing w:line="560" w:lineRule="exact"/>
        <w:ind w:firstLine="0" w:firstLineChars="0"/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Arial"/>
          <w:b/>
          <w:color w:val="auto"/>
          <w:sz w:val="28"/>
          <w:szCs w:val="28"/>
        </w:rPr>
        <w:t>（二）动画类</w:t>
      </w:r>
    </w:p>
    <w:p>
      <w:pPr>
        <w:pStyle w:val="10"/>
        <w:spacing w:line="560" w:lineRule="exact"/>
        <w:ind w:firstLine="0" w:firstLineChars="0"/>
        <w:jc w:val="center"/>
        <w:rPr>
          <w:rFonts w:ascii="仿宋" w:hAnsi="仿宋" w:eastAsia="仿宋"/>
          <w:b/>
          <w:color w:val="auto"/>
          <w:sz w:val="32"/>
          <w:szCs w:val="32"/>
        </w:rPr>
      </w:pPr>
    </w:p>
    <w:tbl>
      <w:tblPr>
        <w:tblStyle w:val="6"/>
        <w:tblW w:w="1020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1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60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《税收点亮中国》</w:t>
            </w:r>
          </w:p>
        </w:tc>
        <w:tc>
          <w:tcPr>
            <w:tcW w:w="460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作者：张逸飞、韦雪梅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60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《滚动的税收》</w:t>
            </w:r>
          </w:p>
        </w:tc>
        <w:tc>
          <w:tcPr>
            <w:tcW w:w="46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庞广坤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60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《贪吃蛇进化记》</w:t>
            </w:r>
          </w:p>
        </w:tc>
        <w:tc>
          <w:tcPr>
            <w:tcW w:w="4608" w:type="dxa"/>
            <w:vAlign w:val="center"/>
          </w:tcPr>
          <w:p>
            <w:pPr>
              <w:pStyle w:val="10"/>
              <w:ind w:firstLine="48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作者：李佳怡、陈楠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60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《税月留声，赓续前行》</w:t>
            </w:r>
          </w:p>
        </w:tc>
        <w:tc>
          <w:tcPr>
            <w:tcW w:w="4608" w:type="dxa"/>
            <w:vAlign w:val="center"/>
          </w:tcPr>
          <w:p>
            <w:pPr>
              <w:pStyle w:val="10"/>
              <w:ind w:firstLine="48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作者：刘怡婷、黄翠茵、乐园、谭韵婷、苏悦、黄蕾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60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《便民生活 智慧税收》</w:t>
            </w:r>
          </w:p>
        </w:tc>
        <w:tc>
          <w:tcPr>
            <w:tcW w:w="4608" w:type="dxa"/>
            <w:vAlign w:val="center"/>
          </w:tcPr>
          <w:p>
            <w:pPr>
              <w:pStyle w:val="10"/>
              <w:ind w:firstLine="48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作者：宋畅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60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《以税之春 润泽于实》</w:t>
            </w:r>
          </w:p>
        </w:tc>
        <w:tc>
          <w:tcPr>
            <w:tcW w:w="4608" w:type="dxa"/>
            <w:vAlign w:val="center"/>
          </w:tcPr>
          <w:p>
            <w:pPr>
              <w:pStyle w:val="10"/>
              <w:ind w:firstLine="48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作者：张逸飞、韦雪梅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60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《税收版吃豆人》</w:t>
            </w:r>
          </w:p>
        </w:tc>
        <w:tc>
          <w:tcPr>
            <w:tcW w:w="4608" w:type="dxa"/>
            <w:vAlign w:val="center"/>
          </w:tcPr>
          <w:p>
            <w:pPr>
              <w:pStyle w:val="10"/>
              <w:ind w:firstLine="480"/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作者：李姝谕、杨皓淇</w:t>
            </w:r>
          </w:p>
        </w:tc>
      </w:tr>
    </w:tbl>
    <w:p>
      <w:pPr>
        <w:pStyle w:val="10"/>
        <w:spacing w:line="560" w:lineRule="exact"/>
        <w:ind w:firstLine="0" w:firstLineChars="0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pStyle w:val="10"/>
        <w:spacing w:line="560" w:lineRule="exact"/>
        <w:ind w:firstLine="0" w:firstLineChars="0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pStyle w:val="10"/>
        <w:spacing w:line="560" w:lineRule="exact"/>
        <w:ind w:firstLine="0" w:firstLineChars="0"/>
        <w:jc w:val="center"/>
        <w:rPr>
          <w:rFonts w:ascii="仿宋" w:hAnsi="仿宋" w:eastAsia="仿宋" w:cs="Arial"/>
          <w:b/>
          <w:color w:val="auto"/>
          <w:sz w:val="28"/>
          <w:szCs w:val="28"/>
        </w:rPr>
      </w:pPr>
      <w:r>
        <w:rPr>
          <w:rFonts w:hint="eastAsia" w:ascii="仿宋" w:hAnsi="仿宋" w:eastAsia="仿宋" w:cs="Arial"/>
          <w:b/>
          <w:color w:val="auto"/>
          <w:sz w:val="28"/>
          <w:szCs w:val="28"/>
        </w:rPr>
        <w:t>（三）广播类</w:t>
      </w:r>
    </w:p>
    <w:p>
      <w:pPr>
        <w:pStyle w:val="10"/>
        <w:spacing w:line="560" w:lineRule="exact"/>
        <w:ind w:firstLine="0" w:firstLineChars="0"/>
        <w:jc w:val="center"/>
        <w:rPr>
          <w:rFonts w:ascii="仿宋" w:hAnsi="仿宋" w:eastAsia="仿宋" w:cs="Arial"/>
          <w:b/>
          <w:color w:val="auto"/>
          <w:sz w:val="28"/>
          <w:szCs w:val="28"/>
        </w:rPr>
      </w:pPr>
    </w:p>
    <w:tbl>
      <w:tblPr>
        <w:tblStyle w:val="6"/>
        <w:tblW w:w="10210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4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《“一个人”的税收》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作者：史航毅、陈百可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《张奶奶去交税了》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作者：陈博伟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《警惕税收违法，把握自由人生》</w:t>
            </w:r>
          </w:p>
        </w:tc>
        <w:tc>
          <w:tcPr>
            <w:tcW w:w="459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作者：付伟烨、唐冉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《智慧办税，不用等》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作者：王家璇、王馨迪、粟勇强、李正、张锡悦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《水 税》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作者：庞筱川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《新时代新个税》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作者：涂怡卉、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雅馨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《明星偷税危害严重》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作者：张有恒、涂怡卉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《春风行动似“剪刀“》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作者：杨静琪、张睿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《经贸文化之花绽放东盟》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eastAsia="zh-Hans" w:bidi="ar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《退税三免》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作者：王博印、侯丰格、李志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《依法纳税人人有责，对自己负责，为社会尽责》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作者：王汉鹏、周卓君、黄沁琳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《经济犯的自述》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作者：马海齐、朱莹珊、任子明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《依法缴税》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作者：郭亚宇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《守护》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作者：王誉飞、刘昱玮、张馨予、张晓钰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《中国税务始终在您身边》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作者：王家璇、王馨迪、粟勇强、李正、张锡悦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《一个税务人的独白》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作品：邓泽平、汤凌珂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《便民春风-一直在行动》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作者：庞筱川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《春风行动》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作者：吕扬、谢田靖、李怡杭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《取之于民·用之于民》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作者：付伟烨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《便民税务进家门》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作者：庞筱川、史航毅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《绣锦新税宣》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作者：彭肖艳、杜柳婕、余艾玲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《退税啦》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作者：涂怡卉、张有恒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《依法纳税，利国利民》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作者：吕通、承方正、张萌、任家宝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《减了，减了》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作者：杨静琪、张睿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《税收服务列车，直通幸福未来》</w:t>
            </w:r>
          </w:p>
        </w:tc>
        <w:tc>
          <w:tcPr>
            <w:tcW w:w="4596" w:type="dxa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auto"/>
                <w:lang w:bidi="ar"/>
              </w:rPr>
            </w:pPr>
            <w:r>
              <w:rPr>
                <w:rFonts w:hint="eastAsia"/>
                <w:color w:val="auto"/>
              </w:rPr>
              <w:t>作者：</w:t>
            </w:r>
            <w:r>
              <w:rPr>
                <w:color w:val="auto"/>
              </w:rPr>
              <w:t>李星仪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解婷婷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任子明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《按时交税，多退少补》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作者：邓佳丽、唐铭笠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《人生路，请安全行驶》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作者：陈欣彤、王晓敏、付伟烨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主动纳税“诚”为贵，用心服务“信”是金》系列一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作者：周卓君、侯丰格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《依法纳税 共享美好家园》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作者：沈雪萍、邓佳丽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《一分钟》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作者：王誉飞、刘昱玮、张馨予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《我多一步、你少一步》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作者：倪美琪、黄浩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《朱槿花绽放于心、税收取用回馈于民》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作者：方浩、邓泽平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《智慧税务：唱支便民山歌给人民听》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作者：潘英琦、梁怡婷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《叮，年度报告请查收》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作者：李希、李员可、任子明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《拒绝违法 诚信纳税》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作者：付伟烨、唐冉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《减》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作者：余艾玲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《主动纳税“诚”为贵，用心服务“信”是金》系列二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作者：周卓君、侯丰格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《30年历程》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作者：张有恒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《“税”在生活》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作者：杨静琪、张睿、马海齐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《减税降费是什么？》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作者：李海燕、王寒篪、张睿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《十五分之一》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作者：邓泽平、</w:t>
            </w:r>
            <w:r>
              <w:rPr>
                <w:rFonts w:hint="eastAsia"/>
                <w:color w:val="auto"/>
                <w:sz w:val="22"/>
                <w:szCs w:val="22"/>
              </w:rPr>
              <w:t>汤凌珂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《小税收，大责任》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作者：李希、李员可、任子明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《军训趣事》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作者：侯丰格、庞筱川、何智超、黄宝尧、李志恒、史航毅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《严开发票 让税无处可逃》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作者：沈雪萍、邓佳丽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《智慧税务惠百姓，便民利民暖人心》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作者：沈雪萍、徐成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《拆文解字》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作者：周佳程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6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《守税法真可爱》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lang w:bidi="ar"/>
              </w:rPr>
              <w:t>作者：彭宇轩、于艺、张锡悦、孙路</w:t>
            </w:r>
          </w:p>
        </w:tc>
      </w:tr>
    </w:tbl>
    <w:p>
      <w:pPr>
        <w:pStyle w:val="10"/>
        <w:spacing w:line="560" w:lineRule="exact"/>
        <w:ind w:firstLine="0" w:firstLineChars="0"/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（四）平面类</w:t>
      </w:r>
    </w:p>
    <w:p>
      <w:pPr>
        <w:pStyle w:val="10"/>
        <w:spacing w:line="560" w:lineRule="exact"/>
        <w:ind w:firstLine="0" w:firstLineChars="0"/>
        <w:jc w:val="center"/>
        <w:rPr>
          <w:rFonts w:ascii="仿宋" w:hAnsi="仿宋" w:eastAsia="仿宋"/>
          <w:b/>
          <w:color w:val="auto"/>
          <w:sz w:val="32"/>
          <w:szCs w:val="32"/>
        </w:rPr>
      </w:pPr>
    </w:p>
    <w:tbl>
      <w:tblPr>
        <w:tblStyle w:val="6"/>
        <w:tblW w:w="10215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7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《收入》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作者:陆涓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《锁住纳税里的诚信》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4"/>
              </w:rPr>
              <w:t>曾</w:t>
            </w:r>
            <w:r>
              <w:rPr>
                <w:rFonts w:hint="eastAsia"/>
                <w:color w:val="auto"/>
                <w:sz w:val="24"/>
              </w:rPr>
              <w:t>熠璇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《掌上税收》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4"/>
              </w:rPr>
              <w:t>杜祎靖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《落实减税降费，构筑和谐社会》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顾兴腾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《暄煦》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4"/>
              </w:rPr>
              <w:t>李芋静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《税收都用在哪儿了？》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4"/>
              </w:rPr>
              <w:t>叶晓颖、胡瑞松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《“关好水，别漏税”》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4"/>
              </w:rPr>
              <w:t>吕妍妍、汤世祺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《无偿纳税》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4"/>
              </w:rPr>
              <w:t>吕妍妍、汤世祺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《合法合理税收》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王肖燕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《依法纳税光荣，偷税漏税可耻》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作者:李远香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《税收政策》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作者:黄大活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《最美税务人》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作者:秦啸瑶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《取之于民，用之于民》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作者:董泽淇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《发展》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作者:张诗妍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《“星点之力 汇聚繁空”》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作者:陈冰窈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《祝福》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胡瑾虔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《税务少一点，生活悦美好》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卢仁鹏、蒋悦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《智慧税务·“掌”上办》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林淑雨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《守道德底线 做合法公民》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谢东辉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《税是根》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张燕彬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《减费降税，惠民利民，生活更有热情！》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《诚实纳税，利国利民》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杨冬妮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《纳税利民》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屈俊侠、张瑞娟、李欣如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《让纳税，不再束手束脚》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邱野、王杰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《智慧税务，一键成交》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杨冬妮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《藏》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李钰儿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《手铐》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张玥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《减税利民》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周景秋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《Tax》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陆昌荣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《智慧税务》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滑艺斌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《减税降费惠民利民》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杜志敏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《纳税人和》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颜语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《诚信缴税》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蒙小慧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《税惠万家，征纳共赢》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莫单丹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《诚信纳税》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黄咏荷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《坚决打击偷税漏税》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黄咏荷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《发挥税收作用，共创一带一路未来》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黄咏荷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《足不出户家办税》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程敏珊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《减税降费，惠民利民》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黄舒欣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《税务掌上办》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沈芯如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《智慧办税，一键达成！》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代梓璇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《税收惠民办实事，深化改革开新局》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黄国英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《依法保障纳税》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李锦莉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《共生》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李鹏会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《纳税》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马杨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《一键便民》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宁健、黎金旺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《强国惠民，与梦同行》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伍</w:t>
            </w:r>
            <w:r>
              <w:rPr>
                <w:rFonts w:hint="eastAsia"/>
                <w:color w:val="auto"/>
                <w:sz w:val="22"/>
                <w:szCs w:val="22"/>
              </w:rPr>
              <w:t>星</w:t>
            </w:r>
            <w:r>
              <w:rPr>
                <w:rFonts w:hint="eastAsia"/>
                <w:color w:val="auto"/>
                <w:sz w:val="22"/>
                <w:szCs w:val="22"/>
              </w:rPr>
              <w:t>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《纳税光荣、纳税强国》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钟丽云、潘彤、曾晓彤、黎思羽、黄佳敏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《智慧税务走进百姓家》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宋天娇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《税，取之于民，用之于民》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  <w:sz w:val="22"/>
                <w:szCs w:val="22"/>
              </w:rPr>
              <w:t>杨皓淇、李姝谕、李明熹</w:t>
            </w:r>
          </w:p>
        </w:tc>
      </w:tr>
    </w:tbl>
    <w:p>
      <w:pPr>
        <w:pStyle w:val="10"/>
        <w:spacing w:line="560" w:lineRule="exact"/>
        <w:ind w:firstLine="0" w:firstLineChars="0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pStyle w:val="10"/>
        <w:spacing w:line="560" w:lineRule="exact"/>
        <w:ind w:firstLine="0" w:firstLineChars="0"/>
        <w:jc w:val="center"/>
        <w:rPr>
          <w:rFonts w:ascii="仿宋" w:hAnsi="仿宋" w:eastAsia="仿宋" w:cs="Arial"/>
          <w:b/>
          <w:color w:val="auto"/>
          <w:sz w:val="28"/>
          <w:szCs w:val="28"/>
        </w:rPr>
      </w:pPr>
      <w:r>
        <w:rPr>
          <w:rFonts w:hint="eastAsia" w:ascii="仿宋" w:hAnsi="仿宋" w:eastAsia="仿宋" w:cs="Arial"/>
          <w:b/>
          <w:color w:val="auto"/>
          <w:sz w:val="28"/>
          <w:szCs w:val="28"/>
        </w:rPr>
        <w:t>（五）创意类</w:t>
      </w:r>
    </w:p>
    <w:p>
      <w:pPr>
        <w:pStyle w:val="10"/>
        <w:spacing w:line="560" w:lineRule="exact"/>
        <w:ind w:firstLine="0" w:firstLineChars="0"/>
        <w:jc w:val="center"/>
        <w:rPr>
          <w:rFonts w:ascii="仿宋" w:hAnsi="仿宋" w:eastAsia="仿宋"/>
          <w:b/>
          <w:color w:val="auto"/>
          <w:sz w:val="24"/>
        </w:rPr>
      </w:pPr>
    </w:p>
    <w:tbl>
      <w:tblPr>
        <w:tblStyle w:val="6"/>
        <w:tblW w:w="10215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9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《税取万户，造福万家》</w:t>
            </w:r>
          </w:p>
        </w:tc>
        <w:tc>
          <w:tcPr>
            <w:tcW w:w="45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作者:曾庆杨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《税法在我心，共创美好生活》</w:t>
            </w:r>
          </w:p>
        </w:tc>
        <w:tc>
          <w:tcPr>
            <w:tcW w:w="45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曹康宁、王韩文茜、李雨霄、王宇飞、郝子琦、李旭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《减税降费助企业发展》</w:t>
            </w:r>
          </w:p>
        </w:tc>
        <w:tc>
          <w:tcPr>
            <w:tcW w:w="45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作者:肖夏、曹钰涓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《依法缴纳个人所得税 共享全面小康》</w:t>
            </w:r>
          </w:p>
        </w:tc>
        <w:tc>
          <w:tcPr>
            <w:tcW w:w="45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作者:肖夏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《和祖国在一起》</w:t>
            </w:r>
          </w:p>
        </w:tc>
        <w:tc>
          <w:tcPr>
            <w:tcW w:w="45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作者:王晓敏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《正道》</w:t>
            </w:r>
          </w:p>
        </w:tc>
        <w:tc>
          <w:tcPr>
            <w:tcW w:w="45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作者:陈欣彤、王晓敏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《一切都来得刚刚好》</w:t>
            </w:r>
          </w:p>
        </w:tc>
        <w:tc>
          <w:tcPr>
            <w:tcW w:w="45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作者:李晨</w:t>
            </w:r>
          </w:p>
        </w:tc>
      </w:tr>
    </w:tbl>
    <w:p>
      <w:pPr>
        <w:pStyle w:val="10"/>
        <w:spacing w:line="560" w:lineRule="exact"/>
        <w:ind w:firstLine="0" w:firstLineChars="0"/>
        <w:rPr>
          <w:rFonts w:ascii="仿宋" w:hAnsi="仿宋" w:eastAsia="仿宋"/>
          <w:b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069AD0C-1B85-4BB0-BAB7-E3E7818680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27D3BB-CB74-43A2-B3A1-53BBB972B5DB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93673B7A-74CE-4E1C-972F-E9876A245B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74528"/>
    <w:multiLevelType w:val="singleLevel"/>
    <w:tmpl w:val="CC7745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TA0NzIwNjgzZTkzOWFkZjZmNTRkM2FhMGQ2Y2YifQ=="/>
  </w:docVars>
  <w:rsids>
    <w:rsidRoot w:val="70090064"/>
    <w:rsid w:val="000A1B2F"/>
    <w:rsid w:val="00286B78"/>
    <w:rsid w:val="002B6094"/>
    <w:rsid w:val="00313108"/>
    <w:rsid w:val="00323079"/>
    <w:rsid w:val="003F1F79"/>
    <w:rsid w:val="00537696"/>
    <w:rsid w:val="00637994"/>
    <w:rsid w:val="00815FDE"/>
    <w:rsid w:val="009B73F1"/>
    <w:rsid w:val="00A80258"/>
    <w:rsid w:val="00C752B6"/>
    <w:rsid w:val="00D05C72"/>
    <w:rsid w:val="00EA3F79"/>
    <w:rsid w:val="00EE494F"/>
    <w:rsid w:val="026E1866"/>
    <w:rsid w:val="043B2B14"/>
    <w:rsid w:val="0AAC2F7E"/>
    <w:rsid w:val="0B317B4C"/>
    <w:rsid w:val="0C6F13A6"/>
    <w:rsid w:val="0E553436"/>
    <w:rsid w:val="163269D4"/>
    <w:rsid w:val="16361726"/>
    <w:rsid w:val="16DE1BA1"/>
    <w:rsid w:val="17EF428B"/>
    <w:rsid w:val="18ED2570"/>
    <w:rsid w:val="1A381E12"/>
    <w:rsid w:val="1B056F61"/>
    <w:rsid w:val="1E493E86"/>
    <w:rsid w:val="1F176598"/>
    <w:rsid w:val="1F6E284D"/>
    <w:rsid w:val="27C93E53"/>
    <w:rsid w:val="2AAA17C3"/>
    <w:rsid w:val="2ACC6E08"/>
    <w:rsid w:val="2AD96DF8"/>
    <w:rsid w:val="2C5C79B2"/>
    <w:rsid w:val="2D7A3FB5"/>
    <w:rsid w:val="30150EF7"/>
    <w:rsid w:val="31B77E1A"/>
    <w:rsid w:val="32CE6A40"/>
    <w:rsid w:val="347A51A8"/>
    <w:rsid w:val="36162CAE"/>
    <w:rsid w:val="36213401"/>
    <w:rsid w:val="393F42CA"/>
    <w:rsid w:val="3ABC58C2"/>
    <w:rsid w:val="3BE51C61"/>
    <w:rsid w:val="3D7173C0"/>
    <w:rsid w:val="3E940BDB"/>
    <w:rsid w:val="3EC223CA"/>
    <w:rsid w:val="40931347"/>
    <w:rsid w:val="40CF22D7"/>
    <w:rsid w:val="413466DE"/>
    <w:rsid w:val="414252E2"/>
    <w:rsid w:val="44396AA3"/>
    <w:rsid w:val="45554E75"/>
    <w:rsid w:val="456F0514"/>
    <w:rsid w:val="479E5772"/>
    <w:rsid w:val="4AAB1E12"/>
    <w:rsid w:val="4BAF0188"/>
    <w:rsid w:val="4BBA511C"/>
    <w:rsid w:val="50562B1A"/>
    <w:rsid w:val="507A0692"/>
    <w:rsid w:val="50F1356A"/>
    <w:rsid w:val="529E4782"/>
    <w:rsid w:val="54692802"/>
    <w:rsid w:val="561B0F99"/>
    <w:rsid w:val="566422B0"/>
    <w:rsid w:val="5B4647E6"/>
    <w:rsid w:val="5C1E0E35"/>
    <w:rsid w:val="5D3A347C"/>
    <w:rsid w:val="604F1C3B"/>
    <w:rsid w:val="63203740"/>
    <w:rsid w:val="63612F0B"/>
    <w:rsid w:val="645104D1"/>
    <w:rsid w:val="67753429"/>
    <w:rsid w:val="6A4964A7"/>
    <w:rsid w:val="6C0905E4"/>
    <w:rsid w:val="6CB04E2A"/>
    <w:rsid w:val="6CE33537"/>
    <w:rsid w:val="6DC84811"/>
    <w:rsid w:val="6E600F78"/>
    <w:rsid w:val="70090064"/>
    <w:rsid w:val="70D56179"/>
    <w:rsid w:val="71494FDF"/>
    <w:rsid w:val="74663B54"/>
    <w:rsid w:val="753D1B0C"/>
    <w:rsid w:val="7548239D"/>
    <w:rsid w:val="7965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3273</Words>
  <Characters>3280</Characters>
  <Lines>27</Lines>
  <Paragraphs>7</Paragraphs>
  <TotalTime>6</TotalTime>
  <ScaleCrop>false</ScaleCrop>
  <LinksUpToDate>false</LinksUpToDate>
  <CharactersWithSpaces>3294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2022-06-23T02:18:00Z</dcterms:created>
  <dc:creator>Like*</dc:creator>
  <cp:lastModifiedBy>VvnFung</cp:lastModifiedBy>
  <cp:lastPrinted>2020-06-17T09:19:00Z</cp:lastPrinted>
  <dcterms:modified xsi:type="dcterms:W3CDTF">2022-06-23T02:39:02Z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DE3D24CC05CA4B7EB787D66ABBE17534</vt:lpwstr>
  </property>
</Properties>
</file>