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60" w:lineRule="atLeast"/>
        <w:ind w:left="0" w:right="0"/>
        <w:jc w:val="center"/>
        <w:textAlignment w:val="baseline"/>
        <w:rPr>
          <w:b/>
          <w:color w:val="383940"/>
          <w:sz w:val="26"/>
          <w:szCs w:val="26"/>
        </w:rPr>
      </w:pPr>
      <w:r>
        <w:rPr>
          <w:b/>
          <w:caps w:val="0"/>
          <w:color w:val="383940"/>
          <w:spacing w:val="0"/>
          <w:sz w:val="26"/>
          <w:szCs w:val="26"/>
          <w:u w:val="none"/>
          <w:bdr w:val="none" w:color="auto" w:sz="0" w:space="0"/>
          <w:vertAlign w:val="baseline"/>
        </w:rPr>
        <w:t>国家税务总局广西壮族自治区税务局运维平台配套设备采购项目更正公告（三)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baseline"/>
        <w:rPr>
          <w:color w:val="707070"/>
          <w:sz w:val="12"/>
          <w:szCs w:val="12"/>
        </w:rPr>
      </w:pPr>
      <w:r>
        <w:rPr>
          <w:caps w:val="0"/>
          <w:color w:val="707070"/>
          <w:spacing w:val="0"/>
          <w:sz w:val="12"/>
          <w:szCs w:val="12"/>
          <w:u w:val="none"/>
          <w:bdr w:val="none" w:color="auto" w:sz="0" w:space="0"/>
          <w:vertAlign w:val="baseline"/>
        </w:rPr>
        <w:t xml:space="preserve">2020年02月18日 16:39 来源：中国政府采购网 【打印】 </w:t>
      </w:r>
      <w:r>
        <w:rPr>
          <w:caps w:val="0"/>
          <w:color w:val="FFFFFF"/>
          <w:spacing w:val="0"/>
          <w:sz w:val="12"/>
          <w:szCs w:val="12"/>
          <w:u w:val="none"/>
          <w:bdr w:val="none" w:color="auto" w:sz="0" w:space="0"/>
          <w:shd w:val="clear" w:fill="A00000"/>
          <w:vertAlign w:val="baseline"/>
        </w:rPr>
        <w:t>【显示公告概要】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rStyle w:val="6"/>
          <w:b/>
          <w:caps w:val="0"/>
          <w:color w:val="383838"/>
          <w:spacing w:val="0"/>
          <w:sz w:val="16"/>
          <w:szCs w:val="16"/>
          <w:u w:val="none"/>
          <w:bdr w:val="none" w:color="auto" w:sz="0" w:space="0"/>
          <w:vertAlign w:val="baseline"/>
        </w:rPr>
        <w:t>项目名称：</w:t>
      </w:r>
      <w:r>
        <w:rPr>
          <w:caps w:val="0"/>
          <w:color w:val="383838"/>
          <w:spacing w:val="0"/>
          <w:sz w:val="16"/>
          <w:szCs w:val="16"/>
          <w:u w:val="none"/>
          <w:bdr w:val="none" w:color="auto" w:sz="0" w:space="0"/>
          <w:vertAlign w:val="baseline"/>
        </w:rPr>
        <w:t>国家税务总局广西壮族自治区税务局运维平台配套设备采购项目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rStyle w:val="6"/>
          <w:b/>
          <w:caps w:val="0"/>
          <w:color w:val="383838"/>
          <w:spacing w:val="0"/>
          <w:sz w:val="16"/>
          <w:szCs w:val="16"/>
          <w:u w:val="none"/>
          <w:bdr w:val="none" w:color="auto" w:sz="0" w:space="0"/>
          <w:vertAlign w:val="baseline"/>
        </w:rPr>
        <w:t>项目编号：</w:t>
      </w:r>
      <w:r>
        <w:rPr>
          <w:caps w:val="0"/>
          <w:color w:val="383838"/>
          <w:spacing w:val="0"/>
          <w:sz w:val="16"/>
          <w:szCs w:val="16"/>
          <w:u w:val="none"/>
          <w:bdr w:val="none" w:color="auto" w:sz="0" w:space="0"/>
          <w:vertAlign w:val="baseline"/>
        </w:rPr>
        <w:t>GXSW-2020001-013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rStyle w:val="6"/>
          <w:b/>
          <w:caps w:val="0"/>
          <w:color w:val="383838"/>
          <w:spacing w:val="0"/>
          <w:sz w:val="16"/>
          <w:szCs w:val="16"/>
          <w:u w:val="none"/>
          <w:bdr w:val="none" w:color="auto" w:sz="0" w:space="0"/>
          <w:vertAlign w:val="baseline"/>
        </w:rPr>
        <w:t>一、项目联系方式：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 xml:space="preserve">项目联系人：陈锋/韦镔伦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项目联系电话：0771-5562281/5663389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rStyle w:val="6"/>
          <w:b/>
          <w:caps w:val="0"/>
          <w:color w:val="383838"/>
          <w:spacing w:val="0"/>
          <w:sz w:val="16"/>
          <w:szCs w:val="16"/>
          <w:u w:val="none"/>
          <w:bdr w:val="none" w:color="auto" w:sz="0" w:space="0"/>
          <w:vertAlign w:val="baseline"/>
        </w:rPr>
        <w:t>二、原公告名称及地址时间等：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首次公告日期：2020年01月03日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本次变更日期：2020年02月18日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原公告项目名称：国家税务总局广西壮族自治区税务局运维平台配套设备采购项目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原公告地址：http://www.ccgp.gov.cn/cggg/zygg/gkzb/202001/t20200103_13702792.htm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rStyle w:val="6"/>
          <w:b/>
          <w:caps w:val="0"/>
          <w:color w:val="383838"/>
          <w:spacing w:val="0"/>
          <w:sz w:val="16"/>
          <w:szCs w:val="16"/>
          <w:u w:val="none"/>
          <w:bdr w:val="none" w:color="auto" w:sz="0" w:space="0"/>
          <w:vertAlign w:val="baseline"/>
        </w:rPr>
        <w:t>三、更正事项、内容：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更正事项：投标截止时间和开标时间，原采购信息内容：投标截止时间和开标时间：2020年2月20日 09时30分（北京时间） ，现根据疫情防控工作需要，本项目投标截止时间和开标时间延期，具体时间另行通知。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rStyle w:val="6"/>
          <w:b/>
          <w:caps w:val="0"/>
          <w:color w:val="383838"/>
          <w:spacing w:val="0"/>
          <w:sz w:val="16"/>
          <w:szCs w:val="16"/>
          <w:u w:val="none"/>
          <w:bdr w:val="none" w:color="auto" w:sz="0" w:space="0"/>
          <w:vertAlign w:val="baseline"/>
        </w:rPr>
        <w:t>四、其它补充事宜：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1、网上查询地址：中国政府采购网（</w:t>
      </w:r>
      <w:r>
        <w:rPr>
          <w:rFonts w:ascii="&amp;quot" w:hAnsi="&amp;quot" w:eastAsia="&amp;quot" w:cs="&amp;quot"/>
          <w:caps w:val="0"/>
          <w:color w:val="02396F"/>
          <w:spacing w:val="0"/>
          <w:sz w:val="14"/>
          <w:szCs w:val="14"/>
          <w:u w:val="none"/>
          <w:bdr w:val="none" w:color="auto" w:sz="0" w:space="0"/>
          <w:vertAlign w:val="baseline"/>
        </w:rPr>
        <w:fldChar w:fldCharType="begin"/>
      </w:r>
      <w:r>
        <w:rPr>
          <w:rFonts w:ascii="&amp;quot" w:hAnsi="&amp;quot" w:eastAsia="&amp;quot" w:cs="&amp;quot"/>
          <w:caps w:val="0"/>
          <w:color w:val="02396F"/>
          <w:spacing w:val="0"/>
          <w:sz w:val="14"/>
          <w:szCs w:val="14"/>
          <w:u w:val="none"/>
          <w:bdr w:val="none" w:color="auto" w:sz="0" w:space="0"/>
          <w:vertAlign w:val="baseline"/>
        </w:rPr>
        <w:instrText xml:space="preserve"> HYPERLINK "http://www.ccgp.gov.cn/" </w:instrText>
      </w:r>
      <w:r>
        <w:rPr>
          <w:rFonts w:ascii="&amp;quot" w:hAnsi="&amp;quot" w:eastAsia="&amp;quot" w:cs="&amp;quot"/>
          <w:caps w:val="0"/>
          <w:color w:val="02396F"/>
          <w:spacing w:val="0"/>
          <w:sz w:val="14"/>
          <w:szCs w:val="14"/>
          <w:u w:val="none"/>
          <w:bdr w:val="none" w:color="auto" w:sz="0" w:space="0"/>
          <w:vertAlign w:val="baseline"/>
        </w:rPr>
        <w:fldChar w:fldCharType="separate"/>
      </w:r>
      <w:r>
        <w:rPr>
          <w:rStyle w:val="7"/>
          <w:rFonts w:hint="default" w:ascii="&amp;quot" w:hAnsi="&amp;quot" w:eastAsia="&amp;quot" w:cs="&amp;quot"/>
          <w:caps w:val="0"/>
          <w:color w:val="02396F"/>
          <w:spacing w:val="0"/>
          <w:sz w:val="14"/>
          <w:szCs w:val="14"/>
          <w:u w:val="none"/>
          <w:bdr w:val="none" w:color="auto" w:sz="0" w:space="0"/>
          <w:vertAlign w:val="baseline"/>
        </w:rPr>
        <w:t>www.ccgp.gov.cn</w:t>
      </w:r>
      <w:r>
        <w:rPr>
          <w:rFonts w:hint="default" w:ascii="&amp;quot" w:hAnsi="&amp;quot" w:eastAsia="&amp;quot" w:cs="&amp;quot"/>
          <w:caps w:val="0"/>
          <w:color w:val="02396F"/>
          <w:spacing w:val="0"/>
          <w:sz w:val="14"/>
          <w:szCs w:val="14"/>
          <w:u w:val="none"/>
          <w:bdr w:val="none" w:color="auto" w:sz="0" w:space="0"/>
          <w:vertAlign w:val="baseline"/>
        </w:rPr>
        <w:fldChar w:fldCharType="end"/>
      </w:r>
      <w:r>
        <w:rPr>
          <w:caps w:val="0"/>
          <w:color w:val="383838"/>
          <w:spacing w:val="0"/>
          <w:sz w:val="16"/>
          <w:szCs w:val="16"/>
          <w:u w:val="none"/>
          <w:bdr w:val="none" w:color="auto" w:sz="0" w:space="0"/>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2、其它内容不变。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rStyle w:val="6"/>
          <w:b/>
          <w:caps w:val="0"/>
          <w:color w:val="383838"/>
          <w:spacing w:val="0"/>
          <w:sz w:val="16"/>
          <w:szCs w:val="16"/>
          <w:u w:val="none"/>
          <w:bdr w:val="none" w:color="auto" w:sz="0" w:space="0"/>
          <w:vertAlign w:val="baseline"/>
        </w:rPr>
        <w:t>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采购单位名称：国家税务总局广西壮族自治区税务局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采购单位地址：广西南宁市民族大道105号6楼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22" w:afterAutospacing="0" w:line="320" w:lineRule="atLeast"/>
        <w:ind w:left="1050" w:right="150"/>
        <w:jc w:val="left"/>
        <w:textAlignment w:val="baseline"/>
      </w:pPr>
      <w:r>
        <w:rPr>
          <w:caps w:val="0"/>
          <w:color w:val="383838"/>
          <w:spacing w:val="0"/>
          <w:sz w:val="16"/>
          <w:szCs w:val="16"/>
          <w:u w:val="none"/>
          <w:bdr w:val="none" w:color="auto" w:sz="0" w:space="0"/>
          <w:vertAlign w:val="baseline"/>
        </w:rPr>
        <w:t>采购单位联系方式：陈锋/韦镔伦 0771-5562281/5663389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A0663"/>
    <w:rsid w:val="05BB2061"/>
    <w:rsid w:val="067622E8"/>
    <w:rsid w:val="072B4AE8"/>
    <w:rsid w:val="0F784703"/>
    <w:rsid w:val="14C304DB"/>
    <w:rsid w:val="15501240"/>
    <w:rsid w:val="163324BD"/>
    <w:rsid w:val="17B17066"/>
    <w:rsid w:val="1D265E52"/>
    <w:rsid w:val="222C6E21"/>
    <w:rsid w:val="235210DB"/>
    <w:rsid w:val="2DF96CE9"/>
    <w:rsid w:val="3398273A"/>
    <w:rsid w:val="33E53846"/>
    <w:rsid w:val="36DB6B7D"/>
    <w:rsid w:val="39E77E08"/>
    <w:rsid w:val="412A0663"/>
    <w:rsid w:val="46CC62E6"/>
    <w:rsid w:val="647B749A"/>
    <w:rsid w:val="69641222"/>
    <w:rsid w:val="6A9444C6"/>
    <w:rsid w:val="6D213EEC"/>
    <w:rsid w:val="6EE47A83"/>
    <w:rsid w:val="73161620"/>
    <w:rsid w:val="74001D2E"/>
    <w:rsid w:val="751D0F8B"/>
    <w:rsid w:val="796B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2020-06-10T01:15:00Z</dcterms:created>
  <dc:creator>╰☆糖糖</dc:creator>
  <cp:lastModifiedBy>╰☆糖糖</cp:lastModifiedBy>
  <dcterms:modified xsi:type="dcterms:W3CDTF">2020-06-10T02:28:38Z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