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3" w:lineRule="exact"/>
        <w:rPr>
          <w:color w:val="000000" w:themeColor="text1"/>
          <w:lang w:eastAsia="zh-CN"/>
        </w:rPr>
      </w:pPr>
    </w:p>
    <w:p>
      <w:pPr>
        <w:autoSpaceDE/>
        <w:autoSpaceDN/>
        <w:spacing w:after="120"/>
        <w:ind w:firstLine="723" w:firstLineChars="100"/>
        <w:rPr>
          <w:rFonts w:hAnsi="Times New Roman" w:cs="Times New Roman"/>
          <w:b/>
          <w:bCs/>
          <w:color w:val="000000" w:themeColor="text1"/>
          <w:spacing w:val="36"/>
          <w:kern w:val="2"/>
          <w:sz w:val="72"/>
          <w:szCs w:val="72"/>
          <w:lang w:eastAsia="zh-CN"/>
        </w:rPr>
      </w:pPr>
      <w:r>
        <w:rPr>
          <w:rFonts w:hAnsi="Times New Roman" w:cs="Times New Roman"/>
          <w:b/>
          <w:bCs/>
          <w:color w:val="000000" w:themeColor="text1"/>
          <w:kern w:val="2"/>
          <w:sz w:val="72"/>
          <w:szCs w:val="72"/>
          <w:lang w:eastAsia="zh-CN"/>
        </w:rPr>
        <w:t xml:space="preserve"> </w:t>
      </w:r>
      <w:r>
        <w:rPr>
          <w:rFonts w:hint="eastAsia" w:hAnsi="Times New Roman" w:cs="Times New Roman"/>
          <w:b/>
          <w:bCs/>
          <w:color w:val="000000" w:themeColor="text1"/>
          <w:spacing w:val="28"/>
          <w:kern w:val="2"/>
          <w:sz w:val="72"/>
          <w:szCs w:val="72"/>
          <w:lang w:eastAsia="zh-CN"/>
        </w:rPr>
        <w:t xml:space="preserve"> </w:t>
      </w:r>
      <w:r>
        <w:rPr>
          <w:rFonts w:hint="eastAsia" w:hAnsi="Times New Roman" w:cs="Times New Roman"/>
          <w:b/>
          <w:bCs/>
          <w:color w:val="000000" w:themeColor="text1"/>
          <w:spacing w:val="36"/>
          <w:kern w:val="2"/>
          <w:sz w:val="72"/>
          <w:szCs w:val="72"/>
          <w:lang w:eastAsia="zh-CN"/>
        </w:rPr>
        <w:t>广西城建咨询有限公司</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8" w:lineRule="exact"/>
        <w:rPr>
          <w:color w:val="000000" w:themeColor="text1"/>
          <w:lang w:eastAsia="zh-CN"/>
        </w:rPr>
      </w:pPr>
    </w:p>
    <w:p>
      <w:pPr>
        <w:pStyle w:val="2"/>
        <w:ind w:left="2955"/>
        <w:rPr>
          <w:color w:val="000000" w:themeColor="text1"/>
          <w:lang w:eastAsia="zh-CN"/>
        </w:rPr>
      </w:pPr>
      <w:r>
        <w:rPr>
          <w:rFonts w:hint="eastAsia"/>
          <w:b/>
          <w:color w:val="000000" w:themeColor="text1"/>
          <w:spacing w:val="-122"/>
          <w:sz w:val="84"/>
          <w:szCs w:val="84"/>
          <w:lang w:eastAsia="zh-CN"/>
        </w:rPr>
        <w:t>磋</w:t>
      </w:r>
      <w:r>
        <w:rPr>
          <w:b/>
          <w:color w:val="000000" w:themeColor="text1"/>
          <w:spacing w:val="-61"/>
          <w:sz w:val="84"/>
          <w:szCs w:val="84"/>
          <w:lang w:eastAsia="zh-CN"/>
        </w:rPr>
        <w:t xml:space="preserve"> </w:t>
      </w:r>
      <w:r>
        <w:rPr>
          <w:rFonts w:hint="eastAsia"/>
          <w:b/>
          <w:color w:val="000000" w:themeColor="text1"/>
          <w:spacing w:val="-123"/>
          <w:sz w:val="84"/>
          <w:szCs w:val="84"/>
          <w:lang w:eastAsia="zh-CN"/>
        </w:rPr>
        <w:t>商</w:t>
      </w:r>
      <w:r>
        <w:rPr>
          <w:b/>
          <w:color w:val="000000" w:themeColor="text1"/>
          <w:spacing w:val="-61"/>
          <w:sz w:val="84"/>
          <w:szCs w:val="84"/>
          <w:lang w:eastAsia="zh-CN"/>
        </w:rPr>
        <w:t xml:space="preserve"> </w:t>
      </w:r>
      <w:r>
        <w:rPr>
          <w:rFonts w:hint="eastAsia"/>
          <w:b/>
          <w:color w:val="000000" w:themeColor="text1"/>
          <w:spacing w:val="-122"/>
          <w:sz w:val="84"/>
          <w:szCs w:val="84"/>
          <w:lang w:eastAsia="zh-CN"/>
        </w:rPr>
        <w:t>文</w:t>
      </w:r>
      <w:r>
        <w:rPr>
          <w:b/>
          <w:color w:val="000000" w:themeColor="text1"/>
          <w:spacing w:val="-62"/>
          <w:sz w:val="84"/>
          <w:szCs w:val="84"/>
          <w:lang w:eastAsia="zh-CN"/>
        </w:rPr>
        <w:t xml:space="preserve"> </w:t>
      </w:r>
      <w:r>
        <w:rPr>
          <w:rFonts w:hint="eastAsia"/>
          <w:b/>
          <w:color w:val="000000" w:themeColor="text1"/>
          <w:spacing w:val="-123"/>
          <w:sz w:val="84"/>
          <w:szCs w:val="84"/>
          <w:lang w:eastAsia="zh-CN"/>
        </w:rPr>
        <w:t>件</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86" w:lineRule="exact"/>
        <w:rPr>
          <w:color w:val="000000" w:themeColor="text1"/>
          <w:lang w:eastAsia="zh-CN"/>
        </w:rPr>
      </w:pPr>
    </w:p>
    <w:p>
      <w:pPr>
        <w:spacing w:line="360" w:lineRule="auto"/>
        <w:jc w:val="center"/>
        <w:outlineLvl w:val="0"/>
        <w:rPr>
          <w:b/>
          <w:bCs/>
          <w:color w:val="000000" w:themeColor="text1"/>
          <w:kern w:val="2"/>
          <w:sz w:val="32"/>
          <w:szCs w:val="32"/>
          <w:u w:val="single"/>
          <w:lang w:eastAsia="zh-CN"/>
        </w:rPr>
      </w:pPr>
      <w:r>
        <w:rPr>
          <w:b/>
          <w:color w:val="000000" w:themeColor="text1"/>
          <w:spacing w:val="1"/>
          <w:sz w:val="30"/>
          <w:szCs w:val="30"/>
          <w:lang w:eastAsia="zh-CN"/>
        </w:rPr>
        <w:t xml:space="preserve">   </w:t>
      </w:r>
      <w:r>
        <w:rPr>
          <w:b/>
          <w:color w:val="000000" w:themeColor="text1"/>
          <w:spacing w:val="1"/>
          <w:sz w:val="32"/>
          <w:szCs w:val="32"/>
          <w:lang w:eastAsia="zh-CN"/>
        </w:rPr>
        <w:t xml:space="preserve">     </w:t>
      </w:r>
      <w:r>
        <w:rPr>
          <w:rFonts w:hint="eastAsia"/>
          <w:b/>
          <w:color w:val="000000" w:themeColor="text1"/>
          <w:spacing w:val="1"/>
          <w:sz w:val="32"/>
          <w:szCs w:val="32"/>
          <w:lang w:eastAsia="zh-CN"/>
        </w:rPr>
        <w:t>项目</w:t>
      </w:r>
      <w:r>
        <w:rPr>
          <w:rFonts w:hint="eastAsia"/>
          <w:b/>
          <w:color w:val="000000" w:themeColor="text1"/>
          <w:sz w:val="32"/>
          <w:szCs w:val="32"/>
          <w:lang w:eastAsia="zh-CN"/>
        </w:rPr>
        <w:t>名称：</w:t>
      </w:r>
      <w:r>
        <w:rPr>
          <w:rFonts w:hint="eastAsia"/>
          <w:b/>
          <w:bCs/>
          <w:color w:val="000000" w:themeColor="text1"/>
          <w:kern w:val="2"/>
          <w:sz w:val="32"/>
          <w:szCs w:val="32"/>
          <w:lang w:eastAsia="zh-CN"/>
        </w:rPr>
        <w:t>国家税务总局玉林市税务局数字档案室建设</w:t>
      </w:r>
    </w:p>
    <w:p>
      <w:pPr>
        <w:pStyle w:val="2"/>
        <w:spacing w:line="407" w:lineRule="auto"/>
        <w:ind w:left="362" w:right="460" w:firstLine="3163" w:firstLineChars="997"/>
        <w:rPr>
          <w:b/>
          <w:color w:val="000000" w:themeColor="text1"/>
          <w:sz w:val="32"/>
          <w:szCs w:val="32"/>
          <w:lang w:eastAsia="zh-CN"/>
        </w:rPr>
      </w:pPr>
      <w:r>
        <w:rPr>
          <w:rFonts w:hint="eastAsia"/>
          <w:b/>
          <w:color w:val="000000" w:themeColor="text1"/>
          <w:spacing w:val="-2"/>
          <w:sz w:val="32"/>
          <w:szCs w:val="32"/>
          <w:lang w:eastAsia="zh-CN"/>
        </w:rPr>
        <w:t>（目</w:t>
      </w:r>
      <w:r>
        <w:rPr>
          <w:rFonts w:hint="eastAsia"/>
          <w:b/>
          <w:color w:val="000000" w:themeColor="text1"/>
          <w:sz w:val="32"/>
          <w:szCs w:val="32"/>
          <w:lang w:eastAsia="zh-CN"/>
        </w:rPr>
        <w:t>录外标准下</w:t>
      </w:r>
      <w:r>
        <w:rPr>
          <w:rFonts w:hint="eastAsia"/>
          <w:b/>
          <w:color w:val="000000" w:themeColor="text1"/>
          <w:spacing w:val="-2"/>
          <w:sz w:val="32"/>
          <w:szCs w:val="32"/>
          <w:lang w:eastAsia="zh-CN"/>
        </w:rPr>
        <w:t>项目</w:t>
      </w:r>
      <w:r>
        <w:rPr>
          <w:rFonts w:hint="eastAsia"/>
          <w:b/>
          <w:color w:val="000000" w:themeColor="text1"/>
          <w:sz w:val="32"/>
          <w:szCs w:val="32"/>
          <w:lang w:eastAsia="zh-CN"/>
        </w:rPr>
        <w:t>）</w:t>
      </w:r>
    </w:p>
    <w:p>
      <w:pPr>
        <w:pStyle w:val="2"/>
        <w:spacing w:line="407" w:lineRule="auto"/>
        <w:ind w:right="460" w:firstLine="1778" w:firstLineChars="550"/>
        <w:rPr>
          <w:b/>
          <w:color w:val="000000" w:themeColor="text1"/>
          <w:sz w:val="32"/>
          <w:szCs w:val="32"/>
          <w:lang w:eastAsia="zh-CN"/>
        </w:rPr>
      </w:pPr>
      <w:r>
        <w:rPr>
          <w:rFonts w:hint="eastAsia"/>
          <w:b/>
          <w:color w:val="000000" w:themeColor="text1"/>
          <w:spacing w:val="1"/>
          <w:sz w:val="32"/>
          <w:szCs w:val="32"/>
          <w:lang w:eastAsia="zh-CN"/>
        </w:rPr>
        <w:t>项目编</w:t>
      </w:r>
      <w:r>
        <w:rPr>
          <w:rFonts w:hint="eastAsia"/>
          <w:b/>
          <w:color w:val="000000" w:themeColor="text1"/>
          <w:sz w:val="32"/>
          <w:szCs w:val="32"/>
          <w:lang w:eastAsia="zh-CN"/>
        </w:rPr>
        <w:t>号：</w:t>
      </w:r>
      <w:r>
        <w:rPr>
          <w:b/>
          <w:color w:val="000000" w:themeColor="text1"/>
          <w:sz w:val="32"/>
          <w:szCs w:val="32"/>
          <w:lang w:eastAsia="zh-CN"/>
        </w:rPr>
        <w:t>CJKF2021229F</w:t>
      </w:r>
    </w:p>
    <w:p>
      <w:pPr>
        <w:spacing w:line="200" w:lineRule="exact"/>
        <w:rPr>
          <w:color w:val="000000" w:themeColor="text1"/>
          <w:sz w:val="32"/>
          <w:szCs w:val="32"/>
          <w:lang w:eastAsia="zh-CN"/>
        </w:rPr>
      </w:pPr>
    </w:p>
    <w:p>
      <w:pPr>
        <w:spacing w:line="200" w:lineRule="exact"/>
        <w:rPr>
          <w:color w:val="000000" w:themeColor="text1"/>
          <w:sz w:val="32"/>
          <w:szCs w:val="32"/>
          <w:lang w:eastAsia="zh-CN"/>
        </w:rPr>
      </w:pPr>
    </w:p>
    <w:p>
      <w:pPr>
        <w:spacing w:line="200" w:lineRule="exact"/>
        <w:rPr>
          <w:color w:val="000000" w:themeColor="text1"/>
          <w:sz w:val="32"/>
          <w:szCs w:val="32"/>
          <w:lang w:eastAsia="zh-CN"/>
        </w:rPr>
      </w:pPr>
    </w:p>
    <w:p>
      <w:pPr>
        <w:spacing w:line="200" w:lineRule="exact"/>
        <w:rPr>
          <w:color w:val="000000" w:themeColor="text1"/>
          <w:sz w:val="32"/>
          <w:szCs w:val="32"/>
          <w:lang w:eastAsia="zh-CN"/>
        </w:rPr>
      </w:pPr>
    </w:p>
    <w:p>
      <w:pPr>
        <w:spacing w:line="200" w:lineRule="exact"/>
        <w:rPr>
          <w:color w:val="000000" w:themeColor="text1"/>
          <w:sz w:val="32"/>
          <w:szCs w:val="32"/>
          <w:lang w:eastAsia="zh-CN"/>
        </w:rPr>
      </w:pPr>
    </w:p>
    <w:p>
      <w:pPr>
        <w:spacing w:line="200" w:lineRule="exact"/>
        <w:rPr>
          <w:color w:val="000000" w:themeColor="text1"/>
          <w:sz w:val="32"/>
          <w:szCs w:val="32"/>
          <w:lang w:eastAsia="zh-CN"/>
        </w:rPr>
      </w:pPr>
    </w:p>
    <w:p>
      <w:pPr>
        <w:spacing w:line="200" w:lineRule="exact"/>
        <w:rPr>
          <w:color w:val="000000" w:themeColor="text1"/>
          <w:sz w:val="32"/>
          <w:szCs w:val="32"/>
          <w:lang w:eastAsia="zh-CN"/>
        </w:rPr>
      </w:pPr>
    </w:p>
    <w:p>
      <w:pPr>
        <w:spacing w:line="200" w:lineRule="exact"/>
        <w:rPr>
          <w:color w:val="000000" w:themeColor="text1"/>
          <w:sz w:val="32"/>
          <w:szCs w:val="32"/>
          <w:lang w:eastAsia="zh-CN"/>
        </w:rPr>
      </w:pPr>
    </w:p>
    <w:p>
      <w:pPr>
        <w:spacing w:line="200" w:lineRule="exact"/>
        <w:rPr>
          <w:color w:val="000000" w:themeColor="text1"/>
          <w:sz w:val="32"/>
          <w:szCs w:val="32"/>
          <w:lang w:eastAsia="zh-CN"/>
        </w:rPr>
      </w:pPr>
    </w:p>
    <w:p>
      <w:pPr>
        <w:spacing w:line="200" w:lineRule="exact"/>
        <w:rPr>
          <w:color w:val="000000" w:themeColor="text1"/>
          <w:sz w:val="32"/>
          <w:szCs w:val="32"/>
          <w:lang w:eastAsia="zh-CN"/>
        </w:rPr>
      </w:pPr>
    </w:p>
    <w:p>
      <w:pPr>
        <w:spacing w:line="200" w:lineRule="exact"/>
        <w:rPr>
          <w:color w:val="000000" w:themeColor="text1"/>
          <w:sz w:val="32"/>
          <w:szCs w:val="32"/>
          <w:lang w:eastAsia="zh-CN"/>
        </w:rPr>
      </w:pPr>
    </w:p>
    <w:p>
      <w:pPr>
        <w:spacing w:line="200" w:lineRule="exact"/>
        <w:rPr>
          <w:color w:val="000000" w:themeColor="text1"/>
          <w:sz w:val="32"/>
          <w:szCs w:val="32"/>
          <w:lang w:eastAsia="zh-CN"/>
        </w:rPr>
      </w:pPr>
    </w:p>
    <w:p>
      <w:pPr>
        <w:spacing w:line="216" w:lineRule="exact"/>
        <w:rPr>
          <w:color w:val="000000" w:themeColor="text1"/>
          <w:sz w:val="32"/>
          <w:szCs w:val="32"/>
          <w:lang w:eastAsia="zh-CN"/>
        </w:rPr>
      </w:pPr>
    </w:p>
    <w:p>
      <w:pPr>
        <w:pStyle w:val="2"/>
        <w:ind w:firstLine="1596" w:firstLineChars="500"/>
        <w:rPr>
          <w:b/>
          <w:color w:val="000000" w:themeColor="text1"/>
          <w:spacing w:val="-1"/>
          <w:sz w:val="32"/>
          <w:szCs w:val="32"/>
          <w:lang w:eastAsia="zh-CN"/>
        </w:rPr>
      </w:pPr>
    </w:p>
    <w:p>
      <w:pPr>
        <w:pStyle w:val="2"/>
        <w:ind w:firstLine="1596" w:firstLineChars="500"/>
        <w:rPr>
          <w:b/>
          <w:color w:val="000000" w:themeColor="text1"/>
          <w:spacing w:val="-1"/>
          <w:sz w:val="32"/>
          <w:szCs w:val="32"/>
          <w:lang w:eastAsia="zh-CN"/>
        </w:rPr>
      </w:pPr>
    </w:p>
    <w:p>
      <w:pPr>
        <w:pStyle w:val="2"/>
        <w:ind w:firstLine="1596" w:firstLineChars="500"/>
        <w:rPr>
          <w:b/>
          <w:color w:val="000000" w:themeColor="text1"/>
          <w:spacing w:val="-1"/>
          <w:sz w:val="32"/>
          <w:szCs w:val="32"/>
          <w:lang w:eastAsia="zh-CN"/>
        </w:rPr>
      </w:pPr>
    </w:p>
    <w:p>
      <w:pPr>
        <w:pStyle w:val="2"/>
        <w:ind w:firstLine="2374" w:firstLineChars="650"/>
        <w:rPr>
          <w:color w:val="000000" w:themeColor="text1"/>
          <w:sz w:val="32"/>
          <w:szCs w:val="32"/>
          <w:lang w:eastAsia="zh-CN"/>
        </w:rPr>
      </w:pPr>
      <w:r>
        <w:rPr>
          <w:rFonts w:hint="eastAsia"/>
          <w:b/>
          <w:color w:val="000000" w:themeColor="text1"/>
          <w:spacing w:val="22"/>
          <w:sz w:val="32"/>
          <w:szCs w:val="32"/>
          <w:lang w:eastAsia="zh-CN"/>
        </w:rPr>
        <w:t>采购人名称</w:t>
      </w:r>
      <w:r>
        <w:rPr>
          <w:b/>
          <w:color w:val="000000" w:themeColor="text1"/>
          <w:spacing w:val="22"/>
          <w:sz w:val="32"/>
          <w:szCs w:val="32"/>
          <w:lang w:eastAsia="zh-CN"/>
        </w:rPr>
        <w:t>:</w:t>
      </w:r>
      <w:r>
        <w:rPr>
          <w:rFonts w:hint="eastAsia"/>
          <w:b/>
          <w:color w:val="000000" w:themeColor="text1"/>
          <w:sz w:val="32"/>
          <w:szCs w:val="32"/>
          <w:lang w:eastAsia="zh-CN"/>
        </w:rPr>
        <w:t>国家税务总局玉林市税务局</w:t>
      </w:r>
    </w:p>
    <w:p>
      <w:pPr>
        <w:spacing w:line="200" w:lineRule="exact"/>
        <w:rPr>
          <w:color w:val="000000" w:themeColor="text1"/>
          <w:sz w:val="32"/>
          <w:szCs w:val="32"/>
          <w:lang w:eastAsia="zh-CN"/>
        </w:rPr>
      </w:pPr>
    </w:p>
    <w:p>
      <w:pPr>
        <w:spacing w:line="200" w:lineRule="exact"/>
        <w:rPr>
          <w:color w:val="000000" w:themeColor="text1"/>
          <w:sz w:val="32"/>
          <w:szCs w:val="32"/>
          <w:lang w:eastAsia="zh-CN"/>
        </w:rPr>
      </w:pPr>
    </w:p>
    <w:p>
      <w:pPr>
        <w:pStyle w:val="3"/>
        <w:tabs>
          <w:tab w:val="left" w:pos="6379"/>
        </w:tabs>
        <w:ind w:firstLine="2193" w:firstLineChars="687"/>
        <w:rPr>
          <w:rFonts w:hAnsi="宋体" w:cs="宋体"/>
          <w:b/>
          <w:bCs/>
          <w:color w:val="000000" w:themeColor="text1"/>
          <w:spacing w:val="24"/>
          <w:sz w:val="32"/>
          <w:szCs w:val="32"/>
          <w:lang w:eastAsia="zh-CN"/>
        </w:rPr>
      </w:pPr>
      <w:r>
        <w:rPr>
          <w:rFonts w:hint="eastAsia" w:hAnsi="宋体" w:cs="宋体"/>
          <w:b/>
          <w:color w:val="000000" w:themeColor="text1"/>
          <w:spacing w:val="-1"/>
          <w:sz w:val="32"/>
          <w:szCs w:val="32"/>
          <w:lang w:eastAsia="zh-CN"/>
        </w:rPr>
        <w:t>采购代理机构</w:t>
      </w:r>
      <w:r>
        <w:rPr>
          <w:b/>
          <w:color w:val="000000" w:themeColor="text1"/>
          <w:sz w:val="32"/>
          <w:szCs w:val="32"/>
          <w:lang w:eastAsia="zh-CN"/>
        </w:rPr>
        <w:t>:</w:t>
      </w:r>
      <w:r>
        <w:rPr>
          <w:b/>
          <w:bCs/>
          <w:color w:val="000000" w:themeColor="text1"/>
          <w:spacing w:val="34"/>
          <w:sz w:val="32"/>
          <w:szCs w:val="32"/>
          <w:lang w:eastAsia="zh-CN"/>
        </w:rPr>
        <w:t xml:space="preserve"> </w:t>
      </w:r>
      <w:r>
        <w:rPr>
          <w:rFonts w:hint="eastAsia" w:hAnsi="宋体" w:cs="宋体"/>
          <w:b/>
          <w:bCs/>
          <w:color w:val="000000" w:themeColor="text1"/>
          <w:spacing w:val="34"/>
          <w:sz w:val="32"/>
          <w:szCs w:val="32"/>
          <w:lang w:eastAsia="zh-CN"/>
        </w:rPr>
        <w:t>广西城建咨询有限公司</w:t>
      </w:r>
    </w:p>
    <w:p>
      <w:pPr>
        <w:spacing w:line="246" w:lineRule="exact"/>
        <w:rPr>
          <w:color w:val="000000" w:themeColor="text1"/>
          <w:sz w:val="32"/>
          <w:szCs w:val="32"/>
          <w:lang w:eastAsia="zh-CN"/>
        </w:rPr>
      </w:pPr>
    </w:p>
    <w:p>
      <w:pPr>
        <w:pStyle w:val="2"/>
        <w:ind w:left="4196" w:firstLine="281" w:firstLineChars="100"/>
        <w:rPr>
          <w:color w:val="000000" w:themeColor="text1"/>
          <w:sz w:val="32"/>
          <w:szCs w:val="32"/>
          <w:lang w:eastAsia="zh-CN"/>
        </w:rPr>
      </w:pPr>
      <w:r>
        <w:rPr>
          <w:b/>
          <w:color w:val="000000" w:themeColor="text1"/>
          <w:spacing w:val="-20"/>
          <w:sz w:val="32"/>
          <w:szCs w:val="32"/>
          <w:lang w:eastAsia="zh-CN"/>
        </w:rPr>
        <w:t>2021</w:t>
      </w:r>
      <w:r>
        <w:rPr>
          <w:b/>
          <w:color w:val="000000" w:themeColor="text1"/>
          <w:spacing w:val="-19"/>
          <w:sz w:val="32"/>
          <w:szCs w:val="32"/>
          <w:lang w:eastAsia="zh-CN"/>
        </w:rPr>
        <w:t xml:space="preserve"> </w:t>
      </w:r>
      <w:r>
        <w:rPr>
          <w:rFonts w:hint="eastAsia"/>
          <w:b/>
          <w:color w:val="000000" w:themeColor="text1"/>
          <w:spacing w:val="-40"/>
          <w:sz w:val="32"/>
          <w:szCs w:val="32"/>
          <w:lang w:eastAsia="zh-CN"/>
        </w:rPr>
        <w:t>年</w:t>
      </w:r>
      <w:r>
        <w:rPr>
          <w:b/>
          <w:color w:val="000000" w:themeColor="text1"/>
          <w:spacing w:val="-20"/>
          <w:sz w:val="32"/>
          <w:szCs w:val="32"/>
          <w:lang w:eastAsia="zh-CN"/>
        </w:rPr>
        <w:t xml:space="preserve"> 6</w:t>
      </w:r>
      <w:r>
        <w:rPr>
          <w:b/>
          <w:color w:val="000000" w:themeColor="text1"/>
          <w:spacing w:val="-21"/>
          <w:sz w:val="32"/>
          <w:szCs w:val="32"/>
          <w:lang w:eastAsia="zh-CN"/>
        </w:rPr>
        <w:t xml:space="preserve"> </w:t>
      </w:r>
      <w:r>
        <w:rPr>
          <w:rFonts w:hint="eastAsia"/>
          <w:b/>
          <w:color w:val="000000" w:themeColor="text1"/>
          <w:spacing w:val="-40"/>
          <w:sz w:val="32"/>
          <w:szCs w:val="32"/>
          <w:lang w:eastAsia="zh-CN"/>
        </w:rPr>
        <w:t>月</w:t>
      </w:r>
    </w:p>
    <w:p>
      <w:pPr>
        <w:rPr>
          <w:color w:val="000000" w:themeColor="text1"/>
          <w:lang w:eastAsia="zh-CN"/>
        </w:rPr>
        <w:sectPr>
          <w:pgSz w:w="11906" w:h="16838"/>
          <w:pgMar w:top="1276" w:right="820" w:bottom="1440" w:left="914" w:header="0" w:footer="0" w:gutter="0"/>
          <w:cols w:space="720" w:num="1"/>
        </w:sectPr>
      </w:pPr>
    </w:p>
    <w:p>
      <w:pPr>
        <w:spacing w:line="203" w:lineRule="exact"/>
        <w:rPr>
          <w:color w:val="000000" w:themeColor="text1"/>
          <w:lang w:eastAsia="zh-CN"/>
        </w:rPr>
      </w:pPr>
    </w:p>
    <w:p>
      <w:pPr>
        <w:pStyle w:val="19"/>
        <w:ind w:left="4599"/>
        <w:rPr>
          <w:color w:val="000000" w:themeColor="text1"/>
          <w:spacing w:val="-3"/>
          <w:lang w:eastAsia="zh-CN"/>
        </w:rPr>
      </w:pPr>
    </w:p>
    <w:p>
      <w:pPr>
        <w:pStyle w:val="19"/>
        <w:ind w:left="4599"/>
        <w:rPr>
          <w:color w:val="000000" w:themeColor="text1"/>
          <w:lang w:eastAsia="zh-CN"/>
        </w:rPr>
      </w:pPr>
      <w:r>
        <w:rPr>
          <w:rFonts w:hint="eastAsia"/>
          <w:color w:val="000000" w:themeColor="text1"/>
          <w:spacing w:val="-3"/>
          <w:lang w:eastAsia="zh-CN"/>
        </w:rPr>
        <w:t>目  录</w:t>
      </w:r>
    </w:p>
    <w:p>
      <w:pPr>
        <w:spacing w:line="243" w:lineRule="exact"/>
        <w:rPr>
          <w:color w:val="000000" w:themeColor="text1"/>
          <w:lang w:eastAsia="zh-CN"/>
        </w:rPr>
      </w:pPr>
    </w:p>
    <w:p>
      <w:pPr>
        <w:spacing w:line="960" w:lineRule="exact"/>
        <w:ind w:firstLine="444" w:firstLineChars="202"/>
        <w:rPr>
          <w:color w:val="000000" w:themeColor="text1"/>
          <w:sz w:val="28"/>
          <w:szCs w:val="28"/>
        </w:rPr>
      </w:pPr>
      <w:r>
        <w:fldChar w:fldCharType="begin"/>
      </w:r>
      <w:r>
        <w:instrText xml:space="preserve"> HYPERLINK \l "_TOC_300001" </w:instrText>
      </w:r>
      <w:r>
        <w:fldChar w:fldCharType="separate"/>
      </w:r>
      <w:r>
        <w:rPr>
          <w:rStyle w:val="10"/>
          <w:rFonts w:hint="eastAsia"/>
          <w:color w:val="000000" w:themeColor="text1"/>
          <w:sz w:val="28"/>
          <w:szCs w:val="28"/>
          <w:u w:val="none"/>
        </w:rPr>
        <w:t>第一章</w:t>
      </w:r>
      <w:r>
        <w:rPr>
          <w:rStyle w:val="10"/>
          <w:color w:val="000000" w:themeColor="text1"/>
          <w:sz w:val="28"/>
          <w:szCs w:val="28"/>
          <w:u w:val="none"/>
        </w:rPr>
        <w:t xml:space="preserve"> </w:t>
      </w:r>
      <w:r>
        <w:rPr>
          <w:rStyle w:val="10"/>
          <w:rFonts w:hint="eastAsia"/>
          <w:color w:val="000000" w:themeColor="text1"/>
          <w:sz w:val="28"/>
          <w:szCs w:val="28"/>
          <w:u w:val="none"/>
        </w:rPr>
        <w:t>磋商邀请</w:t>
      </w:r>
      <w:r>
        <w:rPr>
          <w:rStyle w:val="10"/>
          <w:color w:val="000000" w:themeColor="text1"/>
          <w:sz w:val="28"/>
          <w:szCs w:val="28"/>
          <w:u w:val="none"/>
          <w:lang w:eastAsia="zh-CN"/>
        </w:rPr>
        <w:t>……………………………………………………………</w:t>
      </w:r>
      <w:r>
        <w:rPr>
          <w:rStyle w:val="10"/>
          <w:color w:val="000000" w:themeColor="text1"/>
          <w:sz w:val="28"/>
          <w:szCs w:val="28"/>
          <w:u w:val="none"/>
        </w:rPr>
        <w:t>2</w:t>
      </w:r>
      <w:r>
        <w:rPr>
          <w:rStyle w:val="10"/>
          <w:color w:val="000000" w:themeColor="text1"/>
          <w:sz w:val="28"/>
          <w:szCs w:val="28"/>
          <w:u w:val="none"/>
        </w:rPr>
        <w:fldChar w:fldCharType="end"/>
      </w:r>
    </w:p>
    <w:p>
      <w:pPr>
        <w:spacing w:line="960" w:lineRule="exact"/>
        <w:ind w:firstLine="444" w:firstLineChars="202"/>
        <w:rPr>
          <w:color w:val="000000" w:themeColor="text1"/>
          <w:sz w:val="28"/>
          <w:szCs w:val="28"/>
        </w:rPr>
      </w:pPr>
      <w:r>
        <w:fldChar w:fldCharType="begin"/>
      </w:r>
      <w:r>
        <w:instrText xml:space="preserve"> HYPERLINK \l "_TOC_300002" </w:instrText>
      </w:r>
      <w:r>
        <w:fldChar w:fldCharType="separate"/>
      </w:r>
      <w:r>
        <w:rPr>
          <w:rStyle w:val="10"/>
          <w:rFonts w:hint="eastAsia"/>
          <w:color w:val="000000" w:themeColor="text1"/>
          <w:sz w:val="28"/>
          <w:szCs w:val="28"/>
          <w:u w:val="none"/>
        </w:rPr>
        <w:t>第二章</w:t>
      </w:r>
      <w:r>
        <w:rPr>
          <w:rStyle w:val="10"/>
          <w:color w:val="000000" w:themeColor="text1"/>
          <w:sz w:val="28"/>
          <w:szCs w:val="28"/>
          <w:u w:val="none"/>
        </w:rPr>
        <w:t xml:space="preserve"> </w:t>
      </w:r>
      <w:r>
        <w:rPr>
          <w:rStyle w:val="10"/>
          <w:rFonts w:hint="eastAsia"/>
          <w:color w:val="000000" w:themeColor="text1"/>
          <w:sz w:val="28"/>
          <w:szCs w:val="28"/>
          <w:u w:val="none"/>
        </w:rPr>
        <w:t>磋商须知</w:t>
      </w:r>
      <w:r>
        <w:rPr>
          <w:rStyle w:val="10"/>
          <w:color w:val="000000" w:themeColor="text1"/>
          <w:sz w:val="28"/>
          <w:szCs w:val="28"/>
          <w:u w:val="none"/>
          <w:lang w:eastAsia="zh-CN"/>
        </w:rPr>
        <w:t>……………………………………………………………</w:t>
      </w:r>
      <w:r>
        <w:rPr>
          <w:rStyle w:val="10"/>
          <w:rFonts w:hint="eastAsia"/>
          <w:color w:val="000000" w:themeColor="text1"/>
          <w:sz w:val="28"/>
          <w:szCs w:val="28"/>
          <w:u w:val="none"/>
        </w:rPr>
        <w:t>4</w:t>
      </w:r>
      <w:r>
        <w:rPr>
          <w:rStyle w:val="10"/>
          <w:rFonts w:hint="eastAsia"/>
          <w:color w:val="000000" w:themeColor="text1"/>
          <w:sz w:val="28"/>
          <w:szCs w:val="28"/>
          <w:u w:val="none"/>
        </w:rPr>
        <w:fldChar w:fldCharType="end"/>
      </w:r>
    </w:p>
    <w:p>
      <w:pPr>
        <w:spacing w:line="960" w:lineRule="exact"/>
        <w:ind w:firstLine="444" w:firstLineChars="202"/>
        <w:rPr>
          <w:color w:val="000000" w:themeColor="text1"/>
          <w:sz w:val="28"/>
          <w:szCs w:val="28"/>
        </w:rPr>
      </w:pPr>
      <w:r>
        <w:fldChar w:fldCharType="begin"/>
      </w:r>
      <w:r>
        <w:instrText xml:space="preserve"> HYPERLINK \l "_TOC_300003" </w:instrText>
      </w:r>
      <w:r>
        <w:fldChar w:fldCharType="separate"/>
      </w:r>
      <w:r>
        <w:rPr>
          <w:rStyle w:val="10"/>
          <w:rFonts w:hint="eastAsia"/>
          <w:color w:val="000000" w:themeColor="text1"/>
          <w:sz w:val="28"/>
          <w:szCs w:val="28"/>
          <w:u w:val="none"/>
        </w:rPr>
        <w:t>第三章</w:t>
      </w:r>
      <w:r>
        <w:rPr>
          <w:rStyle w:val="10"/>
          <w:color w:val="000000" w:themeColor="text1"/>
          <w:sz w:val="28"/>
          <w:szCs w:val="28"/>
          <w:u w:val="none"/>
        </w:rPr>
        <w:t xml:space="preserve"> </w:t>
      </w:r>
      <w:r>
        <w:rPr>
          <w:rStyle w:val="10"/>
          <w:rFonts w:hint="eastAsia"/>
          <w:color w:val="000000" w:themeColor="text1"/>
          <w:sz w:val="28"/>
          <w:szCs w:val="28"/>
          <w:u w:val="none"/>
        </w:rPr>
        <w:t>评审方法及标准</w:t>
      </w:r>
      <w:r>
        <w:rPr>
          <w:rStyle w:val="10"/>
          <w:color w:val="000000" w:themeColor="text1"/>
          <w:sz w:val="28"/>
          <w:szCs w:val="28"/>
          <w:u w:val="none"/>
          <w:lang w:eastAsia="zh-CN"/>
        </w:rPr>
        <w:t>……………………………………………………</w:t>
      </w:r>
      <w:r>
        <w:rPr>
          <w:rStyle w:val="10"/>
          <w:color w:val="000000" w:themeColor="text1"/>
          <w:sz w:val="28"/>
          <w:szCs w:val="28"/>
          <w:u w:val="none"/>
        </w:rPr>
        <w:t>2</w:t>
      </w:r>
      <w:r>
        <w:rPr>
          <w:rStyle w:val="10"/>
          <w:rFonts w:hint="eastAsia"/>
          <w:color w:val="000000" w:themeColor="text1"/>
          <w:sz w:val="28"/>
          <w:szCs w:val="28"/>
          <w:u w:val="none"/>
        </w:rPr>
        <w:t>3</w:t>
      </w:r>
      <w:r>
        <w:rPr>
          <w:rStyle w:val="10"/>
          <w:rFonts w:hint="eastAsia"/>
          <w:color w:val="000000" w:themeColor="text1"/>
          <w:sz w:val="28"/>
          <w:szCs w:val="28"/>
          <w:u w:val="none"/>
        </w:rPr>
        <w:fldChar w:fldCharType="end"/>
      </w:r>
    </w:p>
    <w:p>
      <w:pPr>
        <w:spacing w:line="960" w:lineRule="exact"/>
        <w:ind w:firstLine="444" w:firstLineChars="202"/>
        <w:rPr>
          <w:color w:val="000000" w:themeColor="text1"/>
          <w:sz w:val="28"/>
          <w:szCs w:val="28"/>
        </w:rPr>
      </w:pPr>
      <w:r>
        <w:fldChar w:fldCharType="begin"/>
      </w:r>
      <w:r>
        <w:instrText xml:space="preserve"> HYPERLINK \l "_TOC_300004" </w:instrText>
      </w:r>
      <w:r>
        <w:fldChar w:fldCharType="separate"/>
      </w:r>
      <w:r>
        <w:rPr>
          <w:rStyle w:val="10"/>
          <w:rFonts w:hint="eastAsia"/>
          <w:color w:val="000000" w:themeColor="text1"/>
          <w:sz w:val="28"/>
          <w:szCs w:val="28"/>
          <w:u w:val="none"/>
        </w:rPr>
        <w:t>第四章</w:t>
      </w:r>
      <w:r>
        <w:rPr>
          <w:rStyle w:val="10"/>
          <w:color w:val="000000" w:themeColor="text1"/>
          <w:sz w:val="28"/>
          <w:szCs w:val="28"/>
          <w:u w:val="none"/>
        </w:rPr>
        <w:t xml:space="preserve"> </w:t>
      </w:r>
      <w:r>
        <w:rPr>
          <w:rStyle w:val="10"/>
          <w:rFonts w:hint="eastAsia"/>
          <w:color w:val="000000" w:themeColor="text1"/>
          <w:sz w:val="28"/>
          <w:szCs w:val="28"/>
          <w:u w:val="none"/>
        </w:rPr>
        <w:t>合同草案条款</w:t>
      </w:r>
      <w:r>
        <w:rPr>
          <w:rStyle w:val="10"/>
          <w:color w:val="000000" w:themeColor="text1"/>
          <w:sz w:val="28"/>
          <w:szCs w:val="28"/>
          <w:u w:val="none"/>
          <w:lang w:eastAsia="zh-CN"/>
        </w:rPr>
        <w:t>………………………………………………………</w:t>
      </w:r>
      <w:r>
        <w:rPr>
          <w:rStyle w:val="10"/>
          <w:color w:val="000000" w:themeColor="text1"/>
          <w:sz w:val="28"/>
          <w:szCs w:val="28"/>
          <w:u w:val="none"/>
        </w:rPr>
        <w:t>26</w:t>
      </w:r>
      <w:r>
        <w:rPr>
          <w:rStyle w:val="10"/>
          <w:color w:val="000000" w:themeColor="text1"/>
          <w:sz w:val="28"/>
          <w:szCs w:val="28"/>
          <w:u w:val="none"/>
        </w:rPr>
        <w:fldChar w:fldCharType="end"/>
      </w:r>
    </w:p>
    <w:p>
      <w:pPr>
        <w:spacing w:line="960" w:lineRule="exact"/>
        <w:ind w:firstLine="444" w:firstLineChars="202"/>
        <w:rPr>
          <w:color w:val="000000" w:themeColor="text1"/>
          <w:sz w:val="28"/>
          <w:szCs w:val="28"/>
        </w:rPr>
      </w:pPr>
      <w:r>
        <w:fldChar w:fldCharType="begin"/>
      </w:r>
      <w:r>
        <w:instrText xml:space="preserve"> HYPERLINK \l "_TOC_300005" </w:instrText>
      </w:r>
      <w:r>
        <w:fldChar w:fldCharType="separate"/>
      </w:r>
      <w:r>
        <w:rPr>
          <w:rStyle w:val="10"/>
          <w:rFonts w:hint="eastAsia"/>
          <w:color w:val="000000" w:themeColor="text1"/>
          <w:sz w:val="28"/>
          <w:szCs w:val="28"/>
          <w:u w:val="none"/>
        </w:rPr>
        <w:t>第五章</w:t>
      </w:r>
      <w:r>
        <w:rPr>
          <w:rStyle w:val="10"/>
          <w:color w:val="000000" w:themeColor="text1"/>
          <w:sz w:val="28"/>
          <w:szCs w:val="28"/>
          <w:u w:val="none"/>
        </w:rPr>
        <w:t xml:space="preserve"> </w:t>
      </w:r>
      <w:r>
        <w:rPr>
          <w:rStyle w:val="10"/>
          <w:rFonts w:hint="eastAsia"/>
          <w:color w:val="000000" w:themeColor="text1"/>
          <w:sz w:val="28"/>
          <w:szCs w:val="28"/>
          <w:u w:val="none"/>
        </w:rPr>
        <w:t>响应文件组成</w:t>
      </w:r>
      <w:r>
        <w:rPr>
          <w:rStyle w:val="10"/>
          <w:color w:val="000000" w:themeColor="text1"/>
          <w:sz w:val="28"/>
          <w:szCs w:val="28"/>
          <w:u w:val="none"/>
          <w:lang w:eastAsia="zh-CN"/>
        </w:rPr>
        <w:t>………………………………………………………</w:t>
      </w:r>
      <w:r>
        <w:rPr>
          <w:rStyle w:val="10"/>
          <w:color w:val="000000" w:themeColor="text1"/>
          <w:sz w:val="28"/>
          <w:szCs w:val="28"/>
          <w:u w:val="none"/>
        </w:rPr>
        <w:t>3</w:t>
      </w:r>
      <w:r>
        <w:rPr>
          <w:rStyle w:val="10"/>
          <w:rFonts w:hint="eastAsia"/>
          <w:color w:val="000000" w:themeColor="text1"/>
          <w:sz w:val="28"/>
          <w:szCs w:val="28"/>
          <w:u w:val="none"/>
        </w:rPr>
        <w:t>8</w:t>
      </w:r>
      <w:r>
        <w:rPr>
          <w:rStyle w:val="10"/>
          <w:rFonts w:hint="eastAsia"/>
          <w:color w:val="000000" w:themeColor="text1"/>
          <w:sz w:val="28"/>
          <w:szCs w:val="28"/>
          <w:u w:val="none"/>
        </w:rPr>
        <w:fldChar w:fldCharType="end"/>
      </w:r>
    </w:p>
    <w:p>
      <w:pPr>
        <w:spacing w:line="960" w:lineRule="exact"/>
        <w:ind w:firstLine="444" w:firstLineChars="202"/>
        <w:rPr>
          <w:color w:val="000000" w:themeColor="text1"/>
          <w:sz w:val="28"/>
          <w:szCs w:val="28"/>
        </w:rPr>
      </w:pPr>
      <w:r>
        <w:fldChar w:fldCharType="begin"/>
      </w:r>
      <w:r>
        <w:instrText xml:space="preserve"> HYPERLINK \l "_TOC_300006" </w:instrText>
      </w:r>
      <w:r>
        <w:fldChar w:fldCharType="separate"/>
      </w:r>
      <w:r>
        <w:rPr>
          <w:rStyle w:val="10"/>
          <w:rFonts w:hint="eastAsia"/>
          <w:color w:val="000000" w:themeColor="text1"/>
          <w:sz w:val="28"/>
          <w:szCs w:val="28"/>
          <w:u w:val="none"/>
        </w:rPr>
        <w:t>第六章</w:t>
      </w:r>
      <w:r>
        <w:rPr>
          <w:rStyle w:val="10"/>
          <w:color w:val="000000" w:themeColor="text1"/>
          <w:sz w:val="28"/>
          <w:szCs w:val="28"/>
          <w:u w:val="none"/>
        </w:rPr>
        <w:t xml:space="preserve"> </w:t>
      </w:r>
      <w:r>
        <w:rPr>
          <w:rStyle w:val="10"/>
          <w:rFonts w:hint="eastAsia"/>
          <w:color w:val="000000" w:themeColor="text1"/>
          <w:sz w:val="28"/>
          <w:szCs w:val="28"/>
          <w:u w:val="none"/>
        </w:rPr>
        <w:t>项目采购需求</w:t>
      </w:r>
      <w:r>
        <w:rPr>
          <w:rStyle w:val="10"/>
          <w:color w:val="000000" w:themeColor="text1"/>
          <w:sz w:val="28"/>
          <w:szCs w:val="28"/>
          <w:u w:val="none"/>
          <w:lang w:eastAsia="zh-CN"/>
        </w:rPr>
        <w:t>………………………………………………………</w:t>
      </w:r>
      <w:r>
        <w:rPr>
          <w:rStyle w:val="10"/>
          <w:rFonts w:hint="eastAsia"/>
          <w:color w:val="000000" w:themeColor="text1"/>
          <w:sz w:val="28"/>
          <w:szCs w:val="28"/>
          <w:u w:val="none"/>
        </w:rPr>
        <w:t>57</w:t>
      </w:r>
      <w:r>
        <w:rPr>
          <w:rStyle w:val="10"/>
          <w:rFonts w:hint="eastAsia"/>
          <w:color w:val="000000" w:themeColor="text1"/>
          <w:sz w:val="28"/>
          <w:szCs w:val="28"/>
          <w:u w:val="none"/>
        </w:rPr>
        <w:fldChar w:fldCharType="end"/>
      </w:r>
    </w:p>
    <w:p>
      <w:pPr>
        <w:rPr>
          <w:color w:val="000000" w:themeColor="text1"/>
          <w:sz w:val="24"/>
          <w:szCs w:val="24"/>
          <w:lang w:eastAsia="zh-CN"/>
        </w:rPr>
        <w:sectPr>
          <w:footerReference r:id="rId3" w:type="default"/>
          <w:pgSz w:w="11906" w:h="16838"/>
          <w:pgMar w:top="1005" w:right="820" w:bottom="1119" w:left="914" w:header="0" w:footer="907" w:gutter="0"/>
          <w:pgNumType w:start="1"/>
          <w:cols w:space="720" w:num="1"/>
          <w:docGrid w:linePitch="299" w:charSpace="0"/>
        </w:sectPr>
      </w:pPr>
    </w:p>
    <w:p>
      <w:pPr>
        <w:spacing w:line="184" w:lineRule="exact"/>
        <w:rPr>
          <w:color w:val="000000" w:themeColor="text1"/>
          <w:lang w:eastAsia="zh-CN"/>
        </w:rPr>
      </w:pPr>
    </w:p>
    <w:p>
      <w:pPr>
        <w:pStyle w:val="2"/>
        <w:ind w:left="3987"/>
        <w:rPr>
          <w:color w:val="000000" w:themeColor="text1"/>
          <w:lang w:eastAsia="zh-CN"/>
        </w:rPr>
      </w:pPr>
      <w:bookmarkStart w:id="0" w:name="_TOC_300001"/>
      <w:r>
        <w:rPr>
          <w:rFonts w:hint="eastAsia"/>
          <w:b/>
          <w:color w:val="000000" w:themeColor="text1"/>
          <w:spacing w:val="-1"/>
          <w:sz w:val="28"/>
          <w:szCs w:val="28"/>
          <w:lang w:eastAsia="zh-CN"/>
        </w:rPr>
        <w:t>第一章</w:t>
      </w:r>
      <w:bookmarkEnd w:id="0"/>
      <w:r>
        <w:rPr>
          <w:b/>
          <w:color w:val="000000" w:themeColor="text1"/>
          <w:sz w:val="28"/>
          <w:szCs w:val="28"/>
          <w:lang w:eastAsia="zh-CN"/>
        </w:rPr>
        <w:t xml:space="preserve"> </w:t>
      </w:r>
      <w:r>
        <w:rPr>
          <w:rFonts w:hint="eastAsia"/>
          <w:b/>
          <w:color w:val="000000" w:themeColor="text1"/>
          <w:sz w:val="28"/>
          <w:szCs w:val="28"/>
          <w:lang w:eastAsia="zh-CN"/>
        </w:rPr>
        <w:t>磋商邀请</w:t>
      </w:r>
    </w:p>
    <w:p>
      <w:pPr>
        <w:spacing w:line="308" w:lineRule="exact"/>
        <w:rPr>
          <w:color w:val="000000" w:themeColor="text1"/>
          <w:lang w:eastAsia="zh-CN"/>
        </w:rPr>
      </w:pPr>
    </w:p>
    <w:p>
      <w:pPr>
        <w:pStyle w:val="2"/>
        <w:spacing w:line="382" w:lineRule="auto"/>
        <w:ind w:right="249" w:firstLine="566" w:firstLineChars="235"/>
        <w:jc w:val="center"/>
        <w:rPr>
          <w:b/>
          <w:color w:val="000000" w:themeColor="text1"/>
          <w:sz w:val="24"/>
          <w:szCs w:val="24"/>
          <w:lang w:eastAsia="zh-CN"/>
        </w:rPr>
      </w:pPr>
      <w:r>
        <w:rPr>
          <w:rFonts w:hint="eastAsia"/>
          <w:b/>
          <w:bCs/>
          <w:color w:val="000000" w:themeColor="text1"/>
          <w:sz w:val="24"/>
          <w:szCs w:val="24"/>
          <w:lang w:eastAsia="zh-CN"/>
        </w:rPr>
        <w:t>国家税务总局玉林市税务局数字档案室建设</w:t>
      </w:r>
      <w:r>
        <w:rPr>
          <w:rFonts w:hint="eastAsia"/>
          <w:b/>
          <w:color w:val="000000" w:themeColor="text1"/>
          <w:spacing w:val="-1"/>
          <w:sz w:val="24"/>
          <w:szCs w:val="24"/>
          <w:lang w:eastAsia="zh-CN"/>
        </w:rPr>
        <w:t>磋商</w:t>
      </w:r>
      <w:r>
        <w:rPr>
          <w:rFonts w:hint="eastAsia"/>
          <w:b/>
          <w:color w:val="000000" w:themeColor="text1"/>
          <w:sz w:val="24"/>
          <w:szCs w:val="24"/>
          <w:lang w:eastAsia="zh-CN"/>
        </w:rPr>
        <w:t>公告</w:t>
      </w:r>
      <w:r>
        <w:rPr>
          <w:rFonts w:hint="eastAsia" w:asciiTheme="minorEastAsia" w:hAnsiTheme="minorEastAsia" w:eastAsiaTheme="minorEastAsia"/>
          <w:b/>
          <w:color w:val="000000" w:themeColor="text1"/>
          <w:sz w:val="24"/>
          <w:szCs w:val="24"/>
          <w:lang w:eastAsia="zh-CN"/>
        </w:rPr>
        <w:t>（</w:t>
      </w:r>
      <w:r>
        <w:rPr>
          <w:rFonts w:hint="eastAsia" w:asciiTheme="minorEastAsia" w:hAnsiTheme="minorEastAsia" w:eastAsiaTheme="minorEastAsia"/>
          <w:b/>
          <w:color w:val="000000" w:themeColor="text1"/>
          <w:spacing w:val="-1"/>
          <w:sz w:val="24"/>
          <w:szCs w:val="24"/>
          <w:lang w:eastAsia="zh-CN"/>
        </w:rPr>
        <w:t>目录外标准下项目</w:t>
      </w:r>
      <w:r>
        <w:rPr>
          <w:rFonts w:hint="eastAsia" w:asciiTheme="minorEastAsia" w:hAnsiTheme="minorEastAsia" w:eastAsiaTheme="minorEastAsia"/>
          <w:b/>
          <w:color w:val="000000" w:themeColor="text1"/>
          <w:sz w:val="24"/>
          <w:szCs w:val="24"/>
          <w:lang w:eastAsia="zh-CN"/>
        </w:rPr>
        <w:t>）</w:t>
      </w:r>
    </w:p>
    <w:p>
      <w:pPr>
        <w:spacing w:line="200" w:lineRule="exact"/>
        <w:rPr>
          <w:b/>
          <w:color w:val="000000" w:themeColor="text1"/>
          <w:lang w:eastAsia="zh-CN"/>
        </w:rPr>
      </w:pPr>
    </w:p>
    <w:p>
      <w:pPr>
        <w:pStyle w:val="2"/>
        <w:ind w:firstLine="319" w:firstLineChars="150"/>
        <w:rPr>
          <w:b/>
          <w:color w:val="000000" w:themeColor="text1"/>
          <w:lang w:eastAsia="zh-CN"/>
        </w:rPr>
      </w:pPr>
      <w:r>
        <w:rPr>
          <w:rFonts w:hint="eastAsia"/>
          <w:b/>
          <w:color w:val="000000" w:themeColor="text1"/>
          <w:spacing w:val="1"/>
        </w:rPr>
        <w:t>项</w:t>
      </w:r>
      <w:r>
        <w:rPr>
          <w:rFonts w:hint="eastAsia"/>
          <w:b/>
          <w:color w:val="000000" w:themeColor="text1"/>
        </w:rPr>
        <w:t>目概况</w:t>
      </w:r>
    </w:p>
    <w:p>
      <w:pPr>
        <w:rPr>
          <w:color w:val="000000" w:themeColor="text1"/>
          <w:lang w:eastAsia="zh-CN"/>
        </w:rPr>
      </w:pPr>
    </w:p>
    <w:tbl>
      <w:tblPr>
        <w:tblStyle w:val="7"/>
        <w:tblpPr w:leftFromText="180" w:rightFromText="180" w:vertAnchor="text" w:horzAnchor="margin" w:tblpXSpec="center" w:tblpY="-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9702" w:type="dxa"/>
          </w:tcPr>
          <w:p>
            <w:pPr>
              <w:spacing w:line="560" w:lineRule="exact"/>
              <w:ind w:firstLine="220" w:firstLineChars="100"/>
              <w:rPr>
                <w:color w:val="000000" w:themeColor="text1"/>
                <w:kern w:val="2"/>
                <w:lang w:eastAsia="zh-CN"/>
              </w:rPr>
            </w:pPr>
            <w:r>
              <w:rPr>
                <w:rFonts w:hint="eastAsia"/>
                <w:color w:val="000000" w:themeColor="text1"/>
                <w:kern w:val="2"/>
                <w:u w:val="single"/>
                <w:lang w:eastAsia="zh-CN"/>
              </w:rPr>
              <w:t>（国家税务总局玉林市税务局数字档案室建设）</w:t>
            </w:r>
            <w:r>
              <w:rPr>
                <w:rFonts w:hint="eastAsia"/>
                <w:sz w:val="21"/>
                <w:szCs w:val="21"/>
                <w:u w:val="single"/>
              </w:rPr>
              <w:t>（目录外标准下项目）</w:t>
            </w:r>
            <w:r>
              <w:rPr>
                <w:rFonts w:hint="eastAsia"/>
                <w:color w:val="000000" w:themeColor="text1"/>
                <w:kern w:val="2"/>
                <w:lang w:eastAsia="zh-CN"/>
              </w:rPr>
              <w:t>的潜在供应商应在</w:t>
            </w:r>
            <w:r>
              <w:rPr>
                <w:rFonts w:hint="eastAsia"/>
                <w:color w:val="000000" w:themeColor="text1"/>
                <w:kern w:val="2"/>
                <w:u w:val="single"/>
                <w:lang w:eastAsia="zh-CN"/>
              </w:rPr>
              <w:t>广西城建咨询有限公司玉林分公司一楼（玉林市广场东路</w:t>
            </w:r>
            <w:r>
              <w:rPr>
                <w:color w:val="000000" w:themeColor="text1"/>
                <w:kern w:val="2"/>
                <w:u w:val="single"/>
                <w:lang w:eastAsia="zh-CN"/>
              </w:rPr>
              <w:t>3235</w:t>
            </w:r>
            <w:r>
              <w:rPr>
                <w:rFonts w:hint="eastAsia"/>
                <w:color w:val="000000" w:themeColor="text1"/>
                <w:kern w:val="2"/>
                <w:u w:val="single"/>
                <w:lang w:eastAsia="zh-CN"/>
              </w:rPr>
              <w:t>号）</w:t>
            </w:r>
            <w:r>
              <w:rPr>
                <w:rFonts w:hint="eastAsia"/>
                <w:color w:val="000000" w:themeColor="text1"/>
                <w:kern w:val="2"/>
                <w:lang w:eastAsia="zh-CN"/>
              </w:rPr>
              <w:t>获取采购文件，并于</w:t>
            </w:r>
            <w:r>
              <w:rPr>
                <w:color w:val="000000" w:themeColor="text1"/>
                <w:kern w:val="2"/>
                <w:u w:val="single"/>
                <w:lang w:eastAsia="zh-CN"/>
              </w:rPr>
              <w:t xml:space="preserve"> 2021</w:t>
            </w:r>
            <w:r>
              <w:rPr>
                <w:rFonts w:hint="eastAsia"/>
                <w:color w:val="000000" w:themeColor="text1"/>
                <w:kern w:val="2"/>
                <w:u w:val="single"/>
                <w:lang w:eastAsia="zh-CN"/>
              </w:rPr>
              <w:t>年</w:t>
            </w:r>
            <w:r>
              <w:rPr>
                <w:color w:val="000000" w:themeColor="text1"/>
                <w:kern w:val="2"/>
                <w:u w:val="single"/>
                <w:lang w:eastAsia="zh-CN"/>
              </w:rPr>
              <w:t xml:space="preserve"> 6 </w:t>
            </w:r>
            <w:r>
              <w:rPr>
                <w:rFonts w:hint="eastAsia"/>
                <w:color w:val="000000" w:themeColor="text1"/>
                <w:kern w:val="2"/>
                <w:u w:val="single"/>
                <w:lang w:eastAsia="zh-CN"/>
              </w:rPr>
              <w:t>月30日</w:t>
            </w:r>
            <w:r>
              <w:rPr>
                <w:color w:val="000000" w:themeColor="text1"/>
                <w:kern w:val="2"/>
                <w:u w:val="single"/>
                <w:lang w:eastAsia="zh-CN"/>
              </w:rPr>
              <w:t xml:space="preserve"> 10 </w:t>
            </w:r>
            <w:r>
              <w:rPr>
                <w:rFonts w:hint="eastAsia"/>
                <w:color w:val="000000" w:themeColor="text1"/>
                <w:kern w:val="2"/>
                <w:u w:val="single"/>
                <w:lang w:eastAsia="zh-CN"/>
              </w:rPr>
              <w:t>时</w:t>
            </w:r>
            <w:r>
              <w:rPr>
                <w:color w:val="000000" w:themeColor="text1"/>
                <w:kern w:val="2"/>
                <w:u w:val="single"/>
                <w:lang w:eastAsia="zh-CN"/>
              </w:rPr>
              <w:t>00</w:t>
            </w:r>
            <w:r>
              <w:rPr>
                <w:rFonts w:hint="eastAsia"/>
                <w:color w:val="000000" w:themeColor="text1"/>
                <w:kern w:val="2"/>
                <w:u w:val="single"/>
                <w:lang w:eastAsia="zh-CN"/>
              </w:rPr>
              <w:t>分</w:t>
            </w:r>
            <w:r>
              <w:rPr>
                <w:rFonts w:hint="eastAsia"/>
                <w:color w:val="000000" w:themeColor="text1"/>
                <w:kern w:val="2"/>
                <w:lang w:eastAsia="zh-CN"/>
              </w:rPr>
              <w:t>（北京时间）前提交响应文件。</w:t>
            </w:r>
          </w:p>
        </w:tc>
      </w:tr>
    </w:tbl>
    <w:p>
      <w:pPr>
        <w:pStyle w:val="2"/>
        <w:numPr>
          <w:ilvl w:val="0"/>
          <w:numId w:val="1"/>
        </w:numPr>
        <w:tabs>
          <w:tab w:val="left" w:pos="785"/>
        </w:tabs>
        <w:spacing w:line="340" w:lineRule="exact"/>
        <w:rPr>
          <w:b/>
          <w:color w:val="000000" w:themeColor="text1"/>
          <w:spacing w:val="-5"/>
        </w:rPr>
      </w:pPr>
      <w:r>
        <w:rPr>
          <w:rFonts w:hint="eastAsia"/>
          <w:b/>
          <w:color w:val="000000" w:themeColor="text1"/>
        </w:rPr>
        <w:t>项</w:t>
      </w:r>
      <w:r>
        <w:rPr>
          <w:rFonts w:hint="eastAsia"/>
          <w:b/>
          <w:color w:val="000000" w:themeColor="text1"/>
          <w:spacing w:val="-2"/>
        </w:rPr>
        <w:t>目基本情况</w:t>
      </w:r>
    </w:p>
    <w:p>
      <w:pPr>
        <w:ind w:firstLine="735" w:firstLineChars="350"/>
        <w:rPr>
          <w:sz w:val="21"/>
          <w:szCs w:val="21"/>
        </w:rPr>
      </w:pPr>
      <w:r>
        <w:rPr>
          <w:sz w:val="21"/>
          <w:szCs w:val="21"/>
        </w:rPr>
        <w:t>1.</w:t>
      </w:r>
      <w:r>
        <w:rPr>
          <w:rFonts w:hint="eastAsia"/>
          <w:sz w:val="21"/>
          <w:szCs w:val="21"/>
        </w:rPr>
        <w:t>项目编号：</w:t>
      </w:r>
      <w:r>
        <w:rPr>
          <w:sz w:val="21"/>
          <w:szCs w:val="21"/>
        </w:rPr>
        <w:t>CJKF2021229F</w:t>
      </w:r>
    </w:p>
    <w:p>
      <w:pPr>
        <w:ind w:firstLine="735" w:firstLineChars="350"/>
        <w:rPr>
          <w:sz w:val="21"/>
          <w:szCs w:val="21"/>
        </w:rPr>
      </w:pPr>
      <w:r>
        <w:rPr>
          <w:sz w:val="21"/>
          <w:szCs w:val="21"/>
        </w:rPr>
        <w:t>2.</w:t>
      </w:r>
      <w:r>
        <w:rPr>
          <w:rFonts w:hint="eastAsia"/>
          <w:sz w:val="21"/>
          <w:szCs w:val="21"/>
        </w:rPr>
        <w:t>项目名称：国家税务总局玉林市税务局数字档案室建设（目录外标准下项目）</w:t>
      </w:r>
    </w:p>
    <w:p>
      <w:pPr>
        <w:ind w:firstLine="735" w:firstLineChars="350"/>
        <w:rPr>
          <w:sz w:val="21"/>
          <w:szCs w:val="21"/>
        </w:rPr>
      </w:pPr>
      <w:r>
        <w:rPr>
          <w:sz w:val="21"/>
          <w:szCs w:val="21"/>
        </w:rPr>
        <w:t>3.</w:t>
      </w:r>
      <w:r>
        <w:rPr>
          <w:rFonts w:hint="eastAsia"/>
          <w:sz w:val="21"/>
          <w:szCs w:val="21"/>
        </w:rPr>
        <w:t>采购方式：磋商</w:t>
      </w:r>
    </w:p>
    <w:p>
      <w:pPr>
        <w:ind w:firstLine="735" w:firstLineChars="350"/>
        <w:rPr>
          <w:sz w:val="21"/>
          <w:szCs w:val="21"/>
        </w:rPr>
      </w:pPr>
      <w:r>
        <w:rPr>
          <w:sz w:val="21"/>
          <w:szCs w:val="21"/>
        </w:rPr>
        <w:t>4.</w:t>
      </w:r>
      <w:r>
        <w:rPr>
          <w:rFonts w:hint="eastAsia"/>
          <w:sz w:val="21"/>
          <w:szCs w:val="21"/>
        </w:rPr>
        <w:t>预算金额：人民币捌拾伍万元整（</w:t>
      </w:r>
      <w:r>
        <w:rPr>
          <w:sz w:val="21"/>
          <w:szCs w:val="21"/>
        </w:rPr>
        <w:t>¥850000.00</w:t>
      </w:r>
      <w:r>
        <w:rPr>
          <w:rFonts w:hint="eastAsia"/>
          <w:sz w:val="21"/>
          <w:szCs w:val="21"/>
        </w:rPr>
        <w:t>）</w:t>
      </w:r>
    </w:p>
    <w:p>
      <w:pPr>
        <w:ind w:firstLine="735" w:firstLineChars="350"/>
        <w:rPr>
          <w:sz w:val="21"/>
          <w:szCs w:val="21"/>
        </w:rPr>
      </w:pPr>
      <w:r>
        <w:rPr>
          <w:sz w:val="21"/>
          <w:szCs w:val="21"/>
        </w:rPr>
        <w:t>5.</w:t>
      </w:r>
      <w:r>
        <w:rPr>
          <w:rFonts w:hint="eastAsia"/>
          <w:sz w:val="21"/>
          <w:szCs w:val="21"/>
        </w:rPr>
        <w:t>最高限价：人民币捌拾伍万元整（</w:t>
      </w:r>
      <w:r>
        <w:rPr>
          <w:sz w:val="21"/>
          <w:szCs w:val="21"/>
        </w:rPr>
        <w:t>¥850000.00</w:t>
      </w:r>
      <w:r>
        <w:rPr>
          <w:rFonts w:hint="eastAsia"/>
          <w:sz w:val="21"/>
          <w:szCs w:val="21"/>
        </w:rPr>
        <w:t>）</w:t>
      </w:r>
    </w:p>
    <w:p>
      <w:pPr>
        <w:ind w:left="330" w:leftChars="150" w:firstLine="420" w:firstLineChars="200"/>
        <w:rPr>
          <w:sz w:val="21"/>
          <w:szCs w:val="21"/>
        </w:rPr>
      </w:pPr>
      <w:r>
        <w:rPr>
          <w:sz w:val="21"/>
          <w:szCs w:val="21"/>
        </w:rPr>
        <w:t>6.</w:t>
      </w:r>
      <w:r>
        <w:rPr>
          <w:rFonts w:hint="eastAsia"/>
          <w:sz w:val="21"/>
          <w:szCs w:val="21"/>
        </w:rPr>
        <w:t>采购需求：对采购人的纸质档案进行数字化加工，完成约</w:t>
      </w:r>
      <w:r>
        <w:rPr>
          <w:sz w:val="21"/>
          <w:szCs w:val="21"/>
        </w:rPr>
        <w:t>8.5</w:t>
      </w:r>
      <w:r>
        <w:rPr>
          <w:rFonts w:hint="eastAsia"/>
          <w:sz w:val="21"/>
          <w:szCs w:val="21"/>
        </w:rPr>
        <w:t>万件的档案整理及</w:t>
      </w:r>
      <w:r>
        <w:rPr>
          <w:sz w:val="21"/>
          <w:szCs w:val="21"/>
        </w:rPr>
        <w:t>80</w:t>
      </w:r>
      <w:r>
        <w:rPr>
          <w:rFonts w:hint="eastAsia"/>
          <w:sz w:val="21"/>
          <w:szCs w:val="21"/>
        </w:rPr>
        <w:t>万页全文扫描，约</w:t>
      </w:r>
      <w:r>
        <w:rPr>
          <w:sz w:val="21"/>
          <w:szCs w:val="21"/>
        </w:rPr>
        <w:t>8.5</w:t>
      </w:r>
      <w:r>
        <w:rPr>
          <w:rFonts w:hint="eastAsia"/>
          <w:sz w:val="21"/>
          <w:szCs w:val="21"/>
        </w:rPr>
        <w:t>万条的档案目录录入任务。包括建案卷级图像库、档案整理、盖页号、分件、拟写文件（案卷）题名、修改案卷级目录数据库、建文件级目录数据库、打印案卷封面封底与卷内目录、装卷、卷盒盖号、装盒、制作数字化成果移交移动硬盘。如需进一步了解详细内容，详见采购文件。</w:t>
      </w:r>
    </w:p>
    <w:p>
      <w:pPr>
        <w:ind w:firstLine="735" w:firstLineChars="350"/>
        <w:rPr>
          <w:sz w:val="21"/>
          <w:szCs w:val="21"/>
        </w:rPr>
      </w:pPr>
      <w:r>
        <w:rPr>
          <w:sz w:val="21"/>
          <w:szCs w:val="21"/>
        </w:rPr>
        <w:t>7.</w:t>
      </w:r>
      <w:r>
        <w:rPr>
          <w:rFonts w:hint="eastAsia"/>
          <w:sz w:val="21"/>
          <w:szCs w:val="21"/>
        </w:rPr>
        <w:t>合同履行期限：自合同签订之日起日</w:t>
      </w:r>
      <w:r>
        <w:rPr>
          <w:sz w:val="21"/>
          <w:szCs w:val="21"/>
        </w:rPr>
        <w:t>12</w:t>
      </w:r>
      <w:r>
        <w:rPr>
          <w:rFonts w:hint="eastAsia"/>
          <w:sz w:val="21"/>
          <w:szCs w:val="21"/>
        </w:rPr>
        <w:t>个月。</w:t>
      </w:r>
    </w:p>
    <w:p>
      <w:pPr>
        <w:pStyle w:val="2"/>
        <w:spacing w:line="340" w:lineRule="exact"/>
        <w:ind w:left="782" w:right="4869"/>
        <w:rPr>
          <w:color w:val="000000" w:themeColor="text1"/>
          <w:lang w:eastAsia="zh-CN"/>
        </w:rPr>
      </w:pPr>
      <w:r>
        <w:rPr>
          <w:color w:val="000000" w:themeColor="text1"/>
          <w:spacing w:val="-5"/>
          <w:lang w:eastAsia="zh-CN"/>
        </w:rPr>
        <w:t>8.</w:t>
      </w:r>
      <w:r>
        <w:rPr>
          <w:rFonts w:hint="eastAsia"/>
          <w:color w:val="000000" w:themeColor="text1"/>
          <w:lang w:eastAsia="zh-CN"/>
        </w:rPr>
        <w:t>本项目（是</w:t>
      </w:r>
      <w:r>
        <w:rPr>
          <w:color w:val="000000" w:themeColor="text1"/>
          <w:lang w:eastAsia="zh-CN"/>
        </w:rPr>
        <w:t>/</w:t>
      </w:r>
      <w:r>
        <w:rPr>
          <w:rFonts w:hint="eastAsia"/>
          <w:color w:val="000000" w:themeColor="text1"/>
          <w:lang w:eastAsia="zh-CN"/>
        </w:rPr>
        <w:t>否）</w:t>
      </w:r>
      <w:r>
        <w:rPr>
          <w:rFonts w:hint="eastAsia"/>
          <w:color w:val="000000" w:themeColor="text1"/>
          <w:spacing w:val="1"/>
          <w:lang w:eastAsia="zh-CN"/>
        </w:rPr>
        <w:t>接</w:t>
      </w:r>
      <w:r>
        <w:rPr>
          <w:rFonts w:hint="eastAsia"/>
          <w:color w:val="000000" w:themeColor="text1"/>
          <w:lang w:eastAsia="zh-CN"/>
        </w:rPr>
        <w:t>受联合体：不接受。</w:t>
      </w:r>
    </w:p>
    <w:p>
      <w:pPr>
        <w:pStyle w:val="2"/>
        <w:numPr>
          <w:ilvl w:val="0"/>
          <w:numId w:val="1"/>
        </w:numPr>
        <w:tabs>
          <w:tab w:val="left" w:pos="785"/>
        </w:tabs>
        <w:spacing w:line="340" w:lineRule="exact"/>
        <w:rPr>
          <w:b/>
          <w:color w:val="000000" w:themeColor="text1"/>
          <w:spacing w:val="-5"/>
        </w:rPr>
      </w:pPr>
      <w:r>
        <w:rPr>
          <w:rFonts w:hint="eastAsia"/>
          <w:b/>
          <w:color w:val="000000" w:themeColor="text1"/>
        </w:rPr>
        <w:t>申</w:t>
      </w:r>
      <w:r>
        <w:rPr>
          <w:rFonts w:hint="eastAsia"/>
          <w:b/>
          <w:color w:val="000000" w:themeColor="text1"/>
          <w:spacing w:val="-1"/>
        </w:rPr>
        <w:t>请人的资格要求：</w:t>
      </w:r>
    </w:p>
    <w:p>
      <w:pPr>
        <w:pStyle w:val="2"/>
        <w:numPr>
          <w:ilvl w:val="1"/>
          <w:numId w:val="1"/>
        </w:numPr>
        <w:tabs>
          <w:tab w:val="left" w:pos="994"/>
        </w:tabs>
        <w:spacing w:before="125" w:line="340" w:lineRule="exact"/>
        <w:rPr>
          <w:color w:val="000000" w:themeColor="text1"/>
          <w:spacing w:val="-5"/>
          <w:lang w:eastAsia="zh-CN"/>
        </w:rPr>
      </w:pPr>
      <w:r>
        <w:rPr>
          <w:rFonts w:hint="eastAsia"/>
          <w:color w:val="000000" w:themeColor="text1"/>
          <w:lang w:eastAsia="zh-CN"/>
        </w:rPr>
        <w:t>满足《中华</w:t>
      </w:r>
      <w:r>
        <w:rPr>
          <w:rFonts w:hint="eastAsia"/>
          <w:color w:val="000000" w:themeColor="text1"/>
          <w:spacing w:val="-1"/>
          <w:lang w:eastAsia="zh-CN"/>
        </w:rPr>
        <w:t>人民共和国政府采购法》第二十二条规定；</w:t>
      </w:r>
    </w:p>
    <w:p>
      <w:pPr>
        <w:pStyle w:val="2"/>
        <w:numPr>
          <w:ilvl w:val="1"/>
          <w:numId w:val="1"/>
        </w:numPr>
        <w:tabs>
          <w:tab w:val="left" w:pos="994"/>
        </w:tabs>
        <w:spacing w:before="127" w:line="340" w:lineRule="exact"/>
        <w:rPr>
          <w:color w:val="000000" w:themeColor="text1"/>
          <w:spacing w:val="-5"/>
          <w:lang w:eastAsia="zh-CN"/>
        </w:rPr>
      </w:pPr>
      <w:r>
        <w:rPr>
          <w:rFonts w:hint="eastAsia"/>
          <w:color w:val="000000" w:themeColor="text1"/>
          <w:lang w:eastAsia="zh-CN"/>
        </w:rPr>
        <w:t>落实政</w:t>
      </w:r>
      <w:r>
        <w:rPr>
          <w:rFonts w:hint="eastAsia"/>
          <w:color w:val="000000" w:themeColor="text1"/>
          <w:spacing w:val="-1"/>
          <w:lang w:eastAsia="zh-CN"/>
        </w:rPr>
        <w:t>府采购政策需满足的资格要求：</w:t>
      </w:r>
    </w:p>
    <w:p>
      <w:pPr>
        <w:pStyle w:val="2"/>
        <w:tabs>
          <w:tab w:val="left" w:pos="994"/>
        </w:tabs>
        <w:spacing w:before="127" w:line="340" w:lineRule="exact"/>
        <w:ind w:left="532" w:leftChars="242" w:firstLine="420" w:firstLineChars="200"/>
        <w:rPr>
          <w:color w:val="000000" w:themeColor="text1"/>
          <w:lang w:eastAsia="zh-CN"/>
        </w:rPr>
      </w:pPr>
      <w:r>
        <w:rPr>
          <w:rFonts w:hint="eastAsia"/>
          <w:color w:val="000000" w:themeColor="text1"/>
          <w:lang w:eastAsia="zh-CN"/>
        </w:rPr>
        <w:t>符合《政府采购促进中小企业发展管理办法》（财库</w:t>
      </w:r>
      <w:r>
        <w:rPr>
          <w:rFonts w:hint="eastAsia" w:cs="仿宋"/>
          <w:color w:val="000000" w:themeColor="text1"/>
          <w:lang w:eastAsia="zh-CN"/>
        </w:rPr>
        <w:t>﹝2020﹞46号</w:t>
      </w:r>
      <w:r>
        <w:rPr>
          <w:rFonts w:hint="eastAsia"/>
          <w:color w:val="000000" w:themeColor="text1"/>
          <w:lang w:eastAsia="zh-CN"/>
        </w:rPr>
        <w:t>）、《关于政府采购支持监狱企业发展有关问题的通知》(财库〔2014〕68号)、《关于促进残疾人就业政府采购政策的通知》(财库〔2017〕141号)等规定条件的供应商，享受预留份额、评审中价格扣除等促进中小企业发展的政府采购政策（监狱企业、残疾人福利性单位属于小型、微型企业的，不重复享受政策）</w:t>
      </w:r>
    </w:p>
    <w:p>
      <w:pPr>
        <w:pStyle w:val="2"/>
        <w:numPr>
          <w:ilvl w:val="1"/>
          <w:numId w:val="1"/>
        </w:numPr>
        <w:tabs>
          <w:tab w:val="left" w:pos="994"/>
        </w:tabs>
        <w:spacing w:before="127" w:line="340" w:lineRule="exact"/>
        <w:rPr>
          <w:color w:val="000000" w:themeColor="text1"/>
          <w:spacing w:val="-1"/>
          <w:lang w:eastAsia="zh-CN"/>
        </w:rPr>
      </w:pPr>
      <w:r>
        <w:rPr>
          <w:rFonts w:hint="eastAsia"/>
          <w:color w:val="000000" w:themeColor="text1"/>
          <w:lang w:eastAsia="zh-CN"/>
        </w:rPr>
        <w:t>本项</w:t>
      </w:r>
      <w:r>
        <w:rPr>
          <w:rFonts w:hint="eastAsia"/>
          <w:color w:val="000000" w:themeColor="text1"/>
          <w:spacing w:val="-1"/>
          <w:lang w:eastAsia="zh-CN"/>
        </w:rPr>
        <w:t>目的特定资格要求：无</w:t>
      </w:r>
    </w:p>
    <w:p>
      <w:pPr>
        <w:pStyle w:val="2"/>
        <w:numPr>
          <w:ilvl w:val="1"/>
          <w:numId w:val="1"/>
        </w:numPr>
        <w:tabs>
          <w:tab w:val="left" w:pos="994"/>
        </w:tabs>
        <w:spacing w:before="125" w:line="340" w:lineRule="exact"/>
        <w:ind w:left="362" w:right="447" w:firstLine="420"/>
        <w:rPr>
          <w:color w:val="000000" w:themeColor="text1"/>
          <w:spacing w:val="-5"/>
        </w:rPr>
      </w:pPr>
      <w:r>
        <w:rPr>
          <w:rFonts w:hint="eastAsia"/>
          <w:color w:val="000000" w:themeColor="text1"/>
        </w:rPr>
        <w:t>在“信用中国”网站</w:t>
      </w:r>
      <w:r>
        <w:rPr>
          <w:color w:val="000000" w:themeColor="text1"/>
        </w:rPr>
        <w:t>(www.creditchina.gov.cn)</w:t>
      </w:r>
      <w:r>
        <w:rPr>
          <w:rFonts w:hint="eastAsia"/>
          <w:color w:val="000000" w:themeColor="text1"/>
        </w:rPr>
        <w:t>、中国政府采购网</w:t>
      </w:r>
      <w:r>
        <w:rPr>
          <w:color w:val="000000" w:themeColor="text1"/>
        </w:rPr>
        <w:t>(www.ccgp.gov.cn)</w:t>
      </w:r>
      <w:r>
        <w:rPr>
          <w:rFonts w:hint="eastAsia"/>
          <w:color w:val="000000" w:themeColor="text1"/>
        </w:rPr>
        <w:t>等渠道查</w:t>
      </w:r>
      <w:r>
        <w:rPr>
          <w:rFonts w:hint="eastAsia"/>
          <w:color w:val="000000" w:themeColor="text1"/>
          <w:spacing w:val="-2"/>
        </w:rPr>
        <w:t>询对列入失信被执行人、</w:t>
      </w:r>
      <w:r>
        <w:rPr>
          <w:rFonts w:hint="eastAsia"/>
          <w:color w:val="000000" w:themeColor="text1"/>
          <w:spacing w:val="-3"/>
        </w:rPr>
        <w:t>重大税收违法案件当事人名</w:t>
      </w:r>
      <w:r>
        <w:rPr>
          <w:rFonts w:hint="eastAsia"/>
          <w:color w:val="000000" w:themeColor="text1"/>
          <w:spacing w:val="-2"/>
        </w:rPr>
        <w:t>单、政府采购严重违法失信行为记录名单及其他不</w:t>
      </w:r>
      <w:r>
        <w:rPr>
          <w:rFonts w:hint="eastAsia"/>
          <w:color w:val="000000" w:themeColor="text1"/>
          <w:spacing w:val="-7"/>
        </w:rPr>
        <w:t>符合《中华人民共和国政府采购法》第二十二条规定条件的供应商，应当拒绝其参与本次</w:t>
      </w:r>
      <w:r>
        <w:rPr>
          <w:rFonts w:hint="eastAsia"/>
          <w:color w:val="000000" w:themeColor="text1"/>
          <w:spacing w:val="-6"/>
        </w:rPr>
        <w:t>采购活动。</w:t>
      </w:r>
    </w:p>
    <w:p>
      <w:pPr>
        <w:pStyle w:val="2"/>
        <w:numPr>
          <w:ilvl w:val="1"/>
          <w:numId w:val="1"/>
        </w:numPr>
        <w:tabs>
          <w:tab w:val="left" w:pos="994"/>
        </w:tabs>
        <w:spacing w:line="340" w:lineRule="exact"/>
        <w:ind w:left="362" w:right="447" w:firstLine="420"/>
        <w:rPr>
          <w:color w:val="000000" w:themeColor="text1"/>
          <w:spacing w:val="-5"/>
          <w:lang w:eastAsia="zh-CN"/>
        </w:rPr>
      </w:pPr>
      <w:r>
        <w:rPr>
          <w:rFonts w:hint="eastAsia"/>
          <w:color w:val="000000" w:themeColor="text1"/>
          <w:spacing w:val="-2"/>
          <w:lang w:eastAsia="zh-CN"/>
        </w:rPr>
        <w:t>单位负责人为同一人或者存在</w:t>
      </w:r>
      <w:r>
        <w:rPr>
          <w:rFonts w:hint="eastAsia"/>
          <w:color w:val="000000" w:themeColor="text1"/>
          <w:spacing w:val="-3"/>
          <w:lang w:eastAsia="zh-CN"/>
        </w:rPr>
        <w:t>直接控股、管理关系的不同供应商，不得参加同一合同项下的</w:t>
      </w:r>
      <w:r>
        <w:rPr>
          <w:rFonts w:hint="eastAsia"/>
          <w:color w:val="000000" w:themeColor="text1"/>
          <w:spacing w:val="1"/>
          <w:lang w:eastAsia="zh-CN"/>
        </w:rPr>
        <w:t>采购</w:t>
      </w:r>
      <w:r>
        <w:rPr>
          <w:rFonts w:hint="eastAsia"/>
          <w:color w:val="000000" w:themeColor="text1"/>
          <w:lang w:eastAsia="zh-CN"/>
        </w:rPr>
        <w:t>活动。</w:t>
      </w:r>
    </w:p>
    <w:p>
      <w:pPr>
        <w:pStyle w:val="2"/>
        <w:numPr>
          <w:ilvl w:val="1"/>
          <w:numId w:val="1"/>
        </w:numPr>
        <w:tabs>
          <w:tab w:val="left" w:pos="994"/>
        </w:tabs>
        <w:spacing w:line="340" w:lineRule="exact"/>
        <w:ind w:left="362" w:right="447" w:firstLine="420"/>
        <w:rPr>
          <w:color w:val="000000" w:themeColor="text1"/>
          <w:spacing w:val="-5"/>
          <w:lang w:eastAsia="zh-CN"/>
        </w:rPr>
      </w:pPr>
      <w:r>
        <w:rPr>
          <w:rFonts w:hint="eastAsia"/>
          <w:color w:val="000000" w:themeColor="text1"/>
          <w:spacing w:val="-2"/>
          <w:lang w:eastAsia="zh-CN"/>
        </w:rPr>
        <w:t>为本项目提供整体设计、规范</w:t>
      </w:r>
      <w:r>
        <w:rPr>
          <w:rFonts w:hint="eastAsia"/>
          <w:color w:val="000000" w:themeColor="text1"/>
          <w:spacing w:val="-3"/>
          <w:lang w:eastAsia="zh-CN"/>
        </w:rPr>
        <w:t>编制或者项目管理、监理、检测等服务的供应商，不得再参加本次</w:t>
      </w:r>
      <w:r>
        <w:rPr>
          <w:rFonts w:hint="eastAsia"/>
          <w:color w:val="000000" w:themeColor="text1"/>
          <w:lang w:eastAsia="zh-CN"/>
        </w:rPr>
        <w:t>采购活动。</w:t>
      </w:r>
    </w:p>
    <w:p>
      <w:pPr>
        <w:pStyle w:val="2"/>
        <w:numPr>
          <w:ilvl w:val="0"/>
          <w:numId w:val="1"/>
        </w:numPr>
        <w:tabs>
          <w:tab w:val="left" w:pos="785"/>
        </w:tabs>
        <w:spacing w:line="340" w:lineRule="exact"/>
        <w:rPr>
          <w:b/>
          <w:color w:val="000000" w:themeColor="text1"/>
          <w:spacing w:val="-5"/>
        </w:rPr>
      </w:pPr>
      <w:r>
        <w:rPr>
          <w:rFonts w:hint="eastAsia"/>
          <w:b/>
          <w:color w:val="000000" w:themeColor="text1"/>
        </w:rPr>
        <w:t>获</w:t>
      </w:r>
      <w:r>
        <w:rPr>
          <w:rFonts w:hint="eastAsia"/>
          <w:b/>
          <w:color w:val="000000" w:themeColor="text1"/>
          <w:spacing w:val="-2"/>
        </w:rPr>
        <w:t>取采购文件</w:t>
      </w:r>
    </w:p>
    <w:p>
      <w:pPr>
        <w:spacing w:line="340" w:lineRule="exact"/>
        <w:ind w:left="440" w:leftChars="200" w:firstLine="315" w:firstLineChars="150"/>
        <w:rPr>
          <w:color w:val="000000" w:themeColor="text1"/>
          <w:sz w:val="21"/>
          <w:szCs w:val="21"/>
          <w:lang w:eastAsia="zh-CN"/>
        </w:rPr>
      </w:pPr>
      <w:r>
        <w:rPr>
          <w:color w:val="000000" w:themeColor="text1"/>
          <w:sz w:val="21"/>
          <w:szCs w:val="21"/>
          <w:lang w:eastAsia="zh-CN"/>
        </w:rPr>
        <w:t>1.</w:t>
      </w:r>
      <w:r>
        <w:rPr>
          <w:rFonts w:hint="eastAsia"/>
          <w:color w:val="000000" w:themeColor="text1"/>
          <w:sz w:val="21"/>
          <w:szCs w:val="21"/>
          <w:lang w:eastAsia="zh-CN"/>
        </w:rPr>
        <w:t>时间：</w:t>
      </w:r>
      <w:r>
        <w:rPr>
          <w:color w:val="000000" w:themeColor="text1"/>
          <w:sz w:val="21"/>
          <w:szCs w:val="21"/>
          <w:u w:val="single"/>
          <w:lang w:eastAsia="zh-CN"/>
        </w:rPr>
        <w:t>2021</w:t>
      </w:r>
      <w:r>
        <w:rPr>
          <w:rFonts w:hint="eastAsia"/>
          <w:color w:val="000000" w:themeColor="text1"/>
          <w:sz w:val="21"/>
          <w:szCs w:val="21"/>
          <w:u w:val="single"/>
          <w:lang w:eastAsia="zh-CN"/>
        </w:rPr>
        <w:t>年</w:t>
      </w:r>
      <w:r>
        <w:rPr>
          <w:color w:val="000000" w:themeColor="text1"/>
          <w:sz w:val="21"/>
          <w:szCs w:val="21"/>
          <w:u w:val="single"/>
          <w:lang w:eastAsia="zh-CN"/>
        </w:rPr>
        <w:t>6</w:t>
      </w:r>
      <w:r>
        <w:rPr>
          <w:rFonts w:hint="eastAsia"/>
          <w:color w:val="000000" w:themeColor="text1"/>
          <w:sz w:val="21"/>
          <w:szCs w:val="21"/>
          <w:u w:val="single"/>
          <w:lang w:eastAsia="zh-CN"/>
        </w:rPr>
        <w:t>月18日</w:t>
      </w:r>
      <w:r>
        <w:rPr>
          <w:rFonts w:hint="eastAsia"/>
          <w:color w:val="000000" w:themeColor="text1"/>
          <w:sz w:val="21"/>
          <w:szCs w:val="21"/>
          <w:lang w:eastAsia="zh-CN"/>
        </w:rPr>
        <w:t>公告发布之时起至</w:t>
      </w:r>
      <w:r>
        <w:rPr>
          <w:color w:val="000000" w:themeColor="text1"/>
          <w:sz w:val="21"/>
          <w:szCs w:val="21"/>
          <w:u w:val="single"/>
          <w:lang w:eastAsia="zh-CN"/>
        </w:rPr>
        <w:t xml:space="preserve"> 2021</w:t>
      </w:r>
      <w:r>
        <w:rPr>
          <w:rFonts w:hint="eastAsia"/>
          <w:color w:val="000000" w:themeColor="text1"/>
          <w:sz w:val="21"/>
          <w:szCs w:val="21"/>
          <w:u w:val="single"/>
          <w:lang w:eastAsia="zh-CN"/>
        </w:rPr>
        <w:t>年</w:t>
      </w:r>
      <w:r>
        <w:rPr>
          <w:color w:val="000000" w:themeColor="text1"/>
          <w:sz w:val="21"/>
          <w:szCs w:val="21"/>
          <w:u w:val="single"/>
          <w:lang w:eastAsia="zh-CN"/>
        </w:rPr>
        <w:t>6</w:t>
      </w:r>
      <w:r>
        <w:rPr>
          <w:rFonts w:hint="eastAsia"/>
          <w:color w:val="000000" w:themeColor="text1"/>
          <w:sz w:val="21"/>
          <w:szCs w:val="21"/>
          <w:u w:val="single"/>
          <w:lang w:eastAsia="zh-CN"/>
        </w:rPr>
        <w:t>月25日</w:t>
      </w:r>
      <w:r>
        <w:rPr>
          <w:rFonts w:hint="eastAsia"/>
          <w:color w:val="000000" w:themeColor="text1"/>
          <w:sz w:val="21"/>
          <w:szCs w:val="21"/>
          <w:lang w:eastAsia="zh-CN"/>
        </w:rPr>
        <w:t>止，工作日北京时间</w:t>
      </w:r>
      <w:r>
        <w:rPr>
          <w:color w:val="000000" w:themeColor="text1"/>
          <w:sz w:val="21"/>
          <w:szCs w:val="21"/>
          <w:lang w:eastAsia="zh-CN"/>
        </w:rPr>
        <w:t xml:space="preserve"> 8:00 </w:t>
      </w:r>
      <w:r>
        <w:rPr>
          <w:rFonts w:hint="eastAsia"/>
          <w:color w:val="000000" w:themeColor="text1"/>
          <w:sz w:val="21"/>
          <w:szCs w:val="21"/>
          <w:lang w:eastAsia="zh-CN"/>
        </w:rPr>
        <w:t>时至</w:t>
      </w:r>
      <w:r>
        <w:rPr>
          <w:color w:val="000000" w:themeColor="text1"/>
          <w:sz w:val="21"/>
          <w:szCs w:val="21"/>
          <w:lang w:eastAsia="zh-CN"/>
        </w:rPr>
        <w:t xml:space="preserve"> 12:00</w:t>
      </w:r>
      <w:r>
        <w:rPr>
          <w:rFonts w:hint="eastAsia"/>
          <w:color w:val="000000" w:themeColor="text1"/>
          <w:sz w:val="21"/>
          <w:szCs w:val="21"/>
          <w:lang w:eastAsia="zh-CN"/>
        </w:rPr>
        <w:t>时，</w:t>
      </w:r>
      <w:r>
        <w:rPr>
          <w:color w:val="000000" w:themeColor="text1"/>
          <w:sz w:val="21"/>
          <w:szCs w:val="21"/>
          <w:lang w:eastAsia="zh-CN"/>
        </w:rPr>
        <w:t>15:00</w:t>
      </w:r>
      <w:r>
        <w:rPr>
          <w:rFonts w:hint="eastAsia"/>
          <w:color w:val="000000" w:themeColor="text1"/>
          <w:sz w:val="21"/>
          <w:szCs w:val="21"/>
          <w:lang w:eastAsia="zh-CN"/>
        </w:rPr>
        <w:t>时至</w:t>
      </w:r>
      <w:r>
        <w:rPr>
          <w:color w:val="000000" w:themeColor="text1"/>
          <w:sz w:val="21"/>
          <w:szCs w:val="21"/>
          <w:lang w:eastAsia="zh-CN"/>
        </w:rPr>
        <w:t xml:space="preserve"> 18:00</w:t>
      </w:r>
      <w:r>
        <w:rPr>
          <w:rFonts w:hint="eastAsia"/>
          <w:color w:val="000000" w:themeColor="text1"/>
          <w:sz w:val="21"/>
          <w:szCs w:val="21"/>
          <w:lang w:eastAsia="zh-CN"/>
        </w:rPr>
        <w:t>时（北京时间，法定节假日除外</w:t>
      </w:r>
      <w:r>
        <w:rPr>
          <w:color w:val="000000" w:themeColor="text1"/>
          <w:sz w:val="21"/>
          <w:szCs w:val="21"/>
          <w:lang w:eastAsia="zh-CN"/>
        </w:rPr>
        <w:t xml:space="preserve"> </w:t>
      </w:r>
      <w:r>
        <w:rPr>
          <w:rFonts w:hint="eastAsia"/>
          <w:color w:val="000000" w:themeColor="text1"/>
          <w:sz w:val="21"/>
          <w:szCs w:val="21"/>
          <w:lang w:eastAsia="zh-CN"/>
        </w:rPr>
        <w:t>）。</w:t>
      </w:r>
    </w:p>
    <w:p>
      <w:pPr>
        <w:spacing w:line="340" w:lineRule="exact"/>
        <w:ind w:firstLine="735" w:firstLineChars="350"/>
        <w:rPr>
          <w:color w:val="000000" w:themeColor="text1"/>
          <w:sz w:val="21"/>
          <w:szCs w:val="21"/>
          <w:lang w:eastAsia="zh-CN"/>
        </w:rPr>
      </w:pPr>
      <w:r>
        <w:rPr>
          <w:color w:val="000000" w:themeColor="text1"/>
          <w:sz w:val="21"/>
          <w:szCs w:val="21"/>
          <w:lang w:eastAsia="zh-CN"/>
        </w:rPr>
        <w:t>2.</w:t>
      </w:r>
      <w:r>
        <w:rPr>
          <w:rFonts w:hint="eastAsia"/>
          <w:color w:val="000000" w:themeColor="text1"/>
          <w:sz w:val="21"/>
          <w:szCs w:val="21"/>
          <w:lang w:eastAsia="zh-CN"/>
        </w:rPr>
        <w:t>地点：广西城建咨询有限公司玉林分公司一楼（玉林市广场东路</w:t>
      </w:r>
      <w:r>
        <w:rPr>
          <w:color w:val="000000" w:themeColor="text1"/>
          <w:sz w:val="21"/>
          <w:szCs w:val="21"/>
          <w:lang w:eastAsia="zh-CN"/>
        </w:rPr>
        <w:t>323-5</w:t>
      </w:r>
      <w:r>
        <w:rPr>
          <w:rFonts w:hint="eastAsia"/>
          <w:color w:val="000000" w:themeColor="text1"/>
          <w:sz w:val="21"/>
          <w:szCs w:val="21"/>
          <w:lang w:eastAsia="zh-CN"/>
        </w:rPr>
        <w:t>号）</w:t>
      </w:r>
    </w:p>
    <w:p>
      <w:pPr>
        <w:spacing w:line="340" w:lineRule="exact"/>
        <w:ind w:firstLine="735" w:firstLineChars="350"/>
        <w:rPr>
          <w:color w:val="000000" w:themeColor="text1"/>
          <w:sz w:val="21"/>
          <w:szCs w:val="21"/>
          <w:lang w:eastAsia="zh-CN"/>
        </w:rPr>
      </w:pPr>
      <w:r>
        <w:rPr>
          <w:color w:val="000000" w:themeColor="text1"/>
          <w:sz w:val="21"/>
          <w:szCs w:val="21"/>
          <w:lang w:eastAsia="zh-CN"/>
        </w:rPr>
        <w:t>3.</w:t>
      </w:r>
      <w:r>
        <w:rPr>
          <w:rFonts w:hint="eastAsia"/>
          <w:color w:val="000000" w:themeColor="text1"/>
          <w:sz w:val="21"/>
          <w:szCs w:val="21"/>
          <w:lang w:eastAsia="zh-CN"/>
        </w:rPr>
        <w:t>方式：现场购买（供应商无需携带报名资料）。</w:t>
      </w:r>
    </w:p>
    <w:p>
      <w:pPr>
        <w:spacing w:line="340" w:lineRule="exact"/>
        <w:ind w:firstLine="735" w:firstLineChars="350"/>
        <w:rPr>
          <w:color w:val="000000" w:themeColor="text1"/>
          <w:sz w:val="21"/>
          <w:szCs w:val="21"/>
          <w:lang w:eastAsia="zh-CN"/>
        </w:rPr>
      </w:pPr>
      <w:r>
        <w:rPr>
          <w:color w:val="000000" w:themeColor="text1"/>
          <w:sz w:val="21"/>
          <w:szCs w:val="21"/>
          <w:lang w:eastAsia="zh-CN"/>
        </w:rPr>
        <w:t>4.</w:t>
      </w:r>
      <w:r>
        <w:rPr>
          <w:rFonts w:hint="eastAsia"/>
          <w:color w:val="000000" w:themeColor="text1"/>
          <w:sz w:val="21"/>
          <w:szCs w:val="21"/>
          <w:lang w:eastAsia="zh-CN"/>
        </w:rPr>
        <w:t>售价：采购文件工本费每本</w:t>
      </w:r>
      <w:r>
        <w:rPr>
          <w:color w:val="000000" w:themeColor="text1"/>
          <w:sz w:val="21"/>
          <w:szCs w:val="21"/>
          <w:lang w:eastAsia="zh-CN"/>
        </w:rPr>
        <w:t xml:space="preserve"> 250 </w:t>
      </w:r>
      <w:r>
        <w:rPr>
          <w:rFonts w:hint="eastAsia"/>
          <w:color w:val="000000" w:themeColor="text1"/>
          <w:sz w:val="21"/>
          <w:szCs w:val="21"/>
          <w:lang w:eastAsia="zh-CN"/>
        </w:rPr>
        <w:t>元，售后不退。</w:t>
      </w:r>
    </w:p>
    <w:p>
      <w:pPr>
        <w:pStyle w:val="2"/>
        <w:tabs>
          <w:tab w:val="left" w:pos="785"/>
        </w:tabs>
        <w:spacing w:line="340" w:lineRule="exact"/>
        <w:ind w:firstLine="422" w:firstLineChars="200"/>
        <w:rPr>
          <w:b/>
          <w:color w:val="000000" w:themeColor="text1"/>
          <w:spacing w:val="-5"/>
          <w:lang w:eastAsia="zh-CN"/>
        </w:rPr>
      </w:pPr>
      <w:r>
        <w:rPr>
          <w:rFonts w:hint="eastAsia"/>
          <w:b/>
          <w:color w:val="000000" w:themeColor="text1"/>
          <w:lang w:eastAsia="zh-CN"/>
        </w:rPr>
        <w:t>四、响</w:t>
      </w:r>
      <w:r>
        <w:rPr>
          <w:rFonts w:hint="eastAsia"/>
          <w:b/>
          <w:color w:val="000000" w:themeColor="text1"/>
          <w:spacing w:val="-2"/>
          <w:lang w:eastAsia="zh-CN"/>
        </w:rPr>
        <w:t>应文件提交</w:t>
      </w:r>
    </w:p>
    <w:p>
      <w:pPr>
        <w:pStyle w:val="2"/>
        <w:spacing w:before="112" w:line="340" w:lineRule="exact"/>
        <w:ind w:left="782"/>
        <w:rPr>
          <w:color w:val="000000" w:themeColor="text1"/>
        </w:rPr>
      </w:pPr>
      <w:r>
        <w:rPr>
          <w:rFonts w:hint="eastAsia"/>
          <w:color w:val="000000" w:themeColor="text1"/>
          <w:spacing w:val="-18"/>
          <w:lang w:eastAsia="zh-CN"/>
        </w:rPr>
        <w:t>截止时间：</w:t>
      </w:r>
      <w:r>
        <w:rPr>
          <w:color w:val="000000" w:themeColor="text1"/>
          <w:u w:val="single"/>
        </w:rPr>
        <w:t>2021</w:t>
      </w:r>
      <w:r>
        <w:rPr>
          <w:rFonts w:hint="eastAsia"/>
          <w:color w:val="000000" w:themeColor="text1"/>
          <w:u w:val="single"/>
        </w:rPr>
        <w:t>年</w:t>
      </w:r>
      <w:r>
        <w:rPr>
          <w:color w:val="000000" w:themeColor="text1"/>
          <w:u w:val="single"/>
        </w:rPr>
        <w:t>6</w:t>
      </w:r>
      <w:r>
        <w:rPr>
          <w:rFonts w:hint="eastAsia"/>
          <w:color w:val="000000" w:themeColor="text1"/>
          <w:u w:val="single"/>
        </w:rPr>
        <w:t>月30日</w:t>
      </w:r>
      <w:r>
        <w:rPr>
          <w:color w:val="000000" w:themeColor="text1"/>
          <w:u w:val="single"/>
        </w:rPr>
        <w:t>10</w:t>
      </w:r>
      <w:r>
        <w:rPr>
          <w:rFonts w:hint="eastAsia"/>
          <w:color w:val="000000" w:themeColor="text1"/>
          <w:u w:val="single"/>
        </w:rPr>
        <w:t>时</w:t>
      </w:r>
      <w:r>
        <w:rPr>
          <w:color w:val="000000" w:themeColor="text1"/>
          <w:u w:val="single"/>
        </w:rPr>
        <w:t>00</w:t>
      </w:r>
      <w:r>
        <w:rPr>
          <w:rFonts w:hint="eastAsia"/>
          <w:color w:val="000000" w:themeColor="text1"/>
          <w:u w:val="single"/>
        </w:rPr>
        <w:t>分（北京时间）</w:t>
      </w:r>
    </w:p>
    <w:p>
      <w:pPr>
        <w:pStyle w:val="2"/>
        <w:spacing w:before="143" w:line="340" w:lineRule="exact"/>
        <w:ind w:left="362" w:right="-34" w:firstLine="420"/>
        <w:rPr>
          <w:color w:val="000000" w:themeColor="text1"/>
          <w:lang w:eastAsia="zh-CN"/>
        </w:rPr>
      </w:pPr>
      <w:r>
        <w:rPr>
          <w:rFonts w:hint="eastAsia"/>
          <w:color w:val="000000" w:themeColor="text1"/>
          <w:spacing w:val="-5"/>
          <w:lang w:eastAsia="zh-CN"/>
        </w:rPr>
        <w:t>地点：</w:t>
      </w:r>
      <w:r>
        <w:rPr>
          <w:rFonts w:hint="eastAsia"/>
          <w:color w:val="000000" w:themeColor="text1"/>
          <w:lang w:eastAsia="zh-CN"/>
        </w:rPr>
        <w:t>广西城建咨询有限公司玉林分公司一楼（玉林市广场东路</w:t>
      </w:r>
      <w:r>
        <w:rPr>
          <w:color w:val="000000" w:themeColor="text1"/>
          <w:lang w:eastAsia="zh-CN"/>
        </w:rPr>
        <w:t>323-5</w:t>
      </w:r>
      <w:r>
        <w:rPr>
          <w:rFonts w:hint="eastAsia"/>
          <w:color w:val="000000" w:themeColor="text1"/>
          <w:lang w:eastAsia="zh-CN"/>
        </w:rPr>
        <w:t>号）</w:t>
      </w:r>
      <w:r>
        <w:rPr>
          <w:rFonts w:hint="eastAsia"/>
          <w:color w:val="000000" w:themeColor="text1"/>
          <w:spacing w:val="-14"/>
          <w:lang w:eastAsia="zh-CN"/>
        </w:rPr>
        <w:t>，逾期送达的将予以拒收。</w:t>
      </w:r>
    </w:p>
    <w:p>
      <w:pPr>
        <w:pStyle w:val="2"/>
        <w:tabs>
          <w:tab w:val="left" w:pos="785"/>
        </w:tabs>
        <w:spacing w:line="340" w:lineRule="exact"/>
        <w:ind w:left="426"/>
        <w:rPr>
          <w:b/>
          <w:color w:val="000000" w:themeColor="text1"/>
          <w:spacing w:val="-5"/>
          <w:lang w:eastAsia="zh-CN"/>
        </w:rPr>
      </w:pPr>
      <w:r>
        <w:rPr>
          <w:rFonts w:hint="eastAsia"/>
          <w:b/>
          <w:color w:val="000000" w:themeColor="text1"/>
          <w:spacing w:val="-4"/>
          <w:lang w:eastAsia="zh-CN"/>
        </w:rPr>
        <w:t>五、开启</w:t>
      </w:r>
    </w:p>
    <w:p>
      <w:pPr>
        <w:pStyle w:val="2"/>
        <w:spacing w:before="112" w:line="340" w:lineRule="exact"/>
        <w:ind w:left="782" w:firstLine="86" w:firstLineChars="50"/>
        <w:rPr>
          <w:color w:val="000000" w:themeColor="text1"/>
          <w:lang w:eastAsia="zh-CN"/>
        </w:rPr>
      </w:pPr>
      <w:r>
        <w:rPr>
          <w:color w:val="000000" w:themeColor="text1"/>
          <w:spacing w:val="-19"/>
          <w:lang w:eastAsia="zh-CN"/>
        </w:rPr>
        <w:t>1.</w:t>
      </w:r>
      <w:r>
        <w:rPr>
          <w:rFonts w:hint="eastAsia"/>
          <w:color w:val="000000" w:themeColor="text1"/>
          <w:spacing w:val="-19"/>
          <w:lang w:eastAsia="zh-CN"/>
        </w:rPr>
        <w:t>时间：</w:t>
      </w:r>
      <w:r>
        <w:rPr>
          <w:color w:val="000000" w:themeColor="text1"/>
          <w:spacing w:val="-8"/>
          <w:lang w:eastAsia="zh-CN"/>
        </w:rPr>
        <w:t xml:space="preserve"> </w:t>
      </w:r>
      <w:r>
        <w:rPr>
          <w:color w:val="000000" w:themeColor="text1"/>
          <w:u w:val="single"/>
        </w:rPr>
        <w:t>2021</w:t>
      </w:r>
      <w:r>
        <w:rPr>
          <w:rFonts w:hint="eastAsia"/>
          <w:color w:val="000000" w:themeColor="text1"/>
          <w:u w:val="single"/>
        </w:rPr>
        <w:t>年</w:t>
      </w:r>
      <w:r>
        <w:rPr>
          <w:color w:val="000000" w:themeColor="text1"/>
          <w:u w:val="single"/>
        </w:rPr>
        <w:t>6</w:t>
      </w:r>
      <w:r>
        <w:rPr>
          <w:rFonts w:hint="eastAsia"/>
          <w:color w:val="000000" w:themeColor="text1"/>
          <w:u w:val="single"/>
        </w:rPr>
        <w:t>月30日</w:t>
      </w:r>
      <w:r>
        <w:rPr>
          <w:color w:val="000000" w:themeColor="text1"/>
          <w:u w:val="single"/>
        </w:rPr>
        <w:t>10</w:t>
      </w:r>
      <w:r>
        <w:rPr>
          <w:rFonts w:hint="eastAsia"/>
          <w:color w:val="000000" w:themeColor="text1"/>
          <w:u w:val="single"/>
        </w:rPr>
        <w:t>时</w:t>
      </w:r>
      <w:r>
        <w:rPr>
          <w:color w:val="000000" w:themeColor="text1"/>
          <w:u w:val="single"/>
        </w:rPr>
        <w:t>00</w:t>
      </w:r>
      <w:r>
        <w:rPr>
          <w:rFonts w:hint="eastAsia"/>
          <w:color w:val="000000" w:themeColor="text1"/>
          <w:u w:val="single"/>
        </w:rPr>
        <w:t>分（北京时间）后</w:t>
      </w:r>
    </w:p>
    <w:p>
      <w:pPr>
        <w:pStyle w:val="2"/>
        <w:spacing w:before="140" w:line="340" w:lineRule="exact"/>
        <w:ind w:left="362" w:right="446" w:firstLine="500" w:firstLineChars="250"/>
        <w:rPr>
          <w:color w:val="000000" w:themeColor="text1"/>
          <w:lang w:eastAsia="zh-CN"/>
        </w:rPr>
      </w:pPr>
      <w:r>
        <w:rPr>
          <w:color w:val="000000" w:themeColor="text1"/>
          <w:spacing w:val="-5"/>
          <w:lang w:eastAsia="zh-CN"/>
        </w:rPr>
        <w:t>2.</w:t>
      </w:r>
      <w:r>
        <w:rPr>
          <w:rFonts w:hint="eastAsia"/>
          <w:color w:val="000000" w:themeColor="text1"/>
          <w:spacing w:val="-5"/>
          <w:lang w:eastAsia="zh-CN"/>
        </w:rPr>
        <w:t>地点：</w:t>
      </w:r>
      <w:r>
        <w:rPr>
          <w:rFonts w:hint="eastAsia"/>
          <w:color w:val="000000" w:themeColor="text1"/>
          <w:lang w:eastAsia="zh-CN"/>
        </w:rPr>
        <w:t>广西城建咨询有限公司玉林分公司一楼（玉林市广场东路</w:t>
      </w:r>
      <w:r>
        <w:rPr>
          <w:color w:val="000000" w:themeColor="text1"/>
          <w:lang w:eastAsia="zh-CN"/>
        </w:rPr>
        <w:t>323-5</w:t>
      </w:r>
      <w:r>
        <w:rPr>
          <w:rFonts w:hint="eastAsia"/>
          <w:color w:val="000000" w:themeColor="text1"/>
          <w:lang w:eastAsia="zh-CN"/>
        </w:rPr>
        <w:t>号）</w:t>
      </w:r>
    </w:p>
    <w:p>
      <w:pPr>
        <w:pStyle w:val="2"/>
        <w:tabs>
          <w:tab w:val="left" w:pos="785"/>
        </w:tabs>
        <w:spacing w:line="340" w:lineRule="exact"/>
        <w:ind w:left="426"/>
        <w:rPr>
          <w:b/>
          <w:color w:val="000000" w:themeColor="text1"/>
          <w:spacing w:val="-5"/>
          <w:lang w:eastAsia="zh-CN"/>
        </w:rPr>
      </w:pPr>
      <w:r>
        <w:rPr>
          <w:rFonts w:hint="eastAsia"/>
          <w:b/>
          <w:color w:val="000000" w:themeColor="text1"/>
          <w:spacing w:val="-1"/>
          <w:lang w:eastAsia="zh-CN"/>
        </w:rPr>
        <w:t>六、公</w:t>
      </w:r>
      <w:r>
        <w:rPr>
          <w:rFonts w:hint="eastAsia"/>
          <w:b/>
          <w:color w:val="000000" w:themeColor="text1"/>
          <w:spacing w:val="-2"/>
          <w:lang w:eastAsia="zh-CN"/>
        </w:rPr>
        <w:t>告期限</w:t>
      </w:r>
    </w:p>
    <w:p>
      <w:pPr>
        <w:pStyle w:val="2"/>
        <w:spacing w:before="110" w:line="340" w:lineRule="exact"/>
        <w:ind w:left="782" w:firstLine="98" w:firstLineChars="50"/>
        <w:rPr>
          <w:color w:val="000000" w:themeColor="text1"/>
          <w:lang w:eastAsia="zh-CN"/>
        </w:rPr>
      </w:pPr>
      <w:r>
        <w:rPr>
          <w:rFonts w:hint="eastAsia"/>
          <w:color w:val="000000" w:themeColor="text1"/>
          <w:spacing w:val="-7"/>
          <w:lang w:eastAsia="zh-CN"/>
        </w:rPr>
        <w:t>自本公告发布之日起</w:t>
      </w:r>
      <w:r>
        <w:rPr>
          <w:color w:val="000000" w:themeColor="text1"/>
          <w:spacing w:val="-3"/>
          <w:lang w:eastAsia="zh-CN"/>
        </w:rPr>
        <w:t xml:space="preserve"> </w:t>
      </w:r>
      <w:r>
        <w:rPr>
          <w:color w:val="000000" w:themeColor="text1"/>
          <w:spacing w:val="-4"/>
          <w:lang w:eastAsia="zh-CN"/>
        </w:rPr>
        <w:t xml:space="preserve">3 </w:t>
      </w:r>
      <w:r>
        <w:rPr>
          <w:rFonts w:hint="eastAsia"/>
          <w:color w:val="000000" w:themeColor="text1"/>
          <w:spacing w:val="-7"/>
          <w:lang w:eastAsia="zh-CN"/>
        </w:rPr>
        <w:t>个工作日</w:t>
      </w:r>
    </w:p>
    <w:p>
      <w:pPr>
        <w:pStyle w:val="2"/>
        <w:tabs>
          <w:tab w:val="left" w:pos="785"/>
        </w:tabs>
        <w:spacing w:before="143" w:line="340" w:lineRule="exact"/>
        <w:ind w:left="426"/>
        <w:rPr>
          <w:b/>
          <w:color w:val="000000" w:themeColor="text1"/>
          <w:spacing w:val="-5"/>
          <w:lang w:eastAsia="zh-CN"/>
        </w:rPr>
      </w:pPr>
      <w:r>
        <w:rPr>
          <w:rFonts w:hint="eastAsia"/>
          <w:b/>
          <w:color w:val="000000" w:themeColor="text1"/>
          <w:lang w:eastAsia="zh-CN"/>
        </w:rPr>
        <w:t>七、其他</w:t>
      </w:r>
      <w:r>
        <w:rPr>
          <w:rFonts w:hint="eastAsia"/>
          <w:b/>
          <w:color w:val="000000" w:themeColor="text1"/>
          <w:spacing w:val="-2"/>
          <w:lang w:eastAsia="zh-CN"/>
        </w:rPr>
        <w:t>补充事宜：</w:t>
      </w:r>
    </w:p>
    <w:p>
      <w:pPr>
        <w:pStyle w:val="2"/>
        <w:tabs>
          <w:tab w:val="left" w:pos="996"/>
        </w:tabs>
        <w:spacing w:before="127" w:line="340" w:lineRule="exact"/>
        <w:ind w:left="846" w:firstLine="4" w:firstLineChars="2"/>
        <w:rPr>
          <w:color w:val="000000" w:themeColor="text1"/>
          <w:lang w:eastAsia="zh-CN"/>
        </w:rPr>
      </w:pPr>
      <w:r>
        <w:rPr>
          <w:color w:val="000000" w:themeColor="text1"/>
          <w:lang w:eastAsia="zh-CN"/>
        </w:rPr>
        <w:t>1.</w:t>
      </w:r>
      <w:r>
        <w:rPr>
          <w:rFonts w:hint="eastAsia"/>
          <w:color w:val="000000" w:themeColor="text1"/>
          <w:lang w:eastAsia="zh-CN"/>
        </w:rPr>
        <w:t>磋商保证金</w:t>
      </w:r>
      <w:r>
        <w:rPr>
          <w:rFonts w:hint="eastAsia"/>
          <w:color w:val="000000" w:themeColor="text1"/>
          <w:spacing w:val="-1"/>
          <w:lang w:eastAsia="zh-CN"/>
        </w:rPr>
        <w:t>：本项目无需缴纳</w:t>
      </w:r>
      <w:r>
        <w:rPr>
          <w:rFonts w:hint="eastAsia"/>
          <w:color w:val="000000" w:themeColor="text1"/>
          <w:lang w:eastAsia="zh-CN"/>
        </w:rPr>
        <w:t>磋商保证金。</w:t>
      </w:r>
    </w:p>
    <w:p>
      <w:pPr>
        <w:pStyle w:val="2"/>
        <w:tabs>
          <w:tab w:val="left" w:pos="996"/>
        </w:tabs>
        <w:spacing w:before="127" w:line="340" w:lineRule="exact"/>
        <w:ind w:left="352" w:leftChars="160" w:firstLine="497" w:firstLineChars="237"/>
        <w:rPr>
          <w:color w:val="000000" w:themeColor="text1"/>
          <w:lang w:eastAsia="zh-CN"/>
        </w:rPr>
      </w:pPr>
      <w:r>
        <w:rPr>
          <w:color w:val="000000" w:themeColor="text1"/>
          <w:lang w:eastAsia="zh-CN"/>
        </w:rPr>
        <w:t>2.</w:t>
      </w:r>
      <w:r>
        <w:rPr>
          <w:rFonts w:hint="eastAsia"/>
          <w:color w:val="000000" w:themeColor="text1"/>
          <w:lang w:eastAsia="zh-CN"/>
        </w:rPr>
        <w:t>磋商时间及地点：于</w:t>
      </w:r>
      <w:r>
        <w:rPr>
          <w:color w:val="000000" w:themeColor="text1"/>
          <w:u w:val="single"/>
        </w:rPr>
        <w:t>2021</w:t>
      </w:r>
      <w:r>
        <w:rPr>
          <w:rFonts w:hint="eastAsia"/>
          <w:color w:val="000000" w:themeColor="text1"/>
          <w:u w:val="single"/>
        </w:rPr>
        <w:t>年</w:t>
      </w:r>
      <w:r>
        <w:rPr>
          <w:color w:val="000000" w:themeColor="text1"/>
          <w:u w:val="single"/>
        </w:rPr>
        <w:t>6</w:t>
      </w:r>
      <w:r>
        <w:rPr>
          <w:rFonts w:hint="eastAsia"/>
          <w:color w:val="000000" w:themeColor="text1"/>
          <w:u w:val="single"/>
        </w:rPr>
        <w:t>月30日</w:t>
      </w:r>
      <w:r>
        <w:rPr>
          <w:rFonts w:hint="eastAsia"/>
          <w:color w:val="000000" w:themeColor="text1"/>
          <w:lang w:eastAsia="zh-CN"/>
        </w:rPr>
        <w:t>北京时间</w:t>
      </w:r>
      <w:r>
        <w:rPr>
          <w:color w:val="000000" w:themeColor="text1"/>
          <w:lang w:eastAsia="zh-CN"/>
        </w:rPr>
        <w:t>10</w:t>
      </w:r>
      <w:r>
        <w:rPr>
          <w:rFonts w:hint="eastAsia"/>
          <w:color w:val="000000" w:themeColor="text1"/>
          <w:lang w:eastAsia="zh-CN"/>
        </w:rPr>
        <w:t>时</w:t>
      </w:r>
      <w:r>
        <w:rPr>
          <w:color w:val="000000" w:themeColor="text1"/>
          <w:lang w:eastAsia="zh-CN"/>
        </w:rPr>
        <w:t>00</w:t>
      </w:r>
      <w:r>
        <w:rPr>
          <w:rFonts w:hint="eastAsia"/>
          <w:color w:val="000000" w:themeColor="text1"/>
          <w:lang w:eastAsia="zh-CN"/>
        </w:rPr>
        <w:t>分截标后为磋商小组与供应商磋商时间，</w:t>
      </w:r>
      <w:r>
        <w:rPr>
          <w:rFonts w:hint="eastAsia"/>
          <w:color w:val="000000" w:themeColor="text1"/>
          <w:spacing w:val="-3"/>
          <w:lang w:eastAsia="zh-CN"/>
        </w:rPr>
        <w:t>具体时间由采购代理机构</w:t>
      </w:r>
      <w:r>
        <w:rPr>
          <w:rFonts w:hint="eastAsia"/>
          <w:color w:val="000000" w:themeColor="text1"/>
          <w:spacing w:val="-2"/>
          <w:lang w:eastAsia="zh-CN"/>
        </w:rPr>
        <w:t>另行通知。地点：</w:t>
      </w:r>
      <w:r>
        <w:rPr>
          <w:rFonts w:hint="eastAsia"/>
          <w:color w:val="000000" w:themeColor="text1"/>
          <w:lang w:eastAsia="zh-CN"/>
        </w:rPr>
        <w:t>广西城建咨询有限公司</w:t>
      </w:r>
      <w:r>
        <w:rPr>
          <w:rFonts w:hint="eastAsia"/>
          <w:color w:val="000000" w:themeColor="text1"/>
          <w:spacing w:val="-2"/>
          <w:lang w:eastAsia="zh-CN"/>
        </w:rPr>
        <w:t>玉林分公司开标室（</w:t>
      </w:r>
      <w:r>
        <w:rPr>
          <w:rFonts w:hint="eastAsia"/>
          <w:color w:val="000000" w:themeColor="text1"/>
          <w:lang w:eastAsia="zh-CN"/>
        </w:rPr>
        <w:t>（玉林市广场东路</w:t>
      </w:r>
      <w:r>
        <w:rPr>
          <w:color w:val="000000" w:themeColor="text1"/>
          <w:lang w:eastAsia="zh-CN"/>
        </w:rPr>
        <w:t>323-5</w:t>
      </w:r>
      <w:r>
        <w:rPr>
          <w:rFonts w:hint="eastAsia"/>
          <w:color w:val="000000" w:themeColor="text1"/>
          <w:lang w:eastAsia="zh-CN"/>
        </w:rPr>
        <w:t>号）</w:t>
      </w:r>
      <w:r>
        <w:rPr>
          <w:rFonts w:hint="eastAsia"/>
          <w:color w:val="000000" w:themeColor="text1"/>
          <w:spacing w:val="-11"/>
          <w:lang w:eastAsia="zh-CN"/>
        </w:rPr>
        <w:t>（以具体通知为准），参加磋商的法定代表人或委托代理</w:t>
      </w:r>
      <w:r>
        <w:rPr>
          <w:rFonts w:hint="eastAsia"/>
          <w:color w:val="000000" w:themeColor="text1"/>
          <w:spacing w:val="-3"/>
          <w:lang w:eastAsia="zh-CN"/>
        </w:rPr>
        <w:t>人必须持证件（法定</w:t>
      </w:r>
      <w:r>
        <w:rPr>
          <w:rFonts w:hint="eastAsia"/>
          <w:color w:val="000000" w:themeColor="text1"/>
          <w:spacing w:val="-2"/>
          <w:lang w:eastAsia="zh-CN"/>
        </w:rPr>
        <w:t>代表人凭资格证书和身份证或委托代理人凭法人授权委托书原件或复印件和身份证</w:t>
      </w:r>
      <w:r>
        <w:rPr>
          <w:rFonts w:hint="eastAsia"/>
          <w:color w:val="000000" w:themeColor="text1"/>
          <w:spacing w:val="1"/>
          <w:lang w:eastAsia="zh-CN"/>
        </w:rPr>
        <w:t>原件）依时到达指定地点等候当面磋商。【</w:t>
      </w:r>
      <w:r>
        <w:rPr>
          <w:rFonts w:hint="eastAsia"/>
          <w:b/>
          <w:color w:val="000000" w:themeColor="text1"/>
          <w:spacing w:val="1"/>
          <w:lang w:eastAsia="zh-CN"/>
        </w:rPr>
        <w:t>注：</w:t>
      </w:r>
      <w:r>
        <w:rPr>
          <w:rFonts w:hint="eastAsia"/>
          <w:b/>
          <w:color w:val="000000" w:themeColor="text1"/>
          <w:spacing w:val="3"/>
          <w:lang w:eastAsia="zh-CN"/>
        </w:rPr>
        <w:t>疫情防控期间，出席</w:t>
      </w:r>
      <w:r>
        <w:rPr>
          <w:rFonts w:hint="eastAsia"/>
          <w:b/>
          <w:color w:val="000000" w:themeColor="text1"/>
          <w:lang w:eastAsia="zh-CN"/>
        </w:rPr>
        <w:t>的供应商代表须注意佩戴口罩，服从工作人员安排。</w:t>
      </w:r>
      <w:r>
        <w:rPr>
          <w:rFonts w:hint="eastAsia"/>
          <w:color w:val="000000" w:themeColor="text1"/>
          <w:spacing w:val="1"/>
          <w:lang w:eastAsia="zh-CN"/>
        </w:rPr>
        <w:t>】</w:t>
      </w:r>
    </w:p>
    <w:p>
      <w:pPr>
        <w:pStyle w:val="2"/>
        <w:tabs>
          <w:tab w:val="left" w:pos="994"/>
        </w:tabs>
        <w:spacing w:before="128" w:line="340" w:lineRule="exact"/>
        <w:ind w:right="-176" w:rightChars="-80" w:firstLine="850" w:firstLineChars="405"/>
        <w:rPr>
          <w:color w:val="000000" w:themeColor="text1"/>
          <w:spacing w:val="50"/>
          <w:lang w:eastAsia="zh-CN"/>
        </w:rPr>
      </w:pPr>
      <w:r>
        <w:rPr>
          <w:color w:val="000000" w:themeColor="text1"/>
          <w:lang w:eastAsia="zh-CN"/>
        </w:rPr>
        <w:t>3.</w:t>
      </w:r>
      <w:r>
        <w:rPr>
          <w:rFonts w:hint="eastAsia"/>
          <w:color w:val="000000" w:themeColor="text1"/>
          <w:lang w:eastAsia="zh-CN"/>
        </w:rPr>
        <w:t>公告媒体：</w:t>
      </w:r>
      <w:r>
        <w:rPr>
          <w:rFonts w:hint="eastAsia"/>
          <w:color w:val="000000" w:themeColor="text1"/>
          <w:spacing w:val="50"/>
          <w:lang w:eastAsia="zh-CN"/>
        </w:rPr>
        <w:t>国家税务总局广西壮族自治区税务局网站玉林频道</w:t>
      </w:r>
    </w:p>
    <w:p>
      <w:pPr>
        <w:pStyle w:val="2"/>
        <w:spacing w:before="127" w:line="340" w:lineRule="exact"/>
        <w:ind w:left="362"/>
        <w:rPr>
          <w:color w:val="000000" w:themeColor="text1"/>
        </w:rPr>
      </w:pPr>
      <w:r>
        <w:rPr>
          <w:rFonts w:hint="eastAsia"/>
          <w:color w:val="000000" w:themeColor="text1"/>
        </w:rPr>
        <w:t>（</w:t>
      </w:r>
      <w:r>
        <w:rPr>
          <w:color w:val="000000" w:themeColor="text1"/>
        </w:rPr>
        <w:t>http://guangxi.chinatax.gov.cn/yulin/</w:t>
      </w:r>
      <w:r>
        <w:rPr>
          <w:rFonts w:hint="eastAsia"/>
          <w:color w:val="000000" w:themeColor="text1"/>
        </w:rPr>
        <w:t>）、广西城建咨询有限公司网（</w:t>
      </w:r>
      <w:r>
        <w:rPr>
          <w:color w:val="000000" w:themeColor="text1"/>
        </w:rPr>
        <w:t>www.gxchengjian.com</w:t>
      </w:r>
      <w:r>
        <w:rPr>
          <w:rFonts w:hint="eastAsia"/>
          <w:color w:val="000000" w:themeColor="text1"/>
        </w:rPr>
        <w:t>）</w:t>
      </w:r>
      <w:r>
        <w:rPr>
          <w:rFonts w:hint="eastAsia"/>
          <w:i/>
          <w:color w:val="000000" w:themeColor="text1"/>
          <w:spacing w:val="-11"/>
        </w:rPr>
        <w:t>。</w:t>
      </w:r>
    </w:p>
    <w:p>
      <w:pPr>
        <w:pStyle w:val="2"/>
        <w:tabs>
          <w:tab w:val="left" w:pos="994"/>
        </w:tabs>
        <w:spacing w:before="48" w:line="340" w:lineRule="exact"/>
        <w:ind w:firstLine="850" w:firstLineChars="405"/>
        <w:rPr>
          <w:color w:val="000000" w:themeColor="text1"/>
          <w:spacing w:val="-1"/>
          <w:lang w:eastAsia="zh-CN"/>
        </w:rPr>
      </w:pPr>
      <w:r>
        <w:rPr>
          <w:color w:val="000000" w:themeColor="text1"/>
          <w:lang w:eastAsia="zh-CN"/>
        </w:rPr>
        <w:t>4.</w:t>
      </w:r>
      <w:r>
        <w:rPr>
          <w:rFonts w:hint="eastAsia"/>
          <w:color w:val="000000" w:themeColor="text1"/>
          <w:lang w:eastAsia="zh-CN"/>
        </w:rPr>
        <w:t xml:space="preserve"> 本项目的相关资格要求：</w:t>
      </w:r>
    </w:p>
    <w:p>
      <w:pPr>
        <w:pStyle w:val="2"/>
        <w:tabs>
          <w:tab w:val="left" w:pos="994"/>
        </w:tabs>
        <w:spacing w:before="48" w:line="340" w:lineRule="exact"/>
        <w:ind w:left="330" w:leftChars="150" w:firstLine="735" w:firstLineChars="350"/>
        <w:rPr>
          <w:color w:val="000000" w:themeColor="text1"/>
          <w:spacing w:val="-5"/>
          <w:lang w:eastAsia="zh-CN"/>
        </w:rPr>
      </w:pPr>
      <w:r>
        <w:rPr>
          <w:rFonts w:hint="eastAsia"/>
          <w:color w:val="000000" w:themeColor="text1"/>
          <w:lang w:eastAsia="zh-CN"/>
        </w:rPr>
        <w:t>属于中小企业的供应商需提供中小企业声明函（须符合《关于印发中小企业划型标准规定的通知》（工信部联企业〔2011〕300号）规定的中小企业划分标准），属于残疾人福利性单位的需提供残疾人福利性单位声明函，属于监狱企业的需提供由省级以上监狱管理局、戒毒管理局（含新疆生产建设兵团）出具的属于监狱企业的证明文件。</w:t>
      </w:r>
    </w:p>
    <w:p>
      <w:pPr>
        <w:pStyle w:val="2"/>
        <w:tabs>
          <w:tab w:val="left" w:pos="1097"/>
        </w:tabs>
        <w:spacing w:before="42" w:line="340" w:lineRule="exact"/>
        <w:ind w:firstLine="846" w:firstLineChars="407"/>
        <w:rPr>
          <w:color w:val="000000" w:themeColor="text1"/>
          <w:lang w:eastAsia="zh-CN"/>
        </w:rPr>
      </w:pPr>
      <w:r>
        <w:rPr>
          <w:color w:val="000000" w:themeColor="text1"/>
          <w:spacing w:val="-1"/>
          <w:lang w:eastAsia="zh-CN"/>
        </w:rPr>
        <w:t>5.</w:t>
      </w:r>
      <w:r>
        <w:rPr>
          <w:rFonts w:hint="eastAsia"/>
          <w:color w:val="000000" w:themeColor="text1"/>
          <w:spacing w:val="-1"/>
          <w:lang w:eastAsia="zh-CN"/>
        </w:rPr>
        <w:t>本项目为目录外标准下项目。</w:t>
      </w:r>
    </w:p>
    <w:p>
      <w:pPr>
        <w:pStyle w:val="2"/>
        <w:tabs>
          <w:tab w:val="left" w:pos="785"/>
        </w:tabs>
        <w:spacing w:before="73" w:line="340" w:lineRule="exact"/>
        <w:ind w:firstLine="424" w:firstLineChars="201"/>
        <w:rPr>
          <w:b/>
          <w:color w:val="000000" w:themeColor="text1"/>
          <w:spacing w:val="-5"/>
          <w:lang w:eastAsia="zh-CN"/>
        </w:rPr>
      </w:pPr>
      <w:r>
        <w:rPr>
          <w:rFonts w:hint="eastAsia"/>
          <w:b/>
          <w:color w:val="000000" w:themeColor="text1"/>
          <w:lang w:eastAsia="zh-CN"/>
        </w:rPr>
        <w:t>八、凡对</w:t>
      </w:r>
      <w:r>
        <w:rPr>
          <w:rFonts w:hint="eastAsia"/>
          <w:b/>
          <w:color w:val="000000" w:themeColor="text1"/>
          <w:spacing w:val="-1"/>
          <w:lang w:eastAsia="zh-CN"/>
        </w:rPr>
        <w:t>本次采购提出询问，请按以下方式联系。</w:t>
      </w:r>
    </w:p>
    <w:p>
      <w:pPr>
        <w:widowControl/>
        <w:autoSpaceDE/>
        <w:autoSpaceDN/>
        <w:spacing w:line="340" w:lineRule="exact"/>
        <w:ind w:firstLine="840" w:firstLineChars="400"/>
        <w:rPr>
          <w:rFonts w:cs="Times New Roman"/>
          <w:color w:val="000000" w:themeColor="text1"/>
          <w:sz w:val="21"/>
          <w:szCs w:val="21"/>
          <w:lang w:eastAsia="zh-CN"/>
        </w:rPr>
      </w:pPr>
      <w:r>
        <w:rPr>
          <w:rFonts w:hint="eastAsia" w:cs="Times New Roman"/>
          <w:color w:val="000000" w:themeColor="text1"/>
          <w:sz w:val="21"/>
          <w:szCs w:val="21"/>
          <w:lang w:eastAsia="zh-CN"/>
        </w:rPr>
        <w:t>采购人：</w:t>
      </w:r>
      <w:r>
        <w:rPr>
          <w:rFonts w:hint="eastAsia"/>
          <w:color w:val="000000" w:themeColor="text1"/>
          <w:sz w:val="21"/>
          <w:szCs w:val="21"/>
          <w:lang w:eastAsia="zh-CN"/>
        </w:rPr>
        <w:t>国家税务总局玉林市税务局</w:t>
      </w:r>
    </w:p>
    <w:p>
      <w:pPr>
        <w:widowControl/>
        <w:autoSpaceDE/>
        <w:autoSpaceDN/>
        <w:spacing w:line="340" w:lineRule="exact"/>
        <w:ind w:firstLine="840" w:firstLineChars="400"/>
        <w:rPr>
          <w:rFonts w:cs="Times New Roman"/>
          <w:color w:val="000000" w:themeColor="text1"/>
          <w:sz w:val="21"/>
          <w:szCs w:val="21"/>
          <w:lang w:eastAsia="zh-CN"/>
        </w:rPr>
      </w:pPr>
      <w:r>
        <w:rPr>
          <w:rFonts w:hint="eastAsia" w:cs="Times New Roman"/>
          <w:color w:val="000000" w:themeColor="text1"/>
          <w:sz w:val="21"/>
          <w:szCs w:val="21"/>
          <w:lang w:eastAsia="zh-CN"/>
        </w:rPr>
        <w:t>地</w:t>
      </w:r>
      <w:r>
        <w:rPr>
          <w:rFonts w:cs="Times New Roman"/>
          <w:color w:val="000000" w:themeColor="text1"/>
          <w:sz w:val="21"/>
          <w:szCs w:val="21"/>
          <w:lang w:eastAsia="zh-CN"/>
        </w:rPr>
        <w:t xml:space="preserve">  </w:t>
      </w:r>
      <w:r>
        <w:rPr>
          <w:rFonts w:hint="eastAsia" w:cs="Times New Roman"/>
          <w:color w:val="000000" w:themeColor="text1"/>
          <w:sz w:val="21"/>
          <w:szCs w:val="21"/>
          <w:lang w:eastAsia="zh-CN"/>
        </w:rPr>
        <w:t>址：玉林市玉州区江岸路98号</w:t>
      </w:r>
    </w:p>
    <w:p>
      <w:pPr>
        <w:widowControl/>
        <w:autoSpaceDE/>
        <w:autoSpaceDN/>
        <w:spacing w:line="340" w:lineRule="exact"/>
        <w:ind w:firstLine="840" w:firstLineChars="400"/>
        <w:rPr>
          <w:rFonts w:cs="Times New Roman"/>
          <w:color w:val="000000" w:themeColor="text1"/>
          <w:sz w:val="21"/>
          <w:szCs w:val="21"/>
          <w:lang w:eastAsia="zh-CN"/>
        </w:rPr>
      </w:pPr>
      <w:r>
        <w:rPr>
          <w:rFonts w:hint="eastAsia" w:cs="Times New Roman"/>
          <w:color w:val="000000" w:themeColor="text1"/>
          <w:sz w:val="21"/>
          <w:szCs w:val="21"/>
          <w:lang w:eastAsia="zh-CN"/>
        </w:rPr>
        <w:t>联系人：</w:t>
      </w:r>
      <w:r>
        <w:rPr>
          <w:rFonts w:hint="eastAsia" w:cs="仿宋_GB2312"/>
          <w:color w:val="000000" w:themeColor="text1"/>
          <w:sz w:val="21"/>
          <w:szCs w:val="21"/>
          <w:lang w:eastAsia="zh-CN"/>
        </w:rPr>
        <w:t>范春峰</w:t>
      </w:r>
      <w:r>
        <w:rPr>
          <w:rFonts w:hint="eastAsia" w:cs="Times New Roman"/>
          <w:color w:val="000000" w:themeColor="text1"/>
          <w:sz w:val="21"/>
          <w:szCs w:val="21"/>
          <w:lang w:eastAsia="zh-CN"/>
        </w:rPr>
        <w:t>　</w:t>
      </w:r>
    </w:p>
    <w:p>
      <w:pPr>
        <w:tabs>
          <w:tab w:val="left" w:pos="540"/>
          <w:tab w:val="left" w:pos="1080"/>
          <w:tab w:val="left" w:pos="1440"/>
        </w:tabs>
        <w:autoSpaceDE/>
        <w:autoSpaceDN/>
        <w:adjustRightInd w:val="0"/>
        <w:snapToGrid w:val="0"/>
        <w:spacing w:line="340" w:lineRule="exact"/>
        <w:ind w:firstLine="840" w:firstLineChars="400"/>
        <w:jc w:val="both"/>
        <w:rPr>
          <w:rFonts w:cs="仿宋_GB2312"/>
          <w:color w:val="000000" w:themeColor="text1"/>
          <w:sz w:val="21"/>
          <w:szCs w:val="21"/>
          <w:lang w:eastAsia="zh-CN"/>
        </w:rPr>
      </w:pPr>
      <w:r>
        <w:rPr>
          <w:rFonts w:hint="eastAsia" w:cs="Times New Roman"/>
          <w:color w:val="000000" w:themeColor="text1"/>
          <w:sz w:val="21"/>
          <w:szCs w:val="21"/>
          <w:lang w:eastAsia="zh-CN"/>
        </w:rPr>
        <w:t>电</w:t>
      </w:r>
      <w:r>
        <w:rPr>
          <w:rFonts w:cs="Times New Roman"/>
          <w:color w:val="000000" w:themeColor="text1"/>
          <w:sz w:val="21"/>
          <w:szCs w:val="21"/>
          <w:lang w:eastAsia="zh-CN"/>
        </w:rPr>
        <w:t xml:space="preserve">  </w:t>
      </w:r>
      <w:r>
        <w:rPr>
          <w:rFonts w:hint="eastAsia" w:cs="Times New Roman"/>
          <w:color w:val="000000" w:themeColor="text1"/>
          <w:sz w:val="21"/>
          <w:szCs w:val="21"/>
          <w:lang w:eastAsia="zh-CN"/>
        </w:rPr>
        <w:t>话：0775-2886177</w:t>
      </w:r>
    </w:p>
    <w:p>
      <w:pPr>
        <w:widowControl/>
        <w:autoSpaceDE/>
        <w:autoSpaceDN/>
        <w:spacing w:line="340" w:lineRule="exact"/>
        <w:ind w:firstLine="840" w:firstLineChars="400"/>
        <w:rPr>
          <w:rFonts w:cs="Times New Roman"/>
          <w:color w:val="000000" w:themeColor="text1"/>
          <w:sz w:val="21"/>
          <w:szCs w:val="21"/>
          <w:lang w:eastAsia="zh-CN"/>
        </w:rPr>
      </w:pPr>
      <w:r>
        <w:rPr>
          <w:rFonts w:hint="eastAsia" w:cs="Times New Roman"/>
          <w:color w:val="000000" w:themeColor="text1"/>
          <w:sz w:val="21"/>
          <w:szCs w:val="21"/>
          <w:lang w:eastAsia="zh-CN"/>
        </w:rPr>
        <w:t>采购代理机构：广西城建咨询有限公司</w:t>
      </w:r>
      <w:r>
        <w:rPr>
          <w:rFonts w:cs="Times New Roman"/>
          <w:color w:val="000000" w:themeColor="text1"/>
          <w:sz w:val="21"/>
          <w:szCs w:val="21"/>
          <w:lang w:eastAsia="zh-CN"/>
        </w:rPr>
        <w:t xml:space="preserve">     </w:t>
      </w:r>
    </w:p>
    <w:p>
      <w:pPr>
        <w:widowControl/>
        <w:autoSpaceDE/>
        <w:autoSpaceDN/>
        <w:spacing w:line="340" w:lineRule="exact"/>
        <w:ind w:firstLine="840" w:firstLineChars="400"/>
        <w:rPr>
          <w:rFonts w:cs="Times New Roman"/>
          <w:color w:val="000000" w:themeColor="text1"/>
          <w:sz w:val="21"/>
          <w:szCs w:val="21"/>
          <w:lang w:eastAsia="zh-CN"/>
        </w:rPr>
      </w:pPr>
      <w:r>
        <w:rPr>
          <w:rFonts w:hint="eastAsia" w:cs="Times New Roman"/>
          <w:color w:val="000000" w:themeColor="text1"/>
          <w:sz w:val="21"/>
          <w:szCs w:val="21"/>
          <w:lang w:eastAsia="zh-CN"/>
        </w:rPr>
        <w:t>地址（玉林分公司）：</w:t>
      </w:r>
      <w:r>
        <w:rPr>
          <w:rFonts w:cs="Times New Roman"/>
          <w:color w:val="000000" w:themeColor="text1"/>
          <w:sz w:val="21"/>
          <w:szCs w:val="21"/>
          <w:lang w:eastAsia="zh-CN"/>
        </w:rPr>
        <w:t xml:space="preserve"> </w:t>
      </w:r>
      <w:r>
        <w:rPr>
          <w:rFonts w:hint="eastAsia" w:cs="Times New Roman"/>
          <w:color w:val="000000" w:themeColor="text1"/>
          <w:sz w:val="21"/>
          <w:szCs w:val="21"/>
          <w:lang w:eastAsia="zh-CN"/>
        </w:rPr>
        <w:t>玉林市广场东路</w:t>
      </w:r>
      <w:r>
        <w:rPr>
          <w:rFonts w:cs="Times New Roman"/>
          <w:color w:val="000000" w:themeColor="text1"/>
          <w:sz w:val="21"/>
          <w:szCs w:val="21"/>
          <w:lang w:eastAsia="zh-CN"/>
        </w:rPr>
        <w:t>323-5</w:t>
      </w:r>
      <w:r>
        <w:rPr>
          <w:rFonts w:hint="eastAsia" w:cs="Times New Roman"/>
          <w:color w:val="000000" w:themeColor="text1"/>
          <w:sz w:val="21"/>
          <w:szCs w:val="21"/>
          <w:lang w:eastAsia="zh-CN"/>
        </w:rPr>
        <w:t>号</w:t>
      </w:r>
      <w:r>
        <w:rPr>
          <w:rFonts w:cs="Times New Roman"/>
          <w:color w:val="000000" w:themeColor="text1"/>
          <w:sz w:val="21"/>
          <w:szCs w:val="21"/>
          <w:lang w:eastAsia="zh-CN"/>
        </w:rPr>
        <w:t xml:space="preserve">   </w:t>
      </w:r>
    </w:p>
    <w:p>
      <w:pPr>
        <w:widowControl/>
        <w:autoSpaceDE/>
        <w:autoSpaceDN/>
        <w:spacing w:line="340" w:lineRule="exact"/>
        <w:ind w:firstLine="840" w:firstLineChars="400"/>
        <w:rPr>
          <w:rFonts w:cs="Times New Roman"/>
          <w:color w:val="000000" w:themeColor="text1"/>
          <w:sz w:val="21"/>
          <w:szCs w:val="21"/>
          <w:lang w:eastAsia="zh-CN"/>
        </w:rPr>
      </w:pPr>
      <w:r>
        <w:rPr>
          <w:rFonts w:hint="eastAsia" w:cs="Times New Roman"/>
          <w:color w:val="000000" w:themeColor="text1"/>
          <w:sz w:val="21"/>
          <w:szCs w:val="21"/>
          <w:lang w:eastAsia="zh-CN"/>
        </w:rPr>
        <w:t>邮编：</w:t>
      </w:r>
      <w:r>
        <w:rPr>
          <w:rFonts w:cs="Times New Roman"/>
          <w:color w:val="000000" w:themeColor="text1"/>
          <w:sz w:val="21"/>
          <w:szCs w:val="21"/>
          <w:lang w:eastAsia="zh-CN"/>
        </w:rPr>
        <w:t xml:space="preserve"> 537000     </w:t>
      </w:r>
    </w:p>
    <w:p>
      <w:pPr>
        <w:widowControl/>
        <w:autoSpaceDE/>
        <w:autoSpaceDN/>
        <w:spacing w:line="340" w:lineRule="exact"/>
        <w:ind w:firstLine="840" w:firstLineChars="400"/>
        <w:rPr>
          <w:rFonts w:cs="Times New Roman"/>
          <w:color w:val="000000" w:themeColor="text1"/>
          <w:sz w:val="21"/>
          <w:szCs w:val="21"/>
          <w:lang w:eastAsia="zh-CN"/>
        </w:rPr>
      </w:pPr>
      <w:r>
        <w:rPr>
          <w:rFonts w:hint="eastAsia" w:cs="Times New Roman"/>
          <w:color w:val="000000" w:themeColor="text1"/>
          <w:sz w:val="21"/>
          <w:szCs w:val="21"/>
          <w:lang w:eastAsia="zh-CN"/>
        </w:rPr>
        <w:t>联系人：温琴</w:t>
      </w:r>
      <w:r>
        <w:rPr>
          <w:rFonts w:cs="Times New Roman"/>
          <w:color w:val="000000" w:themeColor="text1"/>
          <w:sz w:val="21"/>
          <w:szCs w:val="21"/>
          <w:lang w:eastAsia="zh-CN"/>
        </w:rPr>
        <w:t xml:space="preserve"> </w:t>
      </w:r>
    </w:p>
    <w:p>
      <w:pPr>
        <w:widowControl/>
        <w:autoSpaceDE/>
        <w:autoSpaceDN/>
        <w:spacing w:line="340" w:lineRule="exact"/>
        <w:ind w:firstLine="840" w:firstLineChars="400"/>
        <w:rPr>
          <w:rFonts w:cs="Times New Roman"/>
          <w:color w:val="000000" w:themeColor="text1"/>
          <w:sz w:val="21"/>
          <w:szCs w:val="21"/>
          <w:lang w:eastAsia="zh-CN"/>
        </w:rPr>
      </w:pPr>
      <w:r>
        <w:rPr>
          <w:rFonts w:hint="eastAsia" w:cs="Times New Roman"/>
          <w:color w:val="000000" w:themeColor="text1"/>
          <w:sz w:val="21"/>
          <w:szCs w:val="21"/>
          <w:lang w:eastAsia="zh-CN"/>
        </w:rPr>
        <w:t>电</w:t>
      </w:r>
      <w:r>
        <w:rPr>
          <w:rFonts w:cs="Times New Roman"/>
          <w:color w:val="000000" w:themeColor="text1"/>
          <w:sz w:val="21"/>
          <w:szCs w:val="21"/>
          <w:lang w:eastAsia="zh-CN"/>
        </w:rPr>
        <w:t xml:space="preserve">  </w:t>
      </w:r>
      <w:r>
        <w:rPr>
          <w:rFonts w:hint="eastAsia" w:cs="Times New Roman"/>
          <w:color w:val="000000" w:themeColor="text1"/>
          <w:sz w:val="21"/>
          <w:szCs w:val="21"/>
          <w:lang w:eastAsia="zh-CN"/>
        </w:rPr>
        <w:t>话</w:t>
      </w:r>
      <w:r>
        <w:rPr>
          <w:rFonts w:cs="Times New Roman"/>
          <w:color w:val="000000" w:themeColor="text1"/>
          <w:sz w:val="21"/>
          <w:szCs w:val="21"/>
          <w:lang w:eastAsia="zh-CN"/>
        </w:rPr>
        <w:t xml:space="preserve">:  0775-2688077  </w:t>
      </w:r>
    </w:p>
    <w:p>
      <w:pPr>
        <w:widowControl/>
        <w:autoSpaceDE/>
        <w:autoSpaceDN/>
        <w:spacing w:line="380" w:lineRule="exact"/>
        <w:rPr>
          <w:rFonts w:cs="Times New Roman"/>
          <w:color w:val="000000" w:themeColor="text1"/>
          <w:sz w:val="21"/>
          <w:szCs w:val="21"/>
          <w:lang w:eastAsia="zh-CN"/>
        </w:rPr>
      </w:pPr>
    </w:p>
    <w:p>
      <w:pPr>
        <w:pStyle w:val="2"/>
        <w:ind w:left="5730"/>
        <w:rPr>
          <w:color w:val="000000" w:themeColor="text1"/>
          <w:lang w:eastAsia="zh-CN"/>
        </w:rPr>
      </w:pPr>
      <w:r>
        <w:rPr>
          <w:rFonts w:hint="eastAsia"/>
          <w:color w:val="000000" w:themeColor="text1"/>
          <w:spacing w:val="-1"/>
          <w:lang w:eastAsia="zh-CN"/>
        </w:rPr>
        <w:t>采</w:t>
      </w:r>
      <w:r>
        <w:rPr>
          <w:rFonts w:hint="eastAsia"/>
          <w:color w:val="000000" w:themeColor="text1"/>
          <w:lang w:eastAsia="zh-CN"/>
        </w:rPr>
        <w:t>购代理机构：广西城建咨询有限公司</w:t>
      </w:r>
      <w:r>
        <w:rPr>
          <w:color w:val="000000" w:themeColor="text1"/>
          <w:lang w:eastAsia="zh-CN"/>
        </w:rPr>
        <w:t xml:space="preserve">     </w:t>
      </w:r>
    </w:p>
    <w:p>
      <w:pPr>
        <w:jc w:val="center"/>
        <w:rPr>
          <w:color w:val="000000" w:themeColor="text1"/>
          <w:sz w:val="21"/>
          <w:szCs w:val="21"/>
        </w:rPr>
      </w:pPr>
      <w:r>
        <w:rPr>
          <w:rFonts w:hint="eastAsia"/>
          <w:color w:val="000000" w:themeColor="text1"/>
          <w:sz w:val="21"/>
          <w:szCs w:val="21"/>
          <w:lang w:eastAsia="zh-CN"/>
        </w:rPr>
        <w:t xml:space="preserve">                                           </w:t>
      </w:r>
      <w:r>
        <w:rPr>
          <w:color w:val="000000" w:themeColor="text1"/>
          <w:sz w:val="21"/>
          <w:szCs w:val="21"/>
        </w:rPr>
        <w:t>2021</w:t>
      </w:r>
      <w:r>
        <w:rPr>
          <w:rFonts w:hint="eastAsia"/>
          <w:color w:val="000000" w:themeColor="text1"/>
          <w:sz w:val="21"/>
          <w:szCs w:val="21"/>
        </w:rPr>
        <w:t>年</w:t>
      </w:r>
      <w:r>
        <w:rPr>
          <w:color w:val="000000" w:themeColor="text1"/>
          <w:sz w:val="21"/>
          <w:szCs w:val="21"/>
        </w:rPr>
        <w:t>6</w:t>
      </w:r>
      <w:r>
        <w:rPr>
          <w:rFonts w:hint="eastAsia"/>
          <w:color w:val="000000" w:themeColor="text1"/>
          <w:sz w:val="21"/>
          <w:szCs w:val="21"/>
        </w:rPr>
        <w:t>月18日</w:t>
      </w:r>
    </w:p>
    <w:p>
      <w:pPr>
        <w:tabs>
          <w:tab w:val="left" w:pos="1051"/>
        </w:tabs>
        <w:rPr>
          <w:color w:val="000000" w:themeColor="text1"/>
          <w:lang w:eastAsia="zh-CN"/>
        </w:rPr>
      </w:pPr>
    </w:p>
    <w:p>
      <w:pPr>
        <w:pStyle w:val="2"/>
        <w:ind w:left="3987"/>
        <w:rPr>
          <w:b/>
          <w:color w:val="000000" w:themeColor="text1"/>
          <w:spacing w:val="-1"/>
          <w:sz w:val="28"/>
          <w:szCs w:val="28"/>
          <w:lang w:eastAsia="zh-CN"/>
        </w:rPr>
      </w:pPr>
      <w:bookmarkStart w:id="1" w:name="_TOC_300002"/>
    </w:p>
    <w:p>
      <w:pPr>
        <w:pStyle w:val="2"/>
        <w:ind w:left="3987"/>
        <w:rPr>
          <w:b/>
          <w:color w:val="000000" w:themeColor="text1"/>
          <w:spacing w:val="-1"/>
          <w:sz w:val="28"/>
          <w:szCs w:val="28"/>
          <w:lang w:eastAsia="zh-CN"/>
        </w:rPr>
      </w:pPr>
    </w:p>
    <w:p>
      <w:pPr>
        <w:pStyle w:val="2"/>
        <w:ind w:left="3987"/>
        <w:rPr>
          <w:color w:val="000000" w:themeColor="text1"/>
          <w:lang w:eastAsia="zh-CN"/>
        </w:rPr>
      </w:pPr>
      <w:r>
        <w:rPr>
          <w:rFonts w:hint="eastAsia"/>
          <w:b/>
          <w:color w:val="000000" w:themeColor="text1"/>
          <w:spacing w:val="-1"/>
          <w:sz w:val="28"/>
          <w:szCs w:val="28"/>
          <w:lang w:eastAsia="zh-CN"/>
        </w:rPr>
        <w:t>第二章</w:t>
      </w:r>
      <w:bookmarkEnd w:id="1"/>
      <w:r>
        <w:rPr>
          <w:b/>
          <w:color w:val="000000" w:themeColor="text1"/>
          <w:sz w:val="28"/>
          <w:szCs w:val="28"/>
          <w:lang w:eastAsia="zh-CN"/>
        </w:rPr>
        <w:t xml:space="preserve"> </w:t>
      </w:r>
      <w:r>
        <w:rPr>
          <w:rFonts w:hint="eastAsia"/>
          <w:b/>
          <w:color w:val="000000" w:themeColor="text1"/>
          <w:sz w:val="28"/>
          <w:szCs w:val="28"/>
          <w:lang w:eastAsia="zh-CN"/>
        </w:rPr>
        <w:t>磋商须知</w:t>
      </w:r>
    </w:p>
    <w:p>
      <w:pPr>
        <w:spacing w:line="200" w:lineRule="exact"/>
        <w:rPr>
          <w:color w:val="000000" w:themeColor="text1"/>
          <w:lang w:eastAsia="zh-CN"/>
        </w:rPr>
      </w:pPr>
    </w:p>
    <w:p>
      <w:pPr>
        <w:pStyle w:val="2"/>
        <w:ind w:left="4059"/>
        <w:rPr>
          <w:color w:val="000000" w:themeColor="text1"/>
          <w:lang w:eastAsia="zh-CN"/>
        </w:rPr>
      </w:pPr>
      <w:r>
        <w:rPr>
          <w:rFonts w:hint="eastAsia"/>
          <w:color w:val="000000" w:themeColor="text1"/>
          <w:spacing w:val="1"/>
          <w:sz w:val="28"/>
          <w:szCs w:val="28"/>
          <w:lang w:eastAsia="zh-CN"/>
        </w:rPr>
        <w:t>磋商</w:t>
      </w:r>
      <w:r>
        <w:rPr>
          <w:rFonts w:hint="eastAsia"/>
          <w:color w:val="000000" w:themeColor="text1"/>
          <w:sz w:val="28"/>
          <w:szCs w:val="28"/>
          <w:lang w:eastAsia="zh-CN"/>
        </w:rPr>
        <w:t>须知前附表</w:t>
      </w:r>
    </w:p>
    <w:p>
      <w:pPr>
        <w:spacing w:line="200" w:lineRule="exact"/>
        <w:jc w:val="center"/>
        <w:rPr>
          <w:color w:val="000000" w:themeColor="text1"/>
          <w:lang w:eastAsia="zh-CN"/>
        </w:rPr>
      </w:pPr>
    </w:p>
    <w:tbl>
      <w:tblPr>
        <w:tblStyle w:val="7"/>
        <w:tblW w:w="992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1"/>
        <w:gridCol w:w="1735"/>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exact"/>
        </w:trPr>
        <w:tc>
          <w:tcPr>
            <w:tcW w:w="971" w:type="dxa"/>
          </w:tcPr>
          <w:p>
            <w:pPr>
              <w:spacing w:before="81" w:line="236" w:lineRule="auto"/>
              <w:ind w:left="172"/>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5"/>
                <w:sz w:val="21"/>
                <w:szCs w:val="21"/>
              </w:rPr>
              <w:t>序号</w:t>
            </w:r>
          </w:p>
        </w:tc>
        <w:tc>
          <w:tcPr>
            <w:tcW w:w="1735" w:type="dxa"/>
          </w:tcPr>
          <w:p>
            <w:pPr>
              <w:spacing w:before="81" w:line="236" w:lineRule="auto"/>
              <w:ind w:left="645"/>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5"/>
                <w:sz w:val="21"/>
                <w:szCs w:val="21"/>
              </w:rPr>
              <w:t>名称</w:t>
            </w:r>
          </w:p>
        </w:tc>
        <w:tc>
          <w:tcPr>
            <w:tcW w:w="7217" w:type="dxa"/>
          </w:tcPr>
          <w:p>
            <w:pPr>
              <w:spacing w:before="81" w:line="236" w:lineRule="auto"/>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2"/>
                <w:sz w:val="21"/>
                <w:szCs w:val="21"/>
              </w:rPr>
              <w:t>具体</w:t>
            </w:r>
            <w:r>
              <w:rPr>
                <w:rFonts w:hint="eastAsia" w:asciiTheme="minorEastAsia" w:hAnsiTheme="minorEastAsia" w:eastAsiaTheme="minorEastAsia"/>
                <w:color w:val="000000" w:themeColor="text1"/>
                <w:spacing w:val="-1"/>
                <w:sz w:val="21"/>
                <w:szCs w:val="21"/>
              </w:rPr>
              <w:t>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exact"/>
        </w:trPr>
        <w:tc>
          <w:tcPr>
            <w:tcW w:w="971" w:type="dxa"/>
            <w:vMerge w:val="restart"/>
          </w:tcPr>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r>
              <w:rPr>
                <w:color w:val="000000" w:themeColor="text1"/>
              </w:rPr>
              <w:t>1</w:t>
            </w:r>
          </w:p>
        </w:tc>
        <w:tc>
          <w:tcPr>
            <w:tcW w:w="1735" w:type="dxa"/>
          </w:tcPr>
          <w:p>
            <w:pPr>
              <w:spacing w:line="200" w:lineRule="exact"/>
              <w:jc w:val="center"/>
              <w:rPr>
                <w:rFonts w:asciiTheme="minorEastAsia" w:hAnsiTheme="minorEastAsia" w:eastAsiaTheme="minorEastAsia"/>
                <w:color w:val="000000" w:themeColor="text1"/>
                <w:sz w:val="21"/>
                <w:szCs w:val="21"/>
              </w:rPr>
            </w:pPr>
          </w:p>
          <w:p>
            <w:pPr>
              <w:spacing w:line="231" w:lineRule="exact"/>
              <w:jc w:val="center"/>
              <w:rPr>
                <w:rFonts w:asciiTheme="minorEastAsia" w:hAnsiTheme="minorEastAsia" w:eastAsiaTheme="minorEastAsia"/>
                <w:color w:val="000000" w:themeColor="text1"/>
                <w:sz w:val="21"/>
                <w:szCs w:val="21"/>
              </w:rPr>
            </w:pPr>
          </w:p>
          <w:p>
            <w:pPr>
              <w:ind w:left="95"/>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3"/>
                <w:sz w:val="21"/>
                <w:szCs w:val="21"/>
              </w:rPr>
              <w:t>采购</w:t>
            </w:r>
            <w:r>
              <w:rPr>
                <w:rFonts w:hint="eastAsia" w:asciiTheme="minorEastAsia" w:hAnsiTheme="minorEastAsia" w:eastAsiaTheme="minorEastAsia"/>
                <w:color w:val="000000" w:themeColor="text1"/>
                <w:spacing w:val="-2"/>
                <w:sz w:val="21"/>
                <w:szCs w:val="21"/>
              </w:rPr>
              <w:t>项目</w:t>
            </w:r>
          </w:p>
        </w:tc>
        <w:tc>
          <w:tcPr>
            <w:tcW w:w="7217" w:type="dxa"/>
          </w:tcPr>
          <w:p>
            <w:pPr>
              <w:spacing w:before="96" w:line="308" w:lineRule="auto"/>
              <w:ind w:left="95" w:right="-142"/>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pacing w:val="-2"/>
                <w:sz w:val="21"/>
                <w:szCs w:val="21"/>
                <w:lang w:eastAsia="zh-CN"/>
              </w:rPr>
              <w:t>项目名称：</w:t>
            </w:r>
            <w:r>
              <w:rPr>
                <w:rFonts w:hint="eastAsia" w:asciiTheme="minorEastAsia" w:hAnsiTheme="minorEastAsia" w:eastAsiaTheme="minorEastAsia"/>
                <w:color w:val="000000" w:themeColor="text1"/>
                <w:spacing w:val="-3"/>
                <w:sz w:val="21"/>
                <w:szCs w:val="21"/>
                <w:lang w:eastAsia="zh-CN"/>
              </w:rPr>
              <w:t>国家税务总局玉林市税务局数字档案室建设</w:t>
            </w:r>
            <w:r>
              <w:rPr>
                <w:rFonts w:hint="eastAsia" w:asciiTheme="minorEastAsia" w:hAnsiTheme="minorEastAsia" w:eastAsiaTheme="minorEastAsia"/>
                <w:color w:val="000000" w:themeColor="text1"/>
                <w:sz w:val="21"/>
                <w:szCs w:val="21"/>
                <w:lang w:eastAsia="zh-CN"/>
              </w:rPr>
              <w:t>（</w:t>
            </w:r>
            <w:r>
              <w:rPr>
                <w:rFonts w:hint="eastAsia" w:asciiTheme="minorEastAsia" w:hAnsiTheme="minorEastAsia" w:eastAsiaTheme="minorEastAsia"/>
                <w:color w:val="000000" w:themeColor="text1"/>
                <w:spacing w:val="-1"/>
                <w:sz w:val="21"/>
                <w:szCs w:val="21"/>
                <w:lang w:eastAsia="zh-CN"/>
              </w:rPr>
              <w:t>目录外标准下项目</w:t>
            </w:r>
            <w:r>
              <w:rPr>
                <w:rFonts w:hint="eastAsia" w:asciiTheme="minorEastAsia" w:hAnsiTheme="minorEastAsia" w:eastAsiaTheme="minorEastAsia"/>
                <w:color w:val="000000" w:themeColor="text1"/>
                <w:sz w:val="21"/>
                <w:szCs w:val="21"/>
                <w:lang w:eastAsia="zh-CN"/>
              </w:rPr>
              <w:t>）</w:t>
            </w:r>
          </w:p>
          <w:p>
            <w:pPr>
              <w:spacing w:line="223" w:lineRule="auto"/>
              <w:ind w:left="95"/>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pacing w:val="-1"/>
                <w:sz w:val="21"/>
                <w:szCs w:val="21"/>
                <w:lang w:eastAsia="zh-CN"/>
              </w:rPr>
              <w:t>项目编号：</w:t>
            </w:r>
            <w:r>
              <w:rPr>
                <w:rFonts w:asciiTheme="minorEastAsia" w:hAnsiTheme="minorEastAsia" w:eastAsiaTheme="minorEastAsia"/>
                <w:color w:val="000000" w:themeColor="text1"/>
                <w:sz w:val="21"/>
                <w:szCs w:val="21"/>
                <w:lang w:eastAsia="zh-CN"/>
              </w:rPr>
              <w:t>CJKF2021229F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exact"/>
        </w:trPr>
        <w:tc>
          <w:tcPr>
            <w:tcW w:w="971" w:type="dxa"/>
            <w:vMerge w:val="continue"/>
          </w:tcPr>
          <w:p>
            <w:pPr>
              <w:jc w:val="center"/>
              <w:rPr>
                <w:color w:val="000000" w:themeColor="text1"/>
              </w:rPr>
            </w:pPr>
          </w:p>
        </w:tc>
        <w:tc>
          <w:tcPr>
            <w:tcW w:w="1735" w:type="dxa"/>
          </w:tcPr>
          <w:p>
            <w:pPr>
              <w:spacing w:before="81" w:line="236" w:lineRule="auto"/>
              <w:ind w:left="95"/>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3"/>
                <w:sz w:val="21"/>
                <w:szCs w:val="21"/>
              </w:rPr>
              <w:t>采购</w:t>
            </w:r>
            <w:r>
              <w:rPr>
                <w:rFonts w:hint="eastAsia" w:asciiTheme="minorEastAsia" w:hAnsiTheme="minorEastAsia" w:eastAsiaTheme="minorEastAsia"/>
                <w:color w:val="000000" w:themeColor="text1"/>
                <w:spacing w:val="-2"/>
                <w:sz w:val="21"/>
                <w:szCs w:val="21"/>
              </w:rPr>
              <w:t>预算</w:t>
            </w:r>
          </w:p>
        </w:tc>
        <w:tc>
          <w:tcPr>
            <w:tcW w:w="7217" w:type="dxa"/>
          </w:tcPr>
          <w:p>
            <w:pPr>
              <w:spacing w:before="81" w:line="236" w:lineRule="auto"/>
              <w:ind w:left="95"/>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人民币捌拾伍万元整（</w:t>
            </w:r>
            <w:r>
              <w:rPr>
                <w:rFonts w:asciiTheme="minorEastAsia" w:hAnsiTheme="minorEastAsia" w:eastAsiaTheme="minorEastAsia"/>
                <w:color w:val="000000" w:themeColor="text1"/>
                <w:sz w:val="21"/>
                <w:szCs w:val="21"/>
                <w:lang w:eastAsia="zh-CN"/>
              </w:rPr>
              <w:t>¥850000.00</w:t>
            </w:r>
            <w:r>
              <w:rPr>
                <w:rFonts w:hint="eastAsia"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exact"/>
        </w:trPr>
        <w:tc>
          <w:tcPr>
            <w:tcW w:w="971" w:type="dxa"/>
            <w:vMerge w:val="continue"/>
          </w:tcPr>
          <w:p>
            <w:pPr>
              <w:jc w:val="center"/>
              <w:rPr>
                <w:color w:val="000000" w:themeColor="text1"/>
              </w:rPr>
            </w:pPr>
          </w:p>
        </w:tc>
        <w:tc>
          <w:tcPr>
            <w:tcW w:w="1735" w:type="dxa"/>
          </w:tcPr>
          <w:p>
            <w:pPr>
              <w:spacing w:before="96" w:line="265" w:lineRule="auto"/>
              <w:ind w:left="95" w:right="156"/>
              <w:jc w:val="cente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pacing w:val="-3"/>
                <w:sz w:val="21"/>
                <w:szCs w:val="21"/>
                <w:lang w:eastAsia="zh-CN"/>
              </w:rPr>
              <w:t>本项目</w:t>
            </w:r>
            <w:r>
              <w:rPr>
                <w:rFonts w:hint="eastAsia" w:asciiTheme="minorEastAsia" w:hAnsiTheme="minorEastAsia" w:eastAsiaTheme="minorEastAsia"/>
                <w:color w:val="000000" w:themeColor="text1"/>
                <w:spacing w:val="-2"/>
                <w:sz w:val="21"/>
                <w:szCs w:val="21"/>
                <w:lang w:eastAsia="zh-CN"/>
              </w:rPr>
              <w:t>设定的最</w:t>
            </w:r>
            <w:r>
              <w:rPr>
                <w:rFonts w:hint="eastAsia" w:asciiTheme="minorEastAsia" w:hAnsiTheme="minorEastAsia" w:eastAsiaTheme="minorEastAsia"/>
                <w:color w:val="000000" w:themeColor="text1"/>
                <w:spacing w:val="-3"/>
                <w:sz w:val="21"/>
                <w:szCs w:val="21"/>
                <w:lang w:eastAsia="zh-CN"/>
              </w:rPr>
              <w:t>高限价</w:t>
            </w:r>
          </w:p>
        </w:tc>
        <w:tc>
          <w:tcPr>
            <w:tcW w:w="7217" w:type="dxa"/>
          </w:tcPr>
          <w:p>
            <w:pPr>
              <w:spacing w:before="81"/>
              <w:ind w:left="95"/>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pacing w:val="-5"/>
                <w:sz w:val="21"/>
                <w:szCs w:val="21"/>
                <w:lang w:eastAsia="zh-CN"/>
              </w:rPr>
              <w:t>□无</w:t>
            </w:r>
          </w:p>
          <w:p>
            <w:pPr>
              <w:spacing w:before="78" w:line="236" w:lineRule="auto"/>
              <w:ind w:left="95"/>
              <w:rPr>
                <w:rFonts w:asciiTheme="minorEastAsia" w:hAnsiTheme="minorEastAsia" w:eastAsiaTheme="minorEastAsia"/>
                <w:color w:val="000000" w:themeColor="text1"/>
                <w:sz w:val="21"/>
                <w:szCs w:val="21"/>
                <w:lang w:eastAsia="zh-CN"/>
              </w:rPr>
            </w:pPr>
            <w:r>
              <w:rPr>
                <w:rFonts w:hint="eastAsia" w:eastAsia="MS Mincho" w:cs="MS Mincho" w:asciiTheme="minorEastAsia" w:hAnsiTheme="minorEastAsia"/>
                <w:color w:val="000000" w:themeColor="text1"/>
                <w:spacing w:val="1"/>
                <w:sz w:val="21"/>
                <w:szCs w:val="21"/>
                <w:lang w:eastAsia="zh-CN"/>
              </w:rPr>
              <w:t>☑</w:t>
            </w:r>
            <w:r>
              <w:rPr>
                <w:rFonts w:hint="eastAsia" w:asciiTheme="minorEastAsia" w:hAnsiTheme="minorEastAsia" w:eastAsiaTheme="minorEastAsia"/>
                <w:color w:val="000000" w:themeColor="text1"/>
                <w:spacing w:val="2"/>
                <w:sz w:val="21"/>
                <w:szCs w:val="21"/>
                <w:lang w:eastAsia="zh-CN"/>
              </w:rPr>
              <w:t>有，金额：</w:t>
            </w:r>
            <w:r>
              <w:rPr>
                <w:rFonts w:hint="eastAsia" w:asciiTheme="minorEastAsia" w:hAnsiTheme="minorEastAsia" w:eastAsiaTheme="minorEastAsia"/>
                <w:color w:val="000000" w:themeColor="text1"/>
                <w:sz w:val="21"/>
                <w:szCs w:val="21"/>
                <w:lang w:eastAsia="zh-CN"/>
              </w:rPr>
              <w:t>人民币捌拾伍万元整（</w:t>
            </w:r>
            <w:r>
              <w:rPr>
                <w:rFonts w:asciiTheme="minorEastAsia" w:hAnsiTheme="minorEastAsia" w:eastAsiaTheme="minorEastAsia"/>
                <w:color w:val="000000" w:themeColor="text1"/>
                <w:sz w:val="21"/>
                <w:szCs w:val="21"/>
                <w:lang w:eastAsia="zh-CN"/>
              </w:rPr>
              <w:t>¥850000.00</w:t>
            </w:r>
            <w:r>
              <w:rPr>
                <w:rFonts w:hint="eastAsia"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exact"/>
        </w:trPr>
        <w:tc>
          <w:tcPr>
            <w:tcW w:w="971" w:type="dxa"/>
            <w:vMerge w:val="continue"/>
          </w:tcPr>
          <w:p>
            <w:pPr>
              <w:jc w:val="center"/>
              <w:rPr>
                <w:color w:val="000000" w:themeColor="text1"/>
              </w:rPr>
            </w:pPr>
          </w:p>
        </w:tc>
        <w:tc>
          <w:tcPr>
            <w:tcW w:w="1735" w:type="dxa"/>
          </w:tcPr>
          <w:p>
            <w:pPr>
              <w:spacing w:before="81" w:line="236" w:lineRule="auto"/>
              <w:ind w:left="95"/>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3"/>
                <w:sz w:val="21"/>
                <w:szCs w:val="21"/>
              </w:rPr>
              <w:t>核心</w:t>
            </w:r>
            <w:r>
              <w:rPr>
                <w:rFonts w:hint="eastAsia" w:asciiTheme="minorEastAsia" w:hAnsiTheme="minorEastAsia" w:eastAsiaTheme="minorEastAsia"/>
                <w:color w:val="000000" w:themeColor="text1"/>
                <w:spacing w:val="-2"/>
                <w:sz w:val="21"/>
                <w:szCs w:val="21"/>
              </w:rPr>
              <w:t>产品</w:t>
            </w:r>
          </w:p>
        </w:tc>
        <w:tc>
          <w:tcPr>
            <w:tcW w:w="7217" w:type="dxa"/>
          </w:tcPr>
          <w:p>
            <w:pPr>
              <w:spacing w:before="81" w:line="236" w:lineRule="auto"/>
              <w:ind w:left="95"/>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2"/>
                <w:sz w:val="21"/>
                <w:szCs w:val="21"/>
              </w:rPr>
              <w:t>详见采购</w:t>
            </w:r>
            <w:r>
              <w:rPr>
                <w:rFonts w:hint="eastAsia" w:asciiTheme="minorEastAsia" w:hAnsiTheme="minorEastAsia" w:eastAsiaTheme="minorEastAsia"/>
                <w:color w:val="000000" w:themeColor="text1"/>
                <w:spacing w:val="-1"/>
                <w:sz w:val="21"/>
                <w:szCs w:val="21"/>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exact"/>
        </w:trPr>
        <w:tc>
          <w:tcPr>
            <w:tcW w:w="971" w:type="dxa"/>
            <w:vMerge w:val="continue"/>
          </w:tcPr>
          <w:p>
            <w:pPr>
              <w:jc w:val="center"/>
              <w:rPr>
                <w:color w:val="000000" w:themeColor="text1"/>
              </w:rPr>
            </w:pPr>
          </w:p>
        </w:tc>
        <w:tc>
          <w:tcPr>
            <w:tcW w:w="1735" w:type="dxa"/>
          </w:tcPr>
          <w:p>
            <w:pPr>
              <w:spacing w:line="200" w:lineRule="exact"/>
              <w:jc w:val="center"/>
              <w:rPr>
                <w:rFonts w:asciiTheme="minorEastAsia" w:hAnsiTheme="minorEastAsia" w:eastAsiaTheme="minorEastAsia"/>
                <w:color w:val="000000" w:themeColor="text1"/>
                <w:sz w:val="21"/>
                <w:szCs w:val="21"/>
              </w:rPr>
            </w:pPr>
          </w:p>
          <w:p>
            <w:pPr>
              <w:spacing w:line="231" w:lineRule="exact"/>
              <w:jc w:val="center"/>
              <w:rPr>
                <w:rFonts w:asciiTheme="minorEastAsia" w:hAnsiTheme="minorEastAsia" w:eastAsiaTheme="minorEastAsia"/>
                <w:color w:val="000000" w:themeColor="text1"/>
                <w:sz w:val="21"/>
                <w:szCs w:val="21"/>
              </w:rPr>
            </w:pPr>
          </w:p>
          <w:p>
            <w:pPr>
              <w:ind w:left="95"/>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3"/>
                <w:sz w:val="21"/>
                <w:szCs w:val="21"/>
              </w:rPr>
              <w:t>公告</w:t>
            </w:r>
            <w:r>
              <w:rPr>
                <w:rFonts w:hint="eastAsia" w:asciiTheme="minorEastAsia" w:hAnsiTheme="minorEastAsia" w:eastAsiaTheme="minorEastAsia"/>
                <w:color w:val="000000" w:themeColor="text1"/>
                <w:spacing w:val="-2"/>
                <w:sz w:val="21"/>
                <w:szCs w:val="21"/>
              </w:rPr>
              <w:t>媒体</w:t>
            </w:r>
          </w:p>
        </w:tc>
        <w:tc>
          <w:tcPr>
            <w:tcW w:w="7217" w:type="dxa"/>
          </w:tcPr>
          <w:p>
            <w:pPr>
              <w:spacing w:before="81"/>
              <w:ind w:left="95"/>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pacing w:val="-1"/>
                <w:sz w:val="21"/>
                <w:szCs w:val="21"/>
                <w:lang w:eastAsia="zh-CN"/>
              </w:rPr>
              <w:t>国家税务总局广西</w:t>
            </w:r>
            <w:r>
              <w:rPr>
                <w:rFonts w:hint="eastAsia" w:asciiTheme="minorEastAsia" w:hAnsiTheme="minorEastAsia" w:eastAsiaTheme="minorEastAsia"/>
                <w:color w:val="000000" w:themeColor="text1"/>
                <w:sz w:val="21"/>
                <w:szCs w:val="21"/>
                <w:lang w:eastAsia="zh-CN"/>
              </w:rPr>
              <w:t>壮族自治区税务局网玉林频道</w:t>
            </w:r>
          </w:p>
          <w:p>
            <w:pPr>
              <w:spacing w:before="92" w:line="264" w:lineRule="auto"/>
              <w:ind w:left="95" w:right="10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4"/>
                <w:sz w:val="21"/>
                <w:szCs w:val="21"/>
              </w:rPr>
              <w:t>（</w:t>
            </w:r>
            <w:r>
              <w:rPr>
                <w:rFonts w:asciiTheme="minorEastAsia" w:hAnsiTheme="minorEastAsia" w:eastAsiaTheme="minorEastAsia"/>
                <w:color w:val="000000" w:themeColor="text1"/>
                <w:spacing w:val="-4"/>
                <w:sz w:val="21"/>
                <w:szCs w:val="21"/>
              </w:rPr>
              <w:t>http://guangxi.chin</w:t>
            </w:r>
            <w:r>
              <w:rPr>
                <w:rFonts w:asciiTheme="minorEastAsia" w:hAnsiTheme="minorEastAsia" w:eastAsiaTheme="minorEastAsia"/>
                <w:color w:val="000000" w:themeColor="text1"/>
                <w:spacing w:val="-3"/>
                <w:sz w:val="21"/>
                <w:szCs w:val="21"/>
              </w:rPr>
              <w:t>atax.gov.cn/yulin/</w:t>
            </w:r>
            <w:r>
              <w:rPr>
                <w:rFonts w:hint="eastAsia" w:asciiTheme="minorEastAsia" w:hAnsiTheme="minorEastAsia" w:eastAsiaTheme="minorEastAsia"/>
                <w:color w:val="000000" w:themeColor="text1"/>
                <w:spacing w:val="-3"/>
                <w:sz w:val="21"/>
                <w:szCs w:val="21"/>
              </w:rPr>
              <w:t>）、</w:t>
            </w:r>
            <w:r>
              <w:rPr>
                <w:rFonts w:hint="eastAsia" w:asciiTheme="minorEastAsia" w:hAnsiTheme="minorEastAsia" w:eastAsiaTheme="minorEastAsia"/>
                <w:color w:val="000000" w:themeColor="text1"/>
                <w:sz w:val="21"/>
                <w:szCs w:val="21"/>
              </w:rPr>
              <w:t>广西城建咨询有限公司网（</w:t>
            </w:r>
            <w:r>
              <w:rPr>
                <w:rFonts w:asciiTheme="minorEastAsia" w:hAnsiTheme="minorEastAsia" w:eastAsiaTheme="minorEastAsia"/>
                <w:color w:val="000000" w:themeColor="text1"/>
                <w:sz w:val="21"/>
                <w:szCs w:val="21"/>
              </w:rPr>
              <w:t>www.gxchengjian.com</w:t>
            </w:r>
            <w:r>
              <w:rPr>
                <w:rFonts w:hint="eastAsia" w:asciiTheme="minorEastAsia" w:hAnsiTheme="minorEastAsia" w:eastAsiaTheme="minorEastAsia"/>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exact"/>
        </w:trPr>
        <w:tc>
          <w:tcPr>
            <w:tcW w:w="971" w:type="dxa"/>
          </w:tcPr>
          <w:p>
            <w:pPr>
              <w:jc w:val="center"/>
              <w:rPr>
                <w:color w:val="000000" w:themeColor="text1"/>
              </w:rPr>
            </w:pPr>
          </w:p>
          <w:p>
            <w:pPr>
              <w:jc w:val="center"/>
              <w:rPr>
                <w:color w:val="000000" w:themeColor="text1"/>
              </w:rPr>
            </w:pPr>
            <w:r>
              <w:rPr>
                <w:color w:val="000000" w:themeColor="text1"/>
              </w:rPr>
              <w:t>2</w:t>
            </w:r>
          </w:p>
        </w:tc>
        <w:tc>
          <w:tcPr>
            <w:tcW w:w="1735" w:type="dxa"/>
          </w:tcPr>
          <w:p>
            <w:pPr>
              <w:spacing w:line="200" w:lineRule="exact"/>
              <w:jc w:val="center"/>
              <w:rPr>
                <w:rFonts w:asciiTheme="minorEastAsia" w:hAnsiTheme="minorEastAsia" w:eastAsiaTheme="minorEastAsia"/>
                <w:color w:val="000000" w:themeColor="text1"/>
                <w:sz w:val="21"/>
                <w:szCs w:val="21"/>
              </w:rPr>
            </w:pPr>
          </w:p>
          <w:p>
            <w:pPr>
              <w:spacing w:line="231" w:lineRule="exact"/>
              <w:jc w:val="center"/>
              <w:rPr>
                <w:rFonts w:asciiTheme="minorEastAsia" w:hAnsiTheme="minorEastAsia" w:eastAsiaTheme="minorEastAsia"/>
                <w:color w:val="000000" w:themeColor="text1"/>
                <w:sz w:val="21"/>
                <w:szCs w:val="21"/>
              </w:rPr>
            </w:pPr>
          </w:p>
          <w:p>
            <w:pPr>
              <w:ind w:left="95"/>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3"/>
                <w:sz w:val="21"/>
                <w:szCs w:val="21"/>
              </w:rPr>
              <w:t>采购人</w:t>
            </w:r>
          </w:p>
        </w:tc>
        <w:tc>
          <w:tcPr>
            <w:tcW w:w="7217" w:type="dxa"/>
          </w:tcPr>
          <w:p>
            <w:pP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名</w:t>
            </w:r>
            <w:r>
              <w:rPr>
                <w:rFonts w:asciiTheme="minorEastAsia" w:hAnsiTheme="minorEastAsia" w:eastAsiaTheme="minorEastAsia"/>
                <w:color w:val="000000" w:themeColor="text1"/>
                <w:sz w:val="21"/>
                <w:szCs w:val="21"/>
                <w:lang w:eastAsia="zh-CN"/>
              </w:rPr>
              <w:t xml:space="preserve">  </w:t>
            </w:r>
            <w:r>
              <w:rPr>
                <w:rFonts w:hint="eastAsia" w:asciiTheme="minorEastAsia" w:hAnsiTheme="minorEastAsia" w:eastAsiaTheme="minorEastAsia"/>
                <w:color w:val="000000" w:themeColor="text1"/>
                <w:sz w:val="21"/>
                <w:szCs w:val="21"/>
                <w:lang w:eastAsia="zh-CN"/>
              </w:rPr>
              <w:t>称：</w:t>
            </w:r>
            <w:r>
              <w:rPr>
                <w:rFonts w:hint="eastAsia"/>
                <w:color w:val="000000" w:themeColor="text1"/>
                <w:sz w:val="21"/>
                <w:szCs w:val="21"/>
                <w:lang w:eastAsia="zh-CN"/>
              </w:rPr>
              <w:t>国家税务总局玉林市税务局</w:t>
            </w:r>
          </w:p>
          <w:p>
            <w:pP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联系人：范春峰</w:t>
            </w:r>
          </w:p>
          <w:p>
            <w:pP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电</w:t>
            </w:r>
            <w:r>
              <w:rPr>
                <w:rFonts w:asciiTheme="minorEastAsia" w:hAnsiTheme="minorEastAsia" w:eastAsiaTheme="minorEastAsia"/>
                <w:color w:val="000000" w:themeColor="text1"/>
                <w:sz w:val="21"/>
                <w:szCs w:val="21"/>
                <w:lang w:eastAsia="zh-CN"/>
              </w:rPr>
              <w:t xml:space="preserve">  </w:t>
            </w:r>
            <w:r>
              <w:rPr>
                <w:rFonts w:hint="eastAsia" w:asciiTheme="minorEastAsia" w:hAnsiTheme="minorEastAsia" w:eastAsiaTheme="minorEastAsia"/>
                <w:color w:val="000000" w:themeColor="text1"/>
                <w:sz w:val="21"/>
                <w:szCs w:val="21"/>
                <w:lang w:eastAsia="zh-CN"/>
              </w:rPr>
              <w:t>话：</w:t>
            </w:r>
            <w:r>
              <w:rPr>
                <w:rFonts w:asciiTheme="minorEastAsia" w:hAnsiTheme="minorEastAsia" w:eastAsiaTheme="minorEastAsia"/>
                <w:color w:val="000000" w:themeColor="text1"/>
                <w:sz w:val="21"/>
                <w:szCs w:val="21"/>
                <w:lang w:eastAsia="zh-CN"/>
              </w:rPr>
              <w:t xml:space="preserve"> </w:t>
            </w:r>
            <w:r>
              <w:rPr>
                <w:rFonts w:hint="eastAsia" w:asciiTheme="minorEastAsia" w:hAnsiTheme="minorEastAsia" w:eastAsiaTheme="minorEastAsia"/>
                <w:color w:val="000000" w:themeColor="text1"/>
                <w:sz w:val="21"/>
                <w:szCs w:val="21"/>
                <w:lang w:eastAsia="zh-CN"/>
              </w:rPr>
              <w:t>0775-2886177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1" w:hRule="exact"/>
        </w:trPr>
        <w:tc>
          <w:tcPr>
            <w:tcW w:w="971" w:type="dxa"/>
          </w:tcPr>
          <w:p>
            <w:pPr>
              <w:jc w:val="center"/>
              <w:rPr>
                <w:color w:val="000000" w:themeColor="text1"/>
              </w:rPr>
            </w:pPr>
          </w:p>
          <w:p>
            <w:pPr>
              <w:jc w:val="center"/>
              <w:rPr>
                <w:color w:val="000000" w:themeColor="text1"/>
              </w:rPr>
            </w:pPr>
          </w:p>
          <w:p>
            <w:pPr>
              <w:jc w:val="center"/>
              <w:rPr>
                <w:color w:val="000000" w:themeColor="text1"/>
              </w:rPr>
            </w:pPr>
            <w:r>
              <w:rPr>
                <w:color w:val="000000" w:themeColor="text1"/>
              </w:rPr>
              <w:t>3</w:t>
            </w:r>
          </w:p>
        </w:tc>
        <w:tc>
          <w:tcPr>
            <w:tcW w:w="1735" w:type="dxa"/>
          </w:tcPr>
          <w:p>
            <w:pPr>
              <w:spacing w:line="200" w:lineRule="exact"/>
              <w:jc w:val="center"/>
              <w:rPr>
                <w:rFonts w:asciiTheme="minorEastAsia" w:hAnsiTheme="minorEastAsia" w:eastAsiaTheme="minorEastAsia"/>
                <w:color w:val="000000" w:themeColor="text1"/>
                <w:sz w:val="21"/>
                <w:szCs w:val="21"/>
              </w:rPr>
            </w:pPr>
          </w:p>
          <w:p>
            <w:pPr>
              <w:spacing w:line="200" w:lineRule="exact"/>
              <w:jc w:val="center"/>
              <w:rPr>
                <w:rFonts w:asciiTheme="minorEastAsia" w:hAnsiTheme="minorEastAsia" w:eastAsiaTheme="minorEastAsia"/>
                <w:color w:val="000000" w:themeColor="text1"/>
                <w:sz w:val="21"/>
                <w:szCs w:val="21"/>
              </w:rPr>
            </w:pPr>
          </w:p>
          <w:p>
            <w:pPr>
              <w:spacing w:line="206" w:lineRule="exact"/>
              <w:jc w:val="center"/>
              <w:rPr>
                <w:rFonts w:asciiTheme="minorEastAsia" w:hAnsiTheme="minorEastAsia" w:eastAsiaTheme="minorEastAsia"/>
                <w:color w:val="000000" w:themeColor="text1"/>
                <w:sz w:val="21"/>
                <w:szCs w:val="21"/>
              </w:rPr>
            </w:pPr>
          </w:p>
          <w:p>
            <w:pPr>
              <w:ind w:left="95"/>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2"/>
                <w:sz w:val="21"/>
                <w:szCs w:val="21"/>
              </w:rPr>
              <w:t>采购代理</w:t>
            </w:r>
            <w:r>
              <w:rPr>
                <w:rFonts w:hint="eastAsia" w:asciiTheme="minorEastAsia" w:hAnsiTheme="minorEastAsia" w:eastAsiaTheme="minorEastAsia"/>
                <w:color w:val="000000" w:themeColor="text1"/>
                <w:spacing w:val="-1"/>
                <w:sz w:val="21"/>
                <w:szCs w:val="21"/>
              </w:rPr>
              <w:t>机构</w:t>
            </w:r>
          </w:p>
        </w:tc>
        <w:tc>
          <w:tcPr>
            <w:tcW w:w="7217" w:type="dxa"/>
          </w:tcPr>
          <w:p>
            <w:pP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采购代理机构：广西城建咨询有限公司</w:t>
            </w:r>
          </w:p>
          <w:p>
            <w:pP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地址（玉林分公司）：</w:t>
            </w:r>
            <w:r>
              <w:rPr>
                <w:rFonts w:asciiTheme="minorEastAsia" w:hAnsiTheme="minorEastAsia" w:eastAsiaTheme="minorEastAsia"/>
                <w:color w:val="000000" w:themeColor="text1"/>
                <w:sz w:val="21"/>
                <w:szCs w:val="21"/>
                <w:lang w:eastAsia="zh-CN"/>
              </w:rPr>
              <w:t xml:space="preserve"> </w:t>
            </w:r>
            <w:r>
              <w:rPr>
                <w:rFonts w:hint="eastAsia" w:asciiTheme="minorEastAsia" w:hAnsiTheme="minorEastAsia" w:eastAsiaTheme="minorEastAsia"/>
                <w:color w:val="000000" w:themeColor="text1"/>
                <w:sz w:val="21"/>
                <w:szCs w:val="21"/>
                <w:lang w:eastAsia="zh-CN"/>
              </w:rPr>
              <w:t>玉林市广场东路</w:t>
            </w:r>
            <w:r>
              <w:rPr>
                <w:rFonts w:asciiTheme="minorEastAsia" w:hAnsiTheme="minorEastAsia" w:eastAsiaTheme="minorEastAsia"/>
                <w:color w:val="000000" w:themeColor="text1"/>
                <w:sz w:val="21"/>
                <w:szCs w:val="21"/>
                <w:lang w:eastAsia="zh-CN"/>
              </w:rPr>
              <w:t>323-5</w:t>
            </w:r>
            <w:r>
              <w:rPr>
                <w:rFonts w:hint="eastAsia" w:asciiTheme="minorEastAsia" w:hAnsiTheme="minorEastAsia" w:eastAsiaTheme="minorEastAsia"/>
                <w:color w:val="000000" w:themeColor="text1"/>
                <w:sz w:val="21"/>
                <w:szCs w:val="21"/>
                <w:lang w:eastAsia="zh-CN"/>
              </w:rPr>
              <w:t>号</w:t>
            </w:r>
          </w:p>
          <w:p>
            <w:pP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邮编：</w:t>
            </w:r>
            <w:r>
              <w:rPr>
                <w:rFonts w:asciiTheme="minorEastAsia" w:hAnsiTheme="minorEastAsia" w:eastAsiaTheme="minorEastAsia"/>
                <w:color w:val="000000" w:themeColor="text1"/>
                <w:sz w:val="21"/>
                <w:szCs w:val="21"/>
                <w:lang w:eastAsia="zh-CN"/>
              </w:rPr>
              <w:t xml:space="preserve"> 537000</w:t>
            </w:r>
          </w:p>
          <w:p>
            <w:pP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联系人：温琴</w:t>
            </w:r>
          </w:p>
          <w:p>
            <w:pPr>
              <w:rPr>
                <w:rFonts w:asciiTheme="minorEastAsia" w:hAnsiTheme="minorEastAsia" w:eastAsiaTheme="minorEastAsia"/>
                <w:color w:val="000000" w:themeColor="text1"/>
                <w:sz w:val="21"/>
                <w:szCs w:val="21"/>
                <w:lang w:eastAsia="zh-CN"/>
              </w:rPr>
            </w:pPr>
            <w:r>
              <w:rPr>
                <w:rFonts w:hint="eastAsia" w:cs="Times New Roman" w:asciiTheme="minorEastAsia" w:hAnsiTheme="minorEastAsia" w:eastAsiaTheme="minorEastAsia"/>
                <w:color w:val="000000" w:themeColor="text1"/>
                <w:sz w:val="21"/>
                <w:szCs w:val="21"/>
                <w:lang w:eastAsia="zh-CN"/>
              </w:rPr>
              <w:t>电</w:t>
            </w:r>
            <w:r>
              <w:rPr>
                <w:rFonts w:cs="Times New Roman" w:asciiTheme="minorEastAsia" w:hAnsiTheme="minorEastAsia" w:eastAsiaTheme="minorEastAsia"/>
                <w:color w:val="000000" w:themeColor="text1"/>
                <w:sz w:val="21"/>
                <w:szCs w:val="21"/>
                <w:lang w:eastAsia="zh-CN"/>
              </w:rPr>
              <w:t xml:space="preserve">  </w:t>
            </w:r>
            <w:r>
              <w:rPr>
                <w:rFonts w:hint="eastAsia" w:cs="Times New Roman" w:asciiTheme="minorEastAsia" w:hAnsiTheme="minorEastAsia" w:eastAsiaTheme="minorEastAsia"/>
                <w:color w:val="000000" w:themeColor="text1"/>
                <w:sz w:val="21"/>
                <w:szCs w:val="21"/>
                <w:lang w:eastAsia="zh-CN"/>
              </w:rPr>
              <w:t>话</w:t>
            </w:r>
            <w:r>
              <w:rPr>
                <w:rFonts w:cs="Times New Roman" w:asciiTheme="minorEastAsia" w:hAnsiTheme="minorEastAsia" w:eastAsiaTheme="minorEastAsia"/>
                <w:color w:val="000000" w:themeColor="text1"/>
                <w:sz w:val="21"/>
                <w:szCs w:val="21"/>
                <w:lang w:eastAsia="zh-CN"/>
              </w:rPr>
              <w:t>:  0775-2688077</w:t>
            </w:r>
          </w:p>
          <w:p>
            <w:pPr>
              <w:spacing w:line="223" w:lineRule="auto"/>
              <w:ind w:left="95"/>
              <w:jc w:val="center"/>
              <w:rPr>
                <w:rFonts w:asciiTheme="minorEastAsia" w:hAnsiTheme="minorEastAsia" w:eastAsiaTheme="minorEastAsia"/>
                <w:color w:val="000000" w:themeColor="text1"/>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6" w:hRule="exact"/>
        </w:trPr>
        <w:tc>
          <w:tcPr>
            <w:tcW w:w="971" w:type="dxa"/>
          </w:tcPr>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r>
              <w:rPr>
                <w:color w:val="000000" w:themeColor="text1"/>
              </w:rPr>
              <w:t>4</w:t>
            </w:r>
          </w:p>
        </w:tc>
        <w:tc>
          <w:tcPr>
            <w:tcW w:w="1735" w:type="dxa"/>
          </w:tcPr>
          <w:p>
            <w:pPr>
              <w:spacing w:line="200" w:lineRule="exact"/>
              <w:jc w:val="center"/>
              <w:rPr>
                <w:rFonts w:asciiTheme="minorEastAsia" w:hAnsiTheme="minorEastAsia" w:eastAsiaTheme="minorEastAsia"/>
                <w:color w:val="000000" w:themeColor="text1"/>
                <w:sz w:val="21"/>
                <w:szCs w:val="21"/>
              </w:rPr>
            </w:pPr>
          </w:p>
          <w:p>
            <w:pPr>
              <w:spacing w:line="200" w:lineRule="exact"/>
              <w:jc w:val="center"/>
              <w:rPr>
                <w:rFonts w:asciiTheme="minorEastAsia" w:hAnsiTheme="minorEastAsia" w:eastAsiaTheme="minorEastAsia"/>
                <w:color w:val="000000" w:themeColor="text1"/>
                <w:sz w:val="21"/>
                <w:szCs w:val="21"/>
              </w:rPr>
            </w:pPr>
          </w:p>
          <w:p>
            <w:pPr>
              <w:spacing w:line="200" w:lineRule="exact"/>
              <w:jc w:val="center"/>
              <w:rPr>
                <w:rFonts w:asciiTheme="minorEastAsia" w:hAnsiTheme="minorEastAsia" w:eastAsiaTheme="minorEastAsia"/>
                <w:color w:val="000000" w:themeColor="text1"/>
                <w:sz w:val="21"/>
                <w:szCs w:val="21"/>
              </w:rPr>
            </w:pPr>
          </w:p>
          <w:p>
            <w:pPr>
              <w:spacing w:line="200" w:lineRule="exact"/>
              <w:jc w:val="center"/>
              <w:rPr>
                <w:rFonts w:asciiTheme="minorEastAsia" w:hAnsiTheme="minorEastAsia" w:eastAsiaTheme="minorEastAsia"/>
                <w:color w:val="000000" w:themeColor="text1"/>
                <w:sz w:val="21"/>
                <w:szCs w:val="21"/>
              </w:rPr>
            </w:pPr>
          </w:p>
          <w:p>
            <w:pPr>
              <w:spacing w:line="200" w:lineRule="exact"/>
              <w:jc w:val="center"/>
              <w:rPr>
                <w:rFonts w:asciiTheme="minorEastAsia" w:hAnsiTheme="minorEastAsia" w:eastAsiaTheme="minorEastAsia"/>
                <w:color w:val="000000" w:themeColor="text1"/>
                <w:sz w:val="21"/>
                <w:szCs w:val="21"/>
              </w:rPr>
            </w:pPr>
          </w:p>
          <w:p>
            <w:pPr>
              <w:spacing w:line="200" w:lineRule="exact"/>
              <w:jc w:val="center"/>
              <w:rPr>
                <w:rFonts w:asciiTheme="minorEastAsia" w:hAnsiTheme="minorEastAsia" w:eastAsiaTheme="minorEastAsia"/>
                <w:color w:val="000000" w:themeColor="text1"/>
                <w:sz w:val="21"/>
                <w:szCs w:val="21"/>
              </w:rPr>
            </w:pPr>
          </w:p>
          <w:p>
            <w:pPr>
              <w:spacing w:line="200" w:lineRule="exact"/>
              <w:jc w:val="center"/>
              <w:rPr>
                <w:rFonts w:asciiTheme="minorEastAsia" w:hAnsiTheme="minorEastAsia" w:eastAsiaTheme="minorEastAsia"/>
                <w:color w:val="000000" w:themeColor="text1"/>
                <w:sz w:val="21"/>
                <w:szCs w:val="21"/>
              </w:rPr>
            </w:pPr>
          </w:p>
          <w:p>
            <w:pPr>
              <w:spacing w:line="200" w:lineRule="exact"/>
              <w:jc w:val="center"/>
              <w:rPr>
                <w:rFonts w:asciiTheme="minorEastAsia" w:hAnsiTheme="minorEastAsia" w:eastAsiaTheme="minorEastAsia"/>
                <w:color w:val="000000" w:themeColor="text1"/>
                <w:sz w:val="21"/>
                <w:szCs w:val="21"/>
              </w:rPr>
            </w:pPr>
          </w:p>
          <w:p>
            <w:pPr>
              <w:spacing w:line="200" w:lineRule="exact"/>
              <w:jc w:val="center"/>
              <w:rPr>
                <w:rFonts w:asciiTheme="minorEastAsia" w:hAnsiTheme="minorEastAsia" w:eastAsiaTheme="minorEastAsia"/>
                <w:color w:val="000000" w:themeColor="text1"/>
                <w:sz w:val="21"/>
                <w:szCs w:val="21"/>
              </w:rPr>
            </w:pPr>
          </w:p>
          <w:p>
            <w:pPr>
              <w:spacing w:line="381" w:lineRule="exact"/>
              <w:jc w:val="center"/>
              <w:rPr>
                <w:rFonts w:asciiTheme="minorEastAsia" w:hAnsiTheme="minorEastAsia" w:eastAsiaTheme="minorEastAsia"/>
                <w:color w:val="000000" w:themeColor="text1"/>
                <w:sz w:val="21"/>
                <w:szCs w:val="21"/>
              </w:rPr>
            </w:pPr>
          </w:p>
          <w:p>
            <w:pPr>
              <w:ind w:left="95"/>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2"/>
                <w:sz w:val="21"/>
                <w:szCs w:val="21"/>
              </w:rPr>
              <w:t>供应</w:t>
            </w:r>
            <w:r>
              <w:rPr>
                <w:rFonts w:hint="eastAsia" w:asciiTheme="minorEastAsia" w:hAnsiTheme="minorEastAsia" w:eastAsiaTheme="minorEastAsia"/>
                <w:color w:val="000000" w:themeColor="text1"/>
                <w:spacing w:val="-1"/>
                <w:sz w:val="21"/>
                <w:szCs w:val="21"/>
              </w:rPr>
              <w:t>商资格条件</w:t>
            </w:r>
          </w:p>
        </w:tc>
        <w:tc>
          <w:tcPr>
            <w:tcW w:w="7217" w:type="dxa"/>
          </w:tcPr>
          <w:p>
            <w:pPr>
              <w:spacing w:before="81"/>
              <w:ind w:left="95"/>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pacing w:val="-2"/>
                <w:sz w:val="21"/>
                <w:szCs w:val="21"/>
                <w:lang w:eastAsia="zh-CN"/>
              </w:rPr>
              <w:t>供应</w:t>
            </w:r>
            <w:r>
              <w:rPr>
                <w:rFonts w:hint="eastAsia" w:asciiTheme="minorEastAsia" w:hAnsiTheme="minorEastAsia" w:eastAsiaTheme="minorEastAsia"/>
                <w:color w:val="000000" w:themeColor="text1"/>
                <w:spacing w:val="-1"/>
                <w:sz w:val="21"/>
                <w:szCs w:val="21"/>
                <w:lang w:eastAsia="zh-CN"/>
              </w:rPr>
              <w:t>商资格要求：</w:t>
            </w:r>
          </w:p>
          <w:p>
            <w:pP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w:t>
            </w:r>
            <w:r>
              <w:rPr>
                <w:rFonts w:hint="eastAsia" w:asciiTheme="minorEastAsia" w:hAnsiTheme="minorEastAsia" w:eastAsiaTheme="minorEastAsia"/>
                <w:color w:val="000000" w:themeColor="text1"/>
                <w:sz w:val="21"/>
                <w:szCs w:val="21"/>
                <w:lang w:eastAsia="zh-CN"/>
              </w:rPr>
              <w:t>满足《中华人民共和国政府采购法》第二十二条规定；</w:t>
            </w:r>
          </w:p>
          <w:p>
            <w:pP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2.</w:t>
            </w:r>
            <w:r>
              <w:rPr>
                <w:rFonts w:hint="eastAsia" w:asciiTheme="minorEastAsia" w:hAnsiTheme="minorEastAsia" w:eastAsiaTheme="minorEastAsia"/>
                <w:color w:val="000000" w:themeColor="text1"/>
                <w:sz w:val="21"/>
                <w:szCs w:val="21"/>
                <w:lang w:eastAsia="zh-CN"/>
              </w:rPr>
              <w:t>落实政府采购政策需满足的资格要求：符合《政府采购促进中小企业发展管理办法》（财库﹝2020﹞46号）、《关于政府采购支持监狱企业发展有关问题的通知》(财库〔2014〕68号)、《关于促进残疾人就业政府采购政策的通知》(财库〔2017〕141号)等规定条件的供应商，享受预留份额、评审中价格扣除等促进中小企业发展的政府采购政策（监狱企业、残疾人福利性单位属于小型、微型企业的，不重复享受政策）</w:t>
            </w:r>
          </w:p>
          <w:p>
            <w:pP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3.</w:t>
            </w:r>
            <w:r>
              <w:rPr>
                <w:rFonts w:hint="eastAsia" w:asciiTheme="minorEastAsia" w:hAnsiTheme="minorEastAsia" w:eastAsiaTheme="minorEastAsia"/>
                <w:color w:val="000000" w:themeColor="text1"/>
                <w:sz w:val="21"/>
                <w:szCs w:val="21"/>
                <w:lang w:eastAsia="zh-CN"/>
              </w:rPr>
              <w:t>本项目的特定资格要求：无</w:t>
            </w:r>
          </w:p>
          <w:p>
            <w:pPr>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4.</w:t>
            </w:r>
            <w:r>
              <w:rPr>
                <w:rFonts w:hint="eastAsia" w:asciiTheme="minorEastAsia" w:hAnsiTheme="minorEastAsia" w:eastAsiaTheme="minorEastAsia"/>
                <w:color w:val="000000" w:themeColor="text1"/>
                <w:sz w:val="21"/>
                <w:szCs w:val="21"/>
              </w:rPr>
              <w:t>在“信用中国”网站</w:t>
            </w:r>
            <w:r>
              <w:rPr>
                <w:rFonts w:asciiTheme="minorEastAsia" w:hAnsiTheme="minorEastAsia" w:eastAsiaTheme="minorEastAsia"/>
                <w:color w:val="000000" w:themeColor="text1"/>
                <w:sz w:val="21"/>
                <w:szCs w:val="21"/>
              </w:rPr>
              <w:t>(www.creditchina.gov.cn)</w:t>
            </w:r>
            <w:r>
              <w:rPr>
                <w:rFonts w:hint="eastAsia" w:asciiTheme="minorEastAsia" w:hAnsiTheme="minorEastAsia" w:eastAsiaTheme="minorEastAsia"/>
                <w:color w:val="000000" w:themeColor="text1"/>
                <w:sz w:val="21"/>
                <w:szCs w:val="21"/>
              </w:rPr>
              <w:t>、中国政府采购网</w:t>
            </w:r>
            <w:r>
              <w:rPr>
                <w:rFonts w:asciiTheme="minorEastAsia" w:hAnsiTheme="minorEastAsia" w:eastAsiaTheme="minorEastAsia"/>
                <w:color w:val="000000" w:themeColor="text1"/>
                <w:sz w:val="21"/>
                <w:szCs w:val="21"/>
              </w:rPr>
              <w:t>(www.ccgp.gov.cn)</w:t>
            </w:r>
            <w:r>
              <w:rPr>
                <w:rFonts w:hint="eastAsia" w:asciiTheme="minorEastAsia" w:hAnsiTheme="minorEastAsia" w:eastAsiaTheme="minorEastAsia"/>
                <w:color w:val="000000" w:themeColor="text1"/>
                <w:sz w:val="21"/>
                <w:szCs w:val="21"/>
              </w:rPr>
              <w:t>等渠道查询对列入失信被执行人、重大税收违法案件当事人名单、政府采购严重违法失信行为记录名单及其他不符合《中华人民共和国政府采购法》第二十二条规定条件的供应商，应当拒绝其参与本次采购活动。</w:t>
            </w:r>
          </w:p>
          <w:p>
            <w:pPr>
              <w:spacing w:before="4" w:line="308" w:lineRule="auto"/>
              <w:ind w:left="95" w:right="100"/>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pacing w:val="-2"/>
                <w:sz w:val="21"/>
                <w:szCs w:val="21"/>
                <w:lang w:eastAsia="zh-CN"/>
              </w:rPr>
              <w:t>5.</w:t>
            </w:r>
            <w:r>
              <w:rPr>
                <w:rFonts w:hint="eastAsia" w:asciiTheme="minorEastAsia" w:hAnsiTheme="minorEastAsia" w:eastAsiaTheme="minorEastAsia"/>
                <w:color w:val="000000" w:themeColor="text1"/>
                <w:spacing w:val="-2"/>
                <w:sz w:val="21"/>
                <w:szCs w:val="21"/>
                <w:lang w:eastAsia="zh-CN"/>
              </w:rPr>
              <w:t>单位负责人为同一人或者存在直接控股、管理关系的不同</w:t>
            </w:r>
            <w:r>
              <w:rPr>
                <w:rFonts w:hint="eastAsia" w:asciiTheme="minorEastAsia" w:hAnsiTheme="minorEastAsia" w:eastAsiaTheme="minorEastAsia"/>
                <w:color w:val="000000" w:themeColor="text1"/>
                <w:spacing w:val="-1"/>
                <w:sz w:val="21"/>
                <w:szCs w:val="21"/>
                <w:lang w:eastAsia="zh-CN"/>
              </w:rPr>
              <w:t>供应商，不得参加同</w:t>
            </w:r>
            <w:r>
              <w:rPr>
                <w:rFonts w:hint="eastAsia" w:asciiTheme="minorEastAsia" w:hAnsiTheme="minorEastAsia" w:eastAsiaTheme="minorEastAsia"/>
                <w:color w:val="000000" w:themeColor="text1"/>
                <w:sz w:val="21"/>
                <w:szCs w:val="21"/>
                <w:lang w:eastAsia="zh-CN"/>
              </w:rPr>
              <w:t>一合同项下的采购活动。</w:t>
            </w:r>
          </w:p>
          <w:p>
            <w:pPr>
              <w:spacing w:line="265" w:lineRule="auto"/>
              <w:ind w:left="95" w:right="100"/>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pacing w:val="-2"/>
                <w:sz w:val="21"/>
                <w:szCs w:val="21"/>
                <w:lang w:eastAsia="zh-CN"/>
              </w:rPr>
              <w:t>6.</w:t>
            </w:r>
            <w:r>
              <w:rPr>
                <w:rFonts w:hint="eastAsia" w:asciiTheme="minorEastAsia" w:hAnsiTheme="minorEastAsia" w:eastAsiaTheme="minorEastAsia"/>
                <w:color w:val="000000" w:themeColor="text1"/>
                <w:spacing w:val="-2"/>
                <w:sz w:val="21"/>
                <w:szCs w:val="21"/>
                <w:lang w:eastAsia="zh-CN"/>
              </w:rPr>
              <w:t>为本项目提供整体设计、规范编制或者项目管理、监理、</w:t>
            </w:r>
            <w:r>
              <w:rPr>
                <w:rFonts w:hint="eastAsia" w:asciiTheme="minorEastAsia" w:hAnsiTheme="minorEastAsia" w:eastAsiaTheme="minorEastAsia"/>
                <w:color w:val="000000" w:themeColor="text1"/>
                <w:spacing w:val="-1"/>
                <w:sz w:val="21"/>
                <w:szCs w:val="21"/>
                <w:lang w:eastAsia="zh-CN"/>
              </w:rPr>
              <w:t>检测等服务的供应商</w:t>
            </w:r>
            <w:r>
              <w:rPr>
                <w:rFonts w:hint="eastAsia" w:asciiTheme="minorEastAsia" w:hAnsiTheme="minorEastAsia" w:eastAsiaTheme="minorEastAsia"/>
                <w:color w:val="000000" w:themeColor="text1"/>
                <w:sz w:val="21"/>
                <w:szCs w:val="21"/>
                <w:lang w:eastAsia="zh-CN"/>
              </w:rPr>
              <w:t>，不得再参加本次采购活动。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exact"/>
        </w:trPr>
        <w:tc>
          <w:tcPr>
            <w:tcW w:w="971" w:type="dxa"/>
          </w:tcPr>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r>
              <w:rPr>
                <w:color w:val="000000" w:themeColor="text1"/>
              </w:rPr>
              <w:t>5</w:t>
            </w:r>
          </w:p>
        </w:tc>
        <w:tc>
          <w:tcPr>
            <w:tcW w:w="1735" w:type="dxa"/>
          </w:tcPr>
          <w:p>
            <w:pPr>
              <w:spacing w:line="200" w:lineRule="exact"/>
              <w:jc w:val="center"/>
              <w:rPr>
                <w:rFonts w:asciiTheme="minorEastAsia" w:hAnsiTheme="minorEastAsia" w:eastAsiaTheme="minorEastAsia"/>
                <w:color w:val="000000" w:themeColor="text1"/>
                <w:sz w:val="21"/>
                <w:szCs w:val="21"/>
              </w:rPr>
            </w:pPr>
          </w:p>
          <w:p>
            <w:pPr>
              <w:spacing w:line="200" w:lineRule="exact"/>
              <w:jc w:val="center"/>
              <w:rPr>
                <w:rFonts w:asciiTheme="minorEastAsia" w:hAnsiTheme="minorEastAsia" w:eastAsiaTheme="minorEastAsia"/>
                <w:color w:val="000000" w:themeColor="text1"/>
                <w:sz w:val="21"/>
                <w:szCs w:val="21"/>
              </w:rPr>
            </w:pPr>
          </w:p>
          <w:p>
            <w:pPr>
              <w:spacing w:line="379" w:lineRule="exact"/>
              <w:jc w:val="center"/>
              <w:rPr>
                <w:rFonts w:asciiTheme="minorEastAsia" w:hAnsiTheme="minorEastAsia" w:eastAsiaTheme="minorEastAsia"/>
                <w:color w:val="000000" w:themeColor="text1"/>
                <w:sz w:val="21"/>
                <w:szCs w:val="21"/>
              </w:rPr>
            </w:pPr>
          </w:p>
          <w:p>
            <w:pPr>
              <w:ind w:left="95"/>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pacing w:val="-2"/>
                <w:sz w:val="21"/>
                <w:szCs w:val="21"/>
              </w:rPr>
              <w:t>项目现场</w:t>
            </w:r>
            <w:r>
              <w:rPr>
                <w:rFonts w:hint="eastAsia" w:asciiTheme="minorEastAsia" w:hAnsiTheme="minorEastAsia" w:eastAsiaTheme="minorEastAsia"/>
                <w:color w:val="000000" w:themeColor="text1"/>
                <w:spacing w:val="-1"/>
                <w:sz w:val="21"/>
                <w:szCs w:val="21"/>
              </w:rPr>
              <w:t>勘察</w:t>
            </w:r>
          </w:p>
        </w:tc>
        <w:tc>
          <w:tcPr>
            <w:tcW w:w="7217" w:type="dxa"/>
          </w:tcPr>
          <w:p>
            <w:pPr>
              <w:spacing w:before="81"/>
              <w:ind w:left="95"/>
              <w:rPr>
                <w:rFonts w:asciiTheme="minorEastAsia" w:hAnsiTheme="minorEastAsia" w:eastAsiaTheme="minorEastAsia"/>
                <w:color w:val="000000" w:themeColor="text1"/>
                <w:sz w:val="21"/>
                <w:szCs w:val="21"/>
                <w:lang w:eastAsia="zh-CN"/>
              </w:rPr>
            </w:pPr>
            <w:r>
              <w:rPr>
                <w:rFonts w:hint="eastAsia" w:eastAsia="MS Mincho" w:cs="MS Mincho" w:asciiTheme="minorEastAsia" w:hAnsiTheme="minorEastAsia"/>
                <w:color w:val="000000" w:themeColor="text1"/>
                <w:spacing w:val="7"/>
                <w:sz w:val="21"/>
                <w:szCs w:val="21"/>
                <w:lang w:eastAsia="zh-CN"/>
              </w:rPr>
              <w:t>☑</w:t>
            </w:r>
            <w:r>
              <w:rPr>
                <w:rFonts w:hint="eastAsia" w:asciiTheme="minorEastAsia" w:hAnsiTheme="minorEastAsia" w:eastAsiaTheme="minorEastAsia"/>
                <w:color w:val="000000" w:themeColor="text1"/>
                <w:spacing w:val="10"/>
                <w:sz w:val="21"/>
                <w:szCs w:val="21"/>
                <w:lang w:eastAsia="zh-CN"/>
              </w:rPr>
              <w:t>不组织</w:t>
            </w:r>
          </w:p>
          <w:p>
            <w:pPr>
              <w:spacing w:before="92" w:line="283" w:lineRule="auto"/>
              <w:ind w:left="95" w:right="2897"/>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pacing w:val="-1"/>
                <w:sz w:val="21"/>
                <w:szCs w:val="21"/>
                <w:lang w:eastAsia="zh-CN"/>
              </w:rPr>
              <w:t>□组织：</w:t>
            </w:r>
            <w:r>
              <w:rPr>
                <w:rFonts w:asciiTheme="minorEastAsia" w:hAnsiTheme="minorEastAsia" w:eastAsiaTheme="minorEastAsia"/>
                <w:color w:val="000000" w:themeColor="text1"/>
                <w:spacing w:val="-1"/>
                <w:sz w:val="21"/>
                <w:szCs w:val="21"/>
                <w:lang w:eastAsia="zh-CN"/>
              </w:rPr>
              <w:t>______________</w:t>
            </w:r>
            <w:r>
              <w:rPr>
                <w:rFonts w:asciiTheme="minorEastAsia" w:hAnsiTheme="minorEastAsia" w:eastAsiaTheme="minorEastAsia"/>
                <w:color w:val="000000" w:themeColor="text1"/>
                <w:sz w:val="21"/>
                <w:szCs w:val="21"/>
                <w:lang w:eastAsia="zh-CN"/>
              </w:rPr>
              <w:t xml:space="preserve">______ </w:t>
            </w:r>
          </w:p>
          <w:p>
            <w:pPr>
              <w:spacing w:before="92" w:line="283" w:lineRule="auto"/>
              <w:ind w:left="95" w:right="2897"/>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pacing w:val="-1"/>
                <w:sz w:val="21"/>
                <w:szCs w:val="21"/>
                <w:lang w:eastAsia="zh-CN"/>
              </w:rPr>
              <w:t>1.</w:t>
            </w:r>
            <w:r>
              <w:rPr>
                <w:rFonts w:hint="eastAsia" w:asciiTheme="minorEastAsia" w:hAnsiTheme="minorEastAsia" w:eastAsiaTheme="minorEastAsia"/>
                <w:color w:val="000000" w:themeColor="text1"/>
                <w:spacing w:val="-1"/>
                <w:sz w:val="21"/>
                <w:szCs w:val="21"/>
                <w:lang w:eastAsia="zh-CN"/>
              </w:rPr>
              <w:t>时间：</w:t>
            </w:r>
            <w:r>
              <w:rPr>
                <w:rFonts w:asciiTheme="minorEastAsia" w:hAnsiTheme="minorEastAsia" w:eastAsiaTheme="minorEastAsia"/>
                <w:color w:val="000000" w:themeColor="text1"/>
                <w:spacing w:val="-1"/>
                <w:sz w:val="21"/>
                <w:szCs w:val="21"/>
                <w:lang w:eastAsia="zh-CN"/>
              </w:rPr>
              <w:t>_____________</w:t>
            </w:r>
            <w:r>
              <w:rPr>
                <w:rFonts w:asciiTheme="minorEastAsia" w:hAnsiTheme="minorEastAsia" w:eastAsiaTheme="minorEastAsia"/>
                <w:color w:val="000000" w:themeColor="text1"/>
                <w:sz w:val="21"/>
                <w:szCs w:val="21"/>
                <w:lang w:eastAsia="zh-CN"/>
              </w:rPr>
              <w:t xml:space="preserve">_______ </w:t>
            </w:r>
          </w:p>
          <w:p>
            <w:pPr>
              <w:spacing w:before="92" w:line="283" w:lineRule="auto"/>
              <w:ind w:left="95" w:right="2897"/>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pacing w:val="-1"/>
                <w:sz w:val="21"/>
                <w:szCs w:val="21"/>
                <w:lang w:eastAsia="zh-CN"/>
              </w:rPr>
              <w:t>2.</w:t>
            </w:r>
            <w:r>
              <w:rPr>
                <w:rFonts w:hint="eastAsia" w:asciiTheme="minorEastAsia" w:hAnsiTheme="minorEastAsia" w:eastAsiaTheme="minorEastAsia"/>
                <w:color w:val="000000" w:themeColor="text1"/>
                <w:spacing w:val="-1"/>
                <w:sz w:val="21"/>
                <w:szCs w:val="21"/>
                <w:lang w:eastAsia="zh-CN"/>
              </w:rPr>
              <w:t>地点：</w:t>
            </w:r>
            <w:r>
              <w:rPr>
                <w:rFonts w:asciiTheme="minorEastAsia" w:hAnsiTheme="minorEastAsia" w:eastAsiaTheme="minorEastAsia"/>
                <w:color w:val="000000" w:themeColor="text1"/>
                <w:spacing w:val="-1"/>
                <w:sz w:val="21"/>
                <w:szCs w:val="21"/>
                <w:lang w:eastAsia="zh-CN"/>
              </w:rPr>
              <w:t>_____________</w:t>
            </w:r>
            <w:r>
              <w:rPr>
                <w:rFonts w:asciiTheme="minorEastAsia" w:hAnsiTheme="minorEastAsia" w:eastAsiaTheme="minorEastAsia"/>
                <w:color w:val="000000" w:themeColor="text1"/>
                <w:sz w:val="21"/>
                <w:szCs w:val="21"/>
                <w:lang w:eastAsia="zh-CN"/>
              </w:rPr>
              <w:t xml:space="preserve">_______ </w:t>
            </w:r>
          </w:p>
          <w:p>
            <w:pPr>
              <w:spacing w:before="92" w:line="283" w:lineRule="auto"/>
              <w:ind w:left="95" w:right="2897"/>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pacing w:val="-1"/>
                <w:sz w:val="21"/>
                <w:szCs w:val="21"/>
                <w:lang w:eastAsia="zh-CN"/>
              </w:rPr>
              <w:t>3.</w:t>
            </w:r>
            <w:r>
              <w:rPr>
                <w:rFonts w:hint="eastAsia" w:asciiTheme="minorEastAsia" w:hAnsiTheme="minorEastAsia" w:eastAsiaTheme="minorEastAsia"/>
                <w:color w:val="000000" w:themeColor="text1"/>
                <w:spacing w:val="-1"/>
                <w:sz w:val="21"/>
                <w:szCs w:val="21"/>
                <w:lang w:eastAsia="zh-CN"/>
              </w:rPr>
              <w:t>其他：</w:t>
            </w:r>
            <w:r>
              <w:rPr>
                <w:rFonts w:asciiTheme="minorEastAsia" w:hAnsiTheme="minorEastAsia" w:eastAsiaTheme="minorEastAsia"/>
                <w:color w:val="000000" w:themeColor="text1"/>
                <w:spacing w:val="-1"/>
                <w:sz w:val="21"/>
                <w:szCs w:val="21"/>
                <w:lang w:eastAsia="zh-CN"/>
              </w:rPr>
              <w:t>_____</w:t>
            </w:r>
            <w:r>
              <w:rPr>
                <w:rFonts w:asciiTheme="minorEastAsia" w:hAnsiTheme="minorEastAsia" w:eastAsiaTheme="minorEastAsia"/>
                <w:color w:val="000000" w:themeColor="text1"/>
                <w:sz w:val="21"/>
                <w:szCs w:val="21"/>
                <w:lang w:eastAsia="zh-CN"/>
              </w:rPr>
              <w:t>_______________</w:t>
            </w:r>
          </w:p>
        </w:tc>
      </w:tr>
    </w:tbl>
    <w:p>
      <w:pPr>
        <w:jc w:val="center"/>
        <w:rPr>
          <w:color w:val="000000" w:themeColor="text1"/>
          <w:sz w:val="21"/>
          <w:szCs w:val="21"/>
          <w:lang w:eastAsia="zh-CN"/>
        </w:rPr>
        <w:sectPr>
          <w:pgSz w:w="11906" w:h="16838"/>
          <w:pgMar w:top="1005" w:right="820" w:bottom="709" w:left="914" w:header="0" w:footer="794" w:gutter="0"/>
          <w:cols w:space="720" w:num="1"/>
          <w:docGrid w:linePitch="299" w:charSpace="0"/>
        </w:sectPr>
      </w:pPr>
    </w:p>
    <w:p>
      <w:pPr>
        <w:spacing w:line="127" w:lineRule="exact"/>
        <w:jc w:val="center"/>
        <w:rPr>
          <w:color w:val="000000" w:themeColor="text1"/>
          <w:sz w:val="21"/>
          <w:szCs w:val="21"/>
          <w:lang w:eastAsia="zh-CN"/>
        </w:rPr>
      </w:pPr>
      <w:r>
        <w:rPr>
          <w:color w:val="000000" w:themeColor="text1"/>
          <w:sz w:val="21"/>
          <w:szCs w:val="21"/>
          <w:lang w:eastAsia="zh-CN"/>
        </w:rPr>
        <w:pict>
          <v:shape id="图片 142" o:spid="_x0000_s1027" o:spt="75" type="#_x0000_t75" style="position:absolute;left:0pt;margin-left:362pt;margin-top:618pt;height:1pt;width:21.5pt;mso-position-horizontal-relative:page;mso-position-vertical-relative:page;z-index:-251656192;mso-width-relative:page;mso-height-relative:page;" filled="f" o:preferrelative="t" stroked="f" coordsize="21600,21600">
            <v:path/>
            <v:fill on="f" focussize="0,0"/>
            <v:stroke on="f" joinstyle="miter"/>
            <v:imagedata r:id="rId5" o:title=""/>
            <o:lock v:ext="edit" aspectratio="t"/>
          </v:shape>
        </w:pict>
      </w:r>
    </w:p>
    <w:tbl>
      <w:tblPr>
        <w:tblStyle w:val="7"/>
        <w:tblW w:w="980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2"/>
        <w:gridCol w:w="1735"/>
        <w:gridCol w:w="7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9" w:hRule="exact"/>
        </w:trPr>
        <w:tc>
          <w:tcPr>
            <w:tcW w:w="992" w:type="dxa"/>
          </w:tcPr>
          <w:p>
            <w:pPr>
              <w:spacing w:line="200" w:lineRule="exact"/>
              <w:jc w:val="center"/>
              <w:rPr>
                <w:color w:val="000000" w:themeColor="text1"/>
                <w:sz w:val="21"/>
                <w:szCs w:val="21"/>
                <w:lang w:eastAsia="zh-CN"/>
              </w:rPr>
            </w:pPr>
          </w:p>
          <w:p>
            <w:pPr>
              <w:spacing w:line="200" w:lineRule="exact"/>
              <w:jc w:val="center"/>
              <w:rPr>
                <w:color w:val="000000" w:themeColor="text1"/>
                <w:sz w:val="21"/>
                <w:szCs w:val="21"/>
                <w:lang w:eastAsia="zh-CN"/>
              </w:rPr>
            </w:pPr>
          </w:p>
          <w:p>
            <w:pPr>
              <w:spacing w:line="200" w:lineRule="exact"/>
              <w:jc w:val="center"/>
              <w:rPr>
                <w:color w:val="000000" w:themeColor="text1"/>
                <w:sz w:val="21"/>
                <w:szCs w:val="21"/>
                <w:lang w:eastAsia="zh-CN"/>
              </w:rPr>
            </w:pPr>
          </w:p>
          <w:p>
            <w:pPr>
              <w:spacing w:line="357" w:lineRule="exact"/>
              <w:jc w:val="center"/>
              <w:rPr>
                <w:color w:val="000000" w:themeColor="text1"/>
                <w:sz w:val="21"/>
                <w:szCs w:val="21"/>
                <w:lang w:eastAsia="zh-CN"/>
              </w:rPr>
            </w:pPr>
          </w:p>
          <w:p>
            <w:pPr>
              <w:jc w:val="center"/>
              <w:rPr>
                <w:color w:val="000000" w:themeColor="text1"/>
              </w:rPr>
            </w:pPr>
            <w:r>
              <w:rPr>
                <w:color w:val="000000" w:themeColor="text1"/>
              </w:rPr>
              <w:t>6</w:t>
            </w:r>
          </w:p>
        </w:tc>
        <w:tc>
          <w:tcPr>
            <w:tcW w:w="1735" w:type="dxa"/>
          </w:tcPr>
          <w:p>
            <w:pPr>
              <w:spacing w:line="200" w:lineRule="exact"/>
              <w:jc w:val="center"/>
              <w:rPr>
                <w:color w:val="000000" w:themeColor="text1"/>
                <w:sz w:val="21"/>
                <w:szCs w:val="21"/>
              </w:rPr>
            </w:pPr>
          </w:p>
          <w:p>
            <w:pPr>
              <w:spacing w:line="200" w:lineRule="exact"/>
              <w:jc w:val="center"/>
              <w:rPr>
                <w:color w:val="000000" w:themeColor="text1"/>
                <w:sz w:val="21"/>
                <w:szCs w:val="21"/>
              </w:rPr>
            </w:pPr>
          </w:p>
          <w:p>
            <w:pPr>
              <w:spacing w:line="200" w:lineRule="exact"/>
              <w:jc w:val="center"/>
              <w:rPr>
                <w:color w:val="000000" w:themeColor="text1"/>
                <w:sz w:val="21"/>
                <w:szCs w:val="21"/>
              </w:rPr>
            </w:pPr>
          </w:p>
          <w:p>
            <w:pPr>
              <w:spacing w:line="357" w:lineRule="exact"/>
              <w:jc w:val="center"/>
              <w:rPr>
                <w:color w:val="000000" w:themeColor="text1"/>
                <w:sz w:val="21"/>
                <w:szCs w:val="21"/>
              </w:rPr>
            </w:pPr>
          </w:p>
          <w:p>
            <w:pPr>
              <w:ind w:left="95"/>
              <w:jc w:val="center"/>
              <w:rPr>
                <w:color w:val="000000" w:themeColor="text1"/>
                <w:sz w:val="21"/>
                <w:szCs w:val="21"/>
              </w:rPr>
            </w:pPr>
            <w:r>
              <w:rPr>
                <w:rFonts w:hint="eastAsia"/>
                <w:color w:val="000000" w:themeColor="text1"/>
                <w:spacing w:val="-5"/>
                <w:sz w:val="21"/>
                <w:szCs w:val="21"/>
              </w:rPr>
              <w:t>样品</w:t>
            </w:r>
          </w:p>
        </w:tc>
        <w:tc>
          <w:tcPr>
            <w:tcW w:w="7075" w:type="dxa"/>
          </w:tcPr>
          <w:p>
            <w:pPr>
              <w:spacing w:before="98" w:line="306" w:lineRule="auto"/>
              <w:ind w:left="95" w:right="4252"/>
              <w:rPr>
                <w:color w:val="000000" w:themeColor="text1"/>
                <w:sz w:val="21"/>
                <w:szCs w:val="21"/>
                <w:lang w:eastAsia="zh-CN"/>
              </w:rPr>
            </w:pPr>
            <w:r>
              <w:rPr>
                <w:rFonts w:hint="eastAsia" w:hAnsi="MS Mincho" w:eastAsia="MS Mincho" w:cs="MS Mincho"/>
                <w:color w:val="000000" w:themeColor="text1"/>
                <w:spacing w:val="3"/>
                <w:sz w:val="21"/>
                <w:szCs w:val="21"/>
                <w:lang w:eastAsia="zh-CN"/>
              </w:rPr>
              <w:t>☑</w:t>
            </w:r>
            <w:r>
              <w:rPr>
                <w:rFonts w:hint="eastAsia"/>
                <w:color w:val="000000" w:themeColor="text1"/>
                <w:spacing w:val="6"/>
                <w:sz w:val="21"/>
                <w:szCs w:val="21"/>
                <w:lang w:eastAsia="zh-CN"/>
              </w:rPr>
              <w:t>不要</w:t>
            </w:r>
            <w:r>
              <w:rPr>
                <w:rFonts w:hint="eastAsia"/>
                <w:color w:val="000000" w:themeColor="text1"/>
                <w:spacing w:val="5"/>
                <w:sz w:val="21"/>
                <w:szCs w:val="21"/>
                <w:lang w:eastAsia="zh-CN"/>
              </w:rPr>
              <w:t>求提供</w:t>
            </w:r>
            <w:r>
              <w:rPr>
                <w:rFonts w:hint="eastAsia"/>
                <w:color w:val="000000" w:themeColor="text1"/>
                <w:spacing w:val="-3"/>
                <w:sz w:val="21"/>
                <w:szCs w:val="21"/>
                <w:lang w:eastAsia="zh-CN"/>
              </w:rPr>
              <w:t>□要</w:t>
            </w:r>
            <w:r>
              <w:rPr>
                <w:rFonts w:hint="eastAsia"/>
                <w:color w:val="000000" w:themeColor="text1"/>
                <w:spacing w:val="-1"/>
                <w:sz w:val="21"/>
                <w:szCs w:val="21"/>
                <w:lang w:eastAsia="zh-CN"/>
              </w:rPr>
              <w:t>求提供</w:t>
            </w:r>
          </w:p>
          <w:p>
            <w:pPr>
              <w:spacing w:line="229" w:lineRule="auto"/>
              <w:ind w:left="95"/>
              <w:rPr>
                <w:color w:val="000000" w:themeColor="text1"/>
                <w:sz w:val="21"/>
                <w:szCs w:val="21"/>
                <w:lang w:eastAsia="zh-CN"/>
              </w:rPr>
            </w:pPr>
            <w:r>
              <w:rPr>
                <w:color w:val="000000" w:themeColor="text1"/>
                <w:sz w:val="21"/>
                <w:szCs w:val="21"/>
                <w:lang w:eastAsia="zh-CN"/>
              </w:rPr>
              <w:t>1.</w:t>
            </w:r>
            <w:r>
              <w:rPr>
                <w:color w:val="000000" w:themeColor="text1"/>
                <w:spacing w:val="107"/>
                <w:sz w:val="21"/>
                <w:szCs w:val="21"/>
                <w:lang w:eastAsia="zh-CN"/>
              </w:rPr>
              <w:t xml:space="preserve"> </w:t>
            </w:r>
            <w:r>
              <w:rPr>
                <w:rFonts w:hint="eastAsia"/>
                <w:color w:val="000000" w:themeColor="text1"/>
                <w:spacing w:val="-1"/>
                <w:sz w:val="21"/>
                <w:szCs w:val="21"/>
                <w:lang w:eastAsia="zh-CN"/>
              </w:rPr>
              <w:t>样品制作的标准和要求：</w:t>
            </w:r>
          </w:p>
          <w:p>
            <w:pPr>
              <w:spacing w:before="93" w:line="308" w:lineRule="auto"/>
              <w:ind w:left="95" w:right="100"/>
              <w:rPr>
                <w:color w:val="000000" w:themeColor="text1"/>
                <w:sz w:val="21"/>
                <w:szCs w:val="21"/>
                <w:lang w:eastAsia="zh-CN"/>
              </w:rPr>
            </w:pPr>
            <w:r>
              <w:rPr>
                <w:color w:val="000000" w:themeColor="text1"/>
                <w:sz w:val="21"/>
                <w:szCs w:val="21"/>
                <w:lang w:eastAsia="zh-CN"/>
              </w:rPr>
              <w:t>2.</w:t>
            </w:r>
            <w:r>
              <w:rPr>
                <w:color w:val="000000" w:themeColor="text1"/>
                <w:spacing w:val="-29"/>
                <w:sz w:val="21"/>
                <w:szCs w:val="21"/>
                <w:lang w:eastAsia="zh-CN"/>
              </w:rPr>
              <w:t xml:space="preserve">  </w:t>
            </w:r>
            <w:r>
              <w:rPr>
                <w:rFonts w:hint="eastAsia"/>
                <w:color w:val="000000" w:themeColor="text1"/>
                <w:sz w:val="21"/>
                <w:szCs w:val="21"/>
                <w:lang w:eastAsia="zh-CN"/>
              </w:rPr>
              <w:t>样品检测报告：（□否；□是，检测机构的要求、检测内容</w:t>
            </w:r>
            <w:r>
              <w:rPr>
                <w:rFonts w:hint="eastAsia"/>
                <w:color w:val="000000" w:themeColor="text1"/>
                <w:spacing w:val="-1"/>
                <w:sz w:val="21"/>
                <w:szCs w:val="21"/>
                <w:lang w:eastAsia="zh-CN"/>
              </w:rPr>
              <w:t>详见第六章</w:t>
            </w:r>
            <w:r>
              <w:rPr>
                <w:color w:val="000000" w:themeColor="text1"/>
                <w:spacing w:val="-1"/>
                <w:sz w:val="21"/>
                <w:szCs w:val="21"/>
                <w:lang w:eastAsia="zh-CN"/>
              </w:rPr>
              <w:t xml:space="preserve"> </w:t>
            </w:r>
            <w:r>
              <w:rPr>
                <w:rFonts w:hint="eastAsia"/>
                <w:color w:val="000000" w:themeColor="text1"/>
                <w:spacing w:val="-1"/>
                <w:sz w:val="21"/>
                <w:szCs w:val="21"/>
                <w:lang w:eastAsia="zh-CN"/>
              </w:rPr>
              <w:t>项目采购需求）</w:t>
            </w:r>
          </w:p>
          <w:p>
            <w:pPr>
              <w:spacing w:line="222" w:lineRule="auto"/>
              <w:ind w:left="95"/>
              <w:rPr>
                <w:color w:val="000000" w:themeColor="text1"/>
                <w:sz w:val="21"/>
                <w:szCs w:val="21"/>
                <w:lang w:eastAsia="zh-CN"/>
              </w:rPr>
            </w:pPr>
            <w:r>
              <w:rPr>
                <w:color w:val="000000" w:themeColor="text1"/>
                <w:spacing w:val="-2"/>
                <w:sz w:val="21"/>
                <w:szCs w:val="21"/>
                <w:lang w:eastAsia="zh-CN"/>
              </w:rPr>
              <w:t>3.</w:t>
            </w:r>
            <w:r>
              <w:rPr>
                <w:rFonts w:hint="eastAsia"/>
                <w:color w:val="000000" w:themeColor="text1"/>
                <w:spacing w:val="-2"/>
                <w:sz w:val="21"/>
                <w:szCs w:val="21"/>
                <w:lang w:eastAsia="zh-CN"/>
              </w:rPr>
              <w:t>样品的评审方法及评审标准：内容详见</w:t>
            </w:r>
            <w:r>
              <w:rPr>
                <w:rFonts w:hint="eastAsia"/>
                <w:color w:val="000000" w:themeColor="text1"/>
                <w:spacing w:val="-1"/>
                <w:sz w:val="21"/>
                <w:szCs w:val="21"/>
                <w:lang w:eastAsia="zh-CN"/>
              </w:rPr>
              <w:t>第三章评审办法及标准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exact"/>
        </w:trPr>
        <w:tc>
          <w:tcPr>
            <w:tcW w:w="992" w:type="dxa"/>
            <w:vMerge w:val="restart"/>
          </w:tcPr>
          <w:p>
            <w:pPr>
              <w:spacing w:line="200" w:lineRule="exact"/>
              <w:jc w:val="center"/>
              <w:rPr>
                <w:color w:val="000000" w:themeColor="text1"/>
                <w:sz w:val="21"/>
                <w:szCs w:val="21"/>
                <w:lang w:eastAsia="zh-CN"/>
              </w:rPr>
            </w:pPr>
          </w:p>
          <w:p>
            <w:pPr>
              <w:spacing w:line="200" w:lineRule="exact"/>
              <w:jc w:val="center"/>
              <w:rPr>
                <w:color w:val="000000" w:themeColor="text1"/>
                <w:sz w:val="21"/>
                <w:szCs w:val="21"/>
                <w:lang w:eastAsia="zh-CN"/>
              </w:rPr>
            </w:pPr>
          </w:p>
          <w:p>
            <w:pPr>
              <w:spacing w:line="211" w:lineRule="exact"/>
              <w:jc w:val="center"/>
              <w:rPr>
                <w:color w:val="000000" w:themeColor="text1"/>
                <w:sz w:val="21"/>
                <w:szCs w:val="21"/>
                <w:lang w:eastAsia="zh-CN"/>
              </w:rPr>
            </w:pPr>
          </w:p>
          <w:p>
            <w:pPr>
              <w:jc w:val="center"/>
              <w:rPr>
                <w:color w:val="000000" w:themeColor="text1"/>
              </w:rPr>
            </w:pPr>
            <w:r>
              <w:rPr>
                <w:color w:val="000000" w:themeColor="text1"/>
              </w:rPr>
              <w:t>7</w:t>
            </w:r>
          </w:p>
        </w:tc>
        <w:tc>
          <w:tcPr>
            <w:tcW w:w="1735" w:type="dxa"/>
          </w:tcPr>
          <w:p>
            <w:pPr>
              <w:spacing w:line="256" w:lineRule="exact"/>
              <w:jc w:val="center"/>
              <w:rPr>
                <w:color w:val="000000" w:themeColor="text1"/>
                <w:sz w:val="21"/>
                <w:szCs w:val="21"/>
              </w:rPr>
            </w:pPr>
          </w:p>
          <w:p>
            <w:pPr>
              <w:ind w:left="95"/>
              <w:jc w:val="center"/>
              <w:rPr>
                <w:color w:val="000000" w:themeColor="text1"/>
                <w:sz w:val="21"/>
                <w:szCs w:val="21"/>
              </w:rPr>
            </w:pPr>
            <w:r>
              <w:rPr>
                <w:rFonts w:hint="eastAsia"/>
                <w:color w:val="000000" w:themeColor="text1"/>
                <w:spacing w:val="-3"/>
                <w:sz w:val="21"/>
                <w:szCs w:val="21"/>
              </w:rPr>
              <w:t>联合体</w:t>
            </w:r>
          </w:p>
        </w:tc>
        <w:tc>
          <w:tcPr>
            <w:tcW w:w="7075" w:type="dxa"/>
            <w:vAlign w:val="center"/>
          </w:tcPr>
          <w:p>
            <w:pPr>
              <w:spacing w:before="96" w:line="264" w:lineRule="auto"/>
              <w:ind w:left="108" w:right="5102" w:hanging="110" w:hangingChars="50"/>
              <w:rPr>
                <w:color w:val="000000" w:themeColor="text1"/>
                <w:sz w:val="21"/>
                <w:szCs w:val="21"/>
              </w:rPr>
            </w:pPr>
            <w:r>
              <w:rPr>
                <w:rFonts w:hint="eastAsia" w:hAnsi="MS Mincho" w:eastAsia="MS Mincho" w:cs="MS Mincho"/>
                <w:color w:val="000000" w:themeColor="text1"/>
                <w:spacing w:val="5"/>
                <w:sz w:val="21"/>
                <w:szCs w:val="21"/>
              </w:rPr>
              <w:t>☑</w:t>
            </w:r>
            <w:r>
              <w:rPr>
                <w:rFonts w:hint="eastAsia"/>
                <w:color w:val="000000" w:themeColor="text1"/>
                <w:spacing w:val="8"/>
                <w:sz w:val="21"/>
                <w:szCs w:val="21"/>
              </w:rPr>
              <w:t>不接</w:t>
            </w:r>
            <w:r>
              <w:rPr>
                <w:rFonts w:hint="eastAsia"/>
                <w:color w:val="000000" w:themeColor="text1"/>
                <w:spacing w:val="8"/>
                <w:sz w:val="21"/>
                <w:szCs w:val="21"/>
                <w:lang w:eastAsia="zh-CN"/>
              </w:rPr>
              <w:t>受</w:t>
            </w:r>
            <w:r>
              <w:rPr>
                <w:rFonts w:hint="eastAsia"/>
                <w:color w:val="000000" w:themeColor="text1"/>
                <w:spacing w:val="-3"/>
                <w:sz w:val="21"/>
                <w:szCs w:val="21"/>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trPr>
        <w:tc>
          <w:tcPr>
            <w:tcW w:w="992" w:type="dxa"/>
            <w:vMerge w:val="continue"/>
          </w:tcPr>
          <w:p>
            <w:pPr>
              <w:jc w:val="center"/>
              <w:rPr>
                <w:color w:val="000000" w:themeColor="text1"/>
                <w:sz w:val="21"/>
                <w:szCs w:val="21"/>
              </w:rPr>
            </w:pPr>
          </w:p>
        </w:tc>
        <w:tc>
          <w:tcPr>
            <w:tcW w:w="1735" w:type="dxa"/>
            <w:vAlign w:val="center"/>
          </w:tcPr>
          <w:p>
            <w:pPr>
              <w:spacing w:before="83"/>
              <w:ind w:left="95"/>
              <w:jc w:val="center"/>
              <w:rPr>
                <w:color w:val="000000" w:themeColor="text1"/>
                <w:sz w:val="21"/>
                <w:szCs w:val="21"/>
              </w:rPr>
            </w:pPr>
            <w:r>
              <w:rPr>
                <w:rFonts w:hint="eastAsia"/>
                <w:color w:val="000000" w:themeColor="text1"/>
                <w:spacing w:val="-5"/>
                <w:sz w:val="21"/>
                <w:szCs w:val="21"/>
                <w:lang w:eastAsia="zh-CN"/>
              </w:rPr>
              <w:t>转包、</w:t>
            </w:r>
            <w:r>
              <w:rPr>
                <w:rFonts w:hint="eastAsia"/>
                <w:color w:val="000000" w:themeColor="text1"/>
                <w:spacing w:val="-5"/>
                <w:sz w:val="21"/>
                <w:szCs w:val="21"/>
              </w:rPr>
              <w:t>分包</w:t>
            </w:r>
          </w:p>
        </w:tc>
        <w:tc>
          <w:tcPr>
            <w:tcW w:w="7075" w:type="dxa"/>
          </w:tcPr>
          <w:p>
            <w:pPr>
              <w:spacing w:before="83"/>
              <w:rPr>
                <w:color w:val="000000" w:themeColor="text1"/>
                <w:sz w:val="21"/>
                <w:szCs w:val="21"/>
                <w:lang w:eastAsia="zh-CN"/>
              </w:rPr>
            </w:pPr>
            <w:r>
              <w:rPr>
                <w:rFonts w:hint="eastAsia" w:hAnsi="MS Mincho" w:eastAsia="MS Mincho" w:cs="MS Mincho"/>
                <w:color w:val="000000" w:themeColor="text1"/>
                <w:spacing w:val="7"/>
                <w:sz w:val="21"/>
                <w:szCs w:val="21"/>
                <w:lang w:eastAsia="zh-CN"/>
              </w:rPr>
              <w:t>☑</w:t>
            </w:r>
            <w:r>
              <w:rPr>
                <w:rFonts w:hint="eastAsia"/>
                <w:color w:val="000000" w:themeColor="text1"/>
                <w:spacing w:val="10"/>
                <w:sz w:val="21"/>
                <w:szCs w:val="21"/>
                <w:lang w:eastAsia="zh-CN"/>
              </w:rPr>
              <w:t>不接受</w:t>
            </w:r>
          </w:p>
          <w:p>
            <w:pPr>
              <w:spacing w:before="75" w:line="236" w:lineRule="auto"/>
              <w:rPr>
                <w:color w:val="000000" w:themeColor="text1"/>
                <w:sz w:val="21"/>
                <w:szCs w:val="21"/>
                <w:lang w:eastAsia="zh-CN"/>
              </w:rPr>
            </w:pPr>
            <w:r>
              <w:rPr>
                <w:rFonts w:hint="eastAsia"/>
                <w:color w:val="000000" w:themeColor="text1"/>
                <w:spacing w:val="-3"/>
                <w:sz w:val="21"/>
                <w:szCs w:val="21"/>
                <w:lang w:eastAsia="zh-CN"/>
              </w:rPr>
              <w:t>□接受：分包要求详见第</w:t>
            </w:r>
            <w:r>
              <w:rPr>
                <w:rFonts w:hint="eastAsia"/>
                <w:color w:val="000000" w:themeColor="text1"/>
                <w:spacing w:val="-2"/>
                <w:sz w:val="21"/>
                <w:szCs w:val="21"/>
                <w:lang w:eastAsia="zh-CN"/>
              </w:rPr>
              <w:t>六章项目采购需求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exact"/>
        </w:trPr>
        <w:tc>
          <w:tcPr>
            <w:tcW w:w="992" w:type="dxa"/>
          </w:tcPr>
          <w:p>
            <w:pPr>
              <w:spacing w:line="200" w:lineRule="exact"/>
              <w:jc w:val="center"/>
              <w:rPr>
                <w:color w:val="000000" w:themeColor="text1"/>
                <w:sz w:val="21"/>
                <w:szCs w:val="21"/>
                <w:lang w:eastAsia="zh-CN"/>
              </w:rPr>
            </w:pPr>
          </w:p>
          <w:p>
            <w:pPr>
              <w:spacing w:line="200" w:lineRule="exact"/>
              <w:jc w:val="center"/>
              <w:rPr>
                <w:color w:val="000000" w:themeColor="text1"/>
                <w:sz w:val="21"/>
                <w:szCs w:val="21"/>
                <w:lang w:eastAsia="zh-CN"/>
              </w:rPr>
            </w:pPr>
          </w:p>
          <w:p>
            <w:pPr>
              <w:spacing w:line="207" w:lineRule="exact"/>
              <w:jc w:val="center"/>
              <w:rPr>
                <w:color w:val="000000" w:themeColor="text1"/>
                <w:sz w:val="21"/>
                <w:szCs w:val="21"/>
                <w:lang w:eastAsia="zh-CN"/>
              </w:rPr>
            </w:pPr>
          </w:p>
          <w:p>
            <w:pPr>
              <w:jc w:val="center"/>
              <w:rPr>
                <w:color w:val="000000" w:themeColor="text1"/>
              </w:rPr>
            </w:pPr>
            <w:r>
              <w:rPr>
                <w:color w:val="000000" w:themeColor="text1"/>
              </w:rPr>
              <w:t>8</w:t>
            </w:r>
          </w:p>
        </w:tc>
        <w:tc>
          <w:tcPr>
            <w:tcW w:w="1735" w:type="dxa"/>
          </w:tcPr>
          <w:p>
            <w:pPr>
              <w:spacing w:line="200" w:lineRule="exact"/>
              <w:jc w:val="center"/>
              <w:rPr>
                <w:color w:val="000000" w:themeColor="text1"/>
                <w:sz w:val="21"/>
                <w:szCs w:val="21"/>
              </w:rPr>
            </w:pPr>
          </w:p>
          <w:p>
            <w:pPr>
              <w:spacing w:line="200" w:lineRule="exact"/>
              <w:jc w:val="center"/>
              <w:rPr>
                <w:color w:val="000000" w:themeColor="text1"/>
                <w:sz w:val="21"/>
                <w:szCs w:val="21"/>
              </w:rPr>
            </w:pPr>
          </w:p>
          <w:p>
            <w:pPr>
              <w:spacing w:line="207" w:lineRule="exact"/>
              <w:jc w:val="center"/>
              <w:rPr>
                <w:color w:val="000000" w:themeColor="text1"/>
                <w:sz w:val="21"/>
                <w:szCs w:val="21"/>
              </w:rPr>
            </w:pPr>
          </w:p>
          <w:p>
            <w:pPr>
              <w:ind w:left="95"/>
              <w:jc w:val="center"/>
              <w:rPr>
                <w:color w:val="000000" w:themeColor="text1"/>
                <w:sz w:val="21"/>
                <w:szCs w:val="21"/>
              </w:rPr>
            </w:pPr>
            <w:r>
              <w:rPr>
                <w:rFonts w:hint="eastAsia"/>
                <w:color w:val="000000" w:themeColor="text1"/>
                <w:spacing w:val="-2"/>
                <w:sz w:val="21"/>
                <w:szCs w:val="21"/>
              </w:rPr>
              <w:t>采购进口</w:t>
            </w:r>
            <w:r>
              <w:rPr>
                <w:rFonts w:hint="eastAsia"/>
                <w:color w:val="000000" w:themeColor="text1"/>
                <w:spacing w:val="-1"/>
                <w:sz w:val="21"/>
                <w:szCs w:val="21"/>
              </w:rPr>
              <w:t>产品</w:t>
            </w:r>
          </w:p>
        </w:tc>
        <w:tc>
          <w:tcPr>
            <w:tcW w:w="7075" w:type="dxa"/>
          </w:tcPr>
          <w:p>
            <w:pPr>
              <w:spacing w:before="81"/>
              <w:ind w:left="95"/>
              <w:rPr>
                <w:color w:val="000000" w:themeColor="text1"/>
                <w:sz w:val="21"/>
                <w:szCs w:val="21"/>
                <w:lang w:eastAsia="zh-CN"/>
              </w:rPr>
            </w:pPr>
            <w:r>
              <w:rPr>
                <w:rFonts w:hint="eastAsia" w:cs="MS Mincho"/>
                <w:color w:val="000000" w:themeColor="text1"/>
                <w:spacing w:val="1"/>
                <w:sz w:val="21"/>
                <w:szCs w:val="21"/>
                <w:lang w:eastAsia="zh-CN"/>
              </w:rPr>
              <w:t>□</w:t>
            </w:r>
            <w:r>
              <w:rPr>
                <w:rFonts w:hint="eastAsia"/>
                <w:color w:val="000000" w:themeColor="text1"/>
                <w:spacing w:val="3"/>
                <w:sz w:val="21"/>
                <w:szCs w:val="21"/>
                <w:lang w:eastAsia="zh-CN"/>
              </w:rPr>
              <w:t>本采购项目拒绝进口</w:t>
            </w:r>
            <w:r>
              <w:rPr>
                <w:rFonts w:hint="eastAsia"/>
                <w:color w:val="000000" w:themeColor="text1"/>
                <w:spacing w:val="2"/>
                <w:sz w:val="21"/>
                <w:szCs w:val="21"/>
                <w:lang w:eastAsia="zh-CN"/>
              </w:rPr>
              <w:t>产品参加磋商</w:t>
            </w:r>
          </w:p>
          <w:p>
            <w:pPr>
              <w:spacing w:before="93" w:line="308" w:lineRule="auto"/>
              <w:ind w:left="95" w:right="1111"/>
              <w:rPr>
                <w:color w:val="000000" w:themeColor="text1"/>
                <w:sz w:val="21"/>
                <w:szCs w:val="21"/>
                <w:lang w:eastAsia="zh-CN"/>
              </w:rPr>
            </w:pPr>
            <w:r>
              <w:rPr>
                <w:rFonts w:hint="eastAsia"/>
                <w:color w:val="000000" w:themeColor="text1"/>
                <w:spacing w:val="-1"/>
                <w:sz w:val="21"/>
                <w:szCs w:val="21"/>
                <w:lang w:eastAsia="zh-CN"/>
              </w:rPr>
              <w:t>□本采购项目已经财政部审核同意购</w:t>
            </w:r>
            <w:r>
              <w:rPr>
                <w:rFonts w:hint="eastAsia"/>
                <w:color w:val="000000" w:themeColor="text1"/>
                <w:sz w:val="21"/>
                <w:szCs w:val="21"/>
                <w:lang w:eastAsia="zh-CN"/>
              </w:rPr>
              <w:t>买进口产品为</w:t>
            </w:r>
            <w:r>
              <w:rPr>
                <w:color w:val="000000" w:themeColor="text1"/>
                <w:spacing w:val="-1"/>
                <w:sz w:val="21"/>
                <w:szCs w:val="21"/>
                <w:lang w:eastAsia="zh-CN"/>
              </w:rPr>
              <w:t>__________</w:t>
            </w:r>
            <w:r>
              <w:rPr>
                <w:color w:val="000000" w:themeColor="text1"/>
                <w:sz w:val="21"/>
                <w:szCs w:val="21"/>
                <w:lang w:eastAsia="zh-CN"/>
              </w:rPr>
              <w:t>__</w:t>
            </w:r>
          </w:p>
          <w:p>
            <w:pPr>
              <w:spacing w:before="93" w:line="308" w:lineRule="auto"/>
              <w:ind w:left="95" w:right="1111"/>
              <w:rPr>
                <w:color w:val="000000" w:themeColor="text1"/>
                <w:sz w:val="21"/>
                <w:szCs w:val="21"/>
              </w:rPr>
            </w:pPr>
            <w:r>
              <w:rPr>
                <w:rFonts w:hint="eastAsia" w:hAnsi="MS Mincho" w:eastAsia="MS Mincho" w:cs="MS Mincho"/>
                <w:color w:val="000000" w:themeColor="text1"/>
                <w:spacing w:val="7"/>
                <w:sz w:val="21"/>
                <w:szCs w:val="21"/>
              </w:rPr>
              <w:t>☑</w:t>
            </w:r>
            <w:r>
              <w:rPr>
                <w:rFonts w:hint="eastAsia"/>
                <w:color w:val="000000" w:themeColor="text1"/>
                <w:spacing w:val="-1"/>
                <w:sz w:val="21"/>
                <w:szCs w:val="21"/>
              </w:rPr>
              <w:t>其他或不适用</w:t>
            </w:r>
            <w:r>
              <w:rPr>
                <w:color w:val="000000" w:themeColor="text1"/>
                <w:spacing w:val="-1"/>
                <w:sz w:val="21"/>
                <w:szCs w:val="21"/>
              </w:rPr>
              <w:t>____</w:t>
            </w:r>
            <w:r>
              <w:rPr>
                <w:color w:val="000000" w:themeColor="text1"/>
                <w:sz w:val="21"/>
                <w:szCs w:val="21"/>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4" w:hRule="exact"/>
        </w:trPr>
        <w:tc>
          <w:tcPr>
            <w:tcW w:w="992" w:type="dxa"/>
            <w:vMerge w:val="restart"/>
          </w:tcPr>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390" w:lineRule="exact"/>
              <w:rPr>
                <w:color w:val="000000" w:themeColor="text1"/>
                <w:sz w:val="21"/>
                <w:szCs w:val="21"/>
              </w:rPr>
            </w:pPr>
          </w:p>
          <w:p>
            <w:pPr>
              <w:jc w:val="center"/>
              <w:rPr>
                <w:color w:val="000000" w:themeColor="text1"/>
              </w:rPr>
            </w:pPr>
            <w:r>
              <w:rPr>
                <w:color w:val="000000" w:themeColor="text1"/>
              </w:rPr>
              <w:t>9</w:t>
            </w:r>
          </w:p>
        </w:tc>
        <w:tc>
          <w:tcPr>
            <w:tcW w:w="1735" w:type="dxa"/>
          </w:tcPr>
          <w:p>
            <w:pPr>
              <w:spacing w:line="200" w:lineRule="exact"/>
              <w:jc w:val="center"/>
              <w:rPr>
                <w:color w:val="000000" w:themeColor="text1"/>
                <w:sz w:val="21"/>
                <w:szCs w:val="21"/>
                <w:lang w:eastAsia="zh-CN"/>
              </w:rPr>
            </w:pPr>
          </w:p>
          <w:p>
            <w:pPr>
              <w:spacing w:line="200" w:lineRule="exact"/>
              <w:jc w:val="center"/>
              <w:rPr>
                <w:color w:val="000000" w:themeColor="text1"/>
                <w:sz w:val="21"/>
                <w:szCs w:val="21"/>
                <w:lang w:eastAsia="zh-CN"/>
              </w:rPr>
            </w:pPr>
          </w:p>
          <w:p>
            <w:pPr>
              <w:spacing w:line="222" w:lineRule="exact"/>
              <w:jc w:val="center"/>
              <w:rPr>
                <w:color w:val="000000" w:themeColor="text1"/>
                <w:sz w:val="21"/>
                <w:szCs w:val="21"/>
                <w:lang w:eastAsia="zh-CN"/>
              </w:rPr>
            </w:pPr>
          </w:p>
          <w:p>
            <w:pPr>
              <w:spacing w:line="306" w:lineRule="auto"/>
              <w:ind w:left="95" w:right="156"/>
              <w:jc w:val="center"/>
              <w:rPr>
                <w:color w:val="000000" w:themeColor="text1"/>
                <w:sz w:val="21"/>
                <w:szCs w:val="21"/>
                <w:lang w:eastAsia="zh-CN"/>
              </w:rPr>
            </w:pPr>
            <w:r>
              <w:rPr>
                <w:rFonts w:hint="eastAsia"/>
                <w:color w:val="000000" w:themeColor="text1"/>
                <w:spacing w:val="-3"/>
                <w:sz w:val="21"/>
                <w:szCs w:val="21"/>
                <w:lang w:eastAsia="zh-CN"/>
              </w:rPr>
              <w:t>采</w:t>
            </w:r>
            <w:r>
              <w:rPr>
                <w:rFonts w:hint="eastAsia"/>
                <w:color w:val="000000" w:themeColor="text1"/>
                <w:spacing w:val="-2"/>
                <w:sz w:val="21"/>
                <w:szCs w:val="21"/>
                <w:lang w:eastAsia="zh-CN"/>
              </w:rPr>
              <w:t>购强制采</w:t>
            </w:r>
            <w:r>
              <w:rPr>
                <w:rFonts w:hint="eastAsia"/>
                <w:color w:val="000000" w:themeColor="text1"/>
                <w:spacing w:val="-3"/>
                <w:sz w:val="21"/>
                <w:szCs w:val="21"/>
                <w:lang w:eastAsia="zh-CN"/>
              </w:rPr>
              <w:t>购：信</w:t>
            </w:r>
            <w:r>
              <w:rPr>
                <w:rFonts w:hint="eastAsia"/>
                <w:color w:val="000000" w:themeColor="text1"/>
                <w:spacing w:val="-2"/>
                <w:sz w:val="21"/>
                <w:szCs w:val="21"/>
                <w:lang w:eastAsia="zh-CN"/>
              </w:rPr>
              <w:t>息安全认</w:t>
            </w:r>
            <w:r>
              <w:rPr>
                <w:rFonts w:hint="eastAsia"/>
                <w:color w:val="000000" w:themeColor="text1"/>
                <w:spacing w:val="-11"/>
                <w:sz w:val="21"/>
                <w:szCs w:val="21"/>
                <w:lang w:eastAsia="zh-CN"/>
              </w:rPr>
              <w:t>证</w:t>
            </w:r>
          </w:p>
        </w:tc>
        <w:tc>
          <w:tcPr>
            <w:tcW w:w="7075" w:type="dxa"/>
          </w:tcPr>
          <w:p>
            <w:pPr>
              <w:spacing w:before="81"/>
              <w:ind w:left="95"/>
              <w:rPr>
                <w:color w:val="000000" w:themeColor="text1"/>
                <w:sz w:val="21"/>
                <w:szCs w:val="21"/>
                <w:lang w:eastAsia="zh-CN"/>
              </w:rPr>
            </w:pPr>
            <w:r>
              <w:rPr>
                <w:rFonts w:hint="eastAsia"/>
                <w:color w:val="000000" w:themeColor="text1"/>
                <w:spacing w:val="-5"/>
                <w:sz w:val="21"/>
                <w:szCs w:val="21"/>
                <w:lang w:eastAsia="zh-CN"/>
              </w:rPr>
              <w:t>□否</w:t>
            </w:r>
          </w:p>
          <w:p>
            <w:pPr>
              <w:spacing w:before="77"/>
              <w:ind w:left="95"/>
              <w:rPr>
                <w:color w:val="000000" w:themeColor="text1"/>
                <w:sz w:val="21"/>
                <w:szCs w:val="21"/>
                <w:lang w:eastAsia="zh-CN"/>
              </w:rPr>
            </w:pPr>
            <w:r>
              <w:rPr>
                <w:rFonts w:hint="eastAsia"/>
                <w:color w:val="000000" w:themeColor="text1"/>
                <w:spacing w:val="-2"/>
                <w:sz w:val="21"/>
                <w:szCs w:val="21"/>
                <w:lang w:eastAsia="zh-CN"/>
              </w:rPr>
              <w:t>□是</w:t>
            </w:r>
            <w:r>
              <w:rPr>
                <w:rFonts w:hint="eastAsia"/>
                <w:color w:val="000000" w:themeColor="text1"/>
                <w:spacing w:val="-1"/>
                <w:sz w:val="21"/>
                <w:szCs w:val="21"/>
                <w:lang w:eastAsia="zh-CN"/>
              </w:rPr>
              <w:t>，要求如下：</w:t>
            </w:r>
          </w:p>
          <w:p>
            <w:pPr>
              <w:spacing w:before="92" w:line="286" w:lineRule="auto"/>
              <w:ind w:left="95" w:right="98"/>
              <w:rPr>
                <w:color w:val="000000" w:themeColor="text1"/>
                <w:sz w:val="21"/>
                <w:szCs w:val="21"/>
                <w:lang w:eastAsia="zh-CN"/>
              </w:rPr>
            </w:pPr>
            <w:r>
              <w:rPr>
                <w:rFonts w:hint="eastAsia"/>
                <w:color w:val="000000" w:themeColor="text1"/>
                <w:spacing w:val="-2"/>
                <w:sz w:val="21"/>
                <w:szCs w:val="21"/>
                <w:lang w:eastAsia="zh-CN"/>
              </w:rPr>
              <w:t>根据《关于信息安全产品实施政府采购的通知》（财</w:t>
            </w:r>
            <w:r>
              <w:rPr>
                <w:rFonts w:hint="eastAsia"/>
                <w:color w:val="000000" w:themeColor="text1"/>
                <w:spacing w:val="-1"/>
                <w:sz w:val="21"/>
                <w:szCs w:val="21"/>
                <w:lang w:eastAsia="zh-CN"/>
              </w:rPr>
              <w:t>库</w:t>
            </w:r>
            <w:r>
              <w:rPr>
                <w:color w:val="000000" w:themeColor="text1"/>
                <w:spacing w:val="-1"/>
                <w:sz w:val="21"/>
                <w:szCs w:val="21"/>
                <w:lang w:eastAsia="zh-CN"/>
              </w:rPr>
              <w:t>[2010]48</w:t>
            </w:r>
            <w:r>
              <w:rPr>
                <w:rFonts w:hint="eastAsia"/>
                <w:color w:val="000000" w:themeColor="text1"/>
                <w:spacing w:val="-2"/>
                <w:sz w:val="21"/>
                <w:szCs w:val="21"/>
                <w:lang w:eastAsia="zh-CN"/>
              </w:rPr>
              <w:t>号）的规定，各分标中涉及提供信息安全产品的设备，必</w:t>
            </w:r>
            <w:r>
              <w:rPr>
                <w:rFonts w:hint="eastAsia"/>
                <w:color w:val="000000" w:themeColor="text1"/>
                <w:spacing w:val="-1"/>
                <w:sz w:val="21"/>
                <w:szCs w:val="21"/>
                <w:lang w:eastAsia="zh-CN"/>
              </w:rPr>
              <w:t>须具有中国</w:t>
            </w:r>
            <w:r>
              <w:rPr>
                <w:rFonts w:hint="eastAsia"/>
                <w:color w:val="000000" w:themeColor="text1"/>
                <w:sz w:val="21"/>
                <w:szCs w:val="21"/>
                <w:lang w:eastAsia="zh-CN"/>
              </w:rPr>
              <w:t>信息安全认证中心按国家标准认证颁发的有效认证证书。</w:t>
            </w:r>
          </w:p>
          <w:p>
            <w:pPr>
              <w:spacing w:before="92" w:line="286" w:lineRule="auto"/>
              <w:ind w:left="95" w:right="98"/>
              <w:rPr>
                <w:color w:val="000000" w:themeColor="text1"/>
                <w:sz w:val="21"/>
                <w:szCs w:val="21"/>
              </w:rPr>
            </w:pPr>
            <w:r>
              <w:rPr>
                <w:rFonts w:hint="eastAsia" w:hAnsi="MS Mincho" w:eastAsia="MS Mincho" w:cs="MS Mincho"/>
                <w:color w:val="000000" w:themeColor="text1"/>
                <w:spacing w:val="1"/>
                <w:sz w:val="21"/>
                <w:szCs w:val="21"/>
              </w:rPr>
              <w:t>☑</w:t>
            </w:r>
            <w:r>
              <w:rPr>
                <w:rFonts w:hint="eastAsia"/>
                <w:color w:val="000000" w:themeColor="text1"/>
                <w:spacing w:val="2"/>
                <w:sz w:val="21"/>
                <w:szCs w:val="21"/>
              </w:rPr>
              <w:t>其他或不适用</w:t>
            </w:r>
            <w:r>
              <w:rPr>
                <w:color w:val="000000" w:themeColor="text1"/>
                <w:spacing w:val="2"/>
                <w:sz w:val="21"/>
                <w:szCs w:val="21"/>
              </w:rPr>
              <w:t>____</w:t>
            </w:r>
            <w:r>
              <w:rPr>
                <w:color w:val="000000" w:themeColor="text1"/>
                <w:spacing w:val="1"/>
                <w:sz w:val="21"/>
                <w:szCs w:val="21"/>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5" w:hRule="exact"/>
        </w:trPr>
        <w:tc>
          <w:tcPr>
            <w:tcW w:w="992" w:type="dxa"/>
            <w:vMerge w:val="continue"/>
          </w:tcPr>
          <w:p>
            <w:pPr>
              <w:jc w:val="center"/>
              <w:rPr>
                <w:color w:val="000000" w:themeColor="text1"/>
                <w:sz w:val="21"/>
                <w:szCs w:val="21"/>
              </w:rPr>
            </w:pPr>
          </w:p>
        </w:tc>
        <w:tc>
          <w:tcPr>
            <w:tcW w:w="1735" w:type="dxa"/>
          </w:tcPr>
          <w:p>
            <w:pPr>
              <w:spacing w:line="200" w:lineRule="exact"/>
              <w:jc w:val="center"/>
              <w:rPr>
                <w:color w:val="000000" w:themeColor="text1"/>
                <w:sz w:val="21"/>
                <w:szCs w:val="21"/>
                <w:lang w:eastAsia="zh-CN"/>
              </w:rPr>
            </w:pPr>
          </w:p>
          <w:p>
            <w:pPr>
              <w:spacing w:line="200" w:lineRule="exact"/>
              <w:jc w:val="center"/>
              <w:rPr>
                <w:color w:val="000000" w:themeColor="text1"/>
                <w:sz w:val="21"/>
                <w:szCs w:val="21"/>
                <w:lang w:eastAsia="zh-CN"/>
              </w:rPr>
            </w:pPr>
          </w:p>
          <w:p>
            <w:pPr>
              <w:spacing w:line="397" w:lineRule="exact"/>
              <w:jc w:val="center"/>
              <w:rPr>
                <w:color w:val="000000" w:themeColor="text1"/>
                <w:sz w:val="21"/>
                <w:szCs w:val="21"/>
                <w:lang w:eastAsia="zh-CN"/>
              </w:rPr>
            </w:pPr>
          </w:p>
          <w:p>
            <w:pPr>
              <w:spacing w:line="306" w:lineRule="auto"/>
              <w:ind w:left="95" w:right="156"/>
              <w:jc w:val="center"/>
              <w:rPr>
                <w:color w:val="000000" w:themeColor="text1"/>
                <w:sz w:val="21"/>
                <w:szCs w:val="21"/>
                <w:lang w:eastAsia="zh-CN"/>
              </w:rPr>
            </w:pPr>
            <w:r>
              <w:rPr>
                <w:rFonts w:hint="eastAsia"/>
                <w:color w:val="000000" w:themeColor="text1"/>
                <w:spacing w:val="-3"/>
                <w:sz w:val="21"/>
                <w:szCs w:val="21"/>
                <w:lang w:eastAsia="zh-CN"/>
              </w:rPr>
              <w:t>采</w:t>
            </w:r>
            <w:r>
              <w:rPr>
                <w:rFonts w:hint="eastAsia"/>
                <w:color w:val="000000" w:themeColor="text1"/>
                <w:spacing w:val="-2"/>
                <w:sz w:val="21"/>
                <w:szCs w:val="21"/>
                <w:lang w:eastAsia="zh-CN"/>
              </w:rPr>
              <w:t>购节能产</w:t>
            </w:r>
            <w:r>
              <w:rPr>
                <w:rFonts w:hint="eastAsia"/>
                <w:color w:val="000000" w:themeColor="text1"/>
                <w:spacing w:val="-11"/>
                <w:sz w:val="21"/>
                <w:szCs w:val="21"/>
                <w:lang w:eastAsia="zh-CN"/>
              </w:rPr>
              <w:t>品</w:t>
            </w:r>
          </w:p>
          <w:p>
            <w:pPr>
              <w:spacing w:line="229" w:lineRule="auto"/>
              <w:ind w:left="410"/>
              <w:jc w:val="center"/>
              <w:rPr>
                <w:color w:val="000000" w:themeColor="text1"/>
                <w:sz w:val="21"/>
                <w:szCs w:val="21"/>
                <w:lang w:eastAsia="zh-CN"/>
              </w:rPr>
            </w:pPr>
            <w:r>
              <w:rPr>
                <w:color w:val="000000" w:themeColor="text1"/>
                <w:spacing w:val="-3"/>
                <w:sz w:val="21"/>
                <w:szCs w:val="21"/>
                <w:lang w:eastAsia="zh-CN"/>
              </w:rPr>
              <w:t>(</w:t>
            </w:r>
            <w:r>
              <w:rPr>
                <w:rFonts w:hint="eastAsia"/>
                <w:color w:val="000000" w:themeColor="text1"/>
                <w:spacing w:val="-3"/>
                <w:sz w:val="21"/>
                <w:szCs w:val="21"/>
                <w:lang w:eastAsia="zh-CN"/>
              </w:rPr>
              <w:t>强制</w:t>
            </w:r>
            <w:r>
              <w:rPr>
                <w:rFonts w:hint="eastAsia"/>
                <w:color w:val="000000" w:themeColor="text1"/>
                <w:spacing w:val="-1"/>
                <w:sz w:val="21"/>
                <w:szCs w:val="21"/>
                <w:lang w:eastAsia="zh-CN"/>
              </w:rPr>
              <w:t>类</w:t>
            </w:r>
            <w:r>
              <w:rPr>
                <w:color w:val="000000" w:themeColor="text1"/>
                <w:spacing w:val="-1"/>
                <w:sz w:val="21"/>
                <w:szCs w:val="21"/>
                <w:lang w:eastAsia="zh-CN"/>
              </w:rPr>
              <w:t>)</w:t>
            </w:r>
          </w:p>
        </w:tc>
        <w:tc>
          <w:tcPr>
            <w:tcW w:w="7075" w:type="dxa"/>
          </w:tcPr>
          <w:p>
            <w:pPr>
              <w:spacing w:before="81"/>
              <w:ind w:left="95"/>
              <w:rPr>
                <w:color w:val="000000" w:themeColor="text1"/>
                <w:sz w:val="21"/>
                <w:szCs w:val="21"/>
                <w:lang w:eastAsia="zh-CN"/>
              </w:rPr>
            </w:pPr>
            <w:r>
              <w:rPr>
                <w:rFonts w:hint="eastAsia"/>
                <w:color w:val="000000" w:themeColor="text1"/>
                <w:spacing w:val="-5"/>
                <w:sz w:val="21"/>
                <w:szCs w:val="21"/>
                <w:lang w:eastAsia="zh-CN"/>
              </w:rPr>
              <w:t>□否</w:t>
            </w:r>
          </w:p>
          <w:p>
            <w:pPr>
              <w:spacing w:before="77"/>
              <w:ind w:left="95"/>
              <w:rPr>
                <w:color w:val="000000" w:themeColor="text1"/>
                <w:sz w:val="21"/>
                <w:szCs w:val="21"/>
                <w:lang w:eastAsia="zh-CN"/>
              </w:rPr>
            </w:pPr>
            <w:r>
              <w:rPr>
                <w:rFonts w:hint="eastAsia"/>
                <w:color w:val="000000" w:themeColor="text1"/>
                <w:spacing w:val="-1"/>
                <w:sz w:val="21"/>
                <w:szCs w:val="21"/>
                <w:lang w:eastAsia="zh-CN"/>
              </w:rPr>
              <w:t>□是，采购</w:t>
            </w:r>
            <w:r>
              <w:rPr>
                <w:rFonts w:hint="eastAsia"/>
                <w:color w:val="000000" w:themeColor="text1"/>
                <w:sz w:val="21"/>
                <w:szCs w:val="21"/>
                <w:lang w:eastAsia="zh-CN"/>
              </w:rPr>
              <w:t>《节能产品政府采购品目清单》（财库〔</w:t>
            </w:r>
            <w:r>
              <w:rPr>
                <w:color w:val="000000" w:themeColor="text1"/>
                <w:sz w:val="21"/>
                <w:szCs w:val="21"/>
                <w:lang w:eastAsia="zh-CN"/>
              </w:rPr>
              <w:t>2019</w:t>
            </w:r>
            <w:r>
              <w:rPr>
                <w:rFonts w:hint="eastAsia"/>
                <w:color w:val="000000" w:themeColor="text1"/>
                <w:sz w:val="21"/>
                <w:szCs w:val="21"/>
                <w:lang w:eastAsia="zh-CN"/>
              </w:rPr>
              <w:t>〕</w:t>
            </w:r>
            <w:r>
              <w:rPr>
                <w:color w:val="000000" w:themeColor="text1"/>
                <w:sz w:val="21"/>
                <w:szCs w:val="21"/>
                <w:lang w:eastAsia="zh-CN"/>
              </w:rPr>
              <w:t>19</w:t>
            </w:r>
          </w:p>
          <w:p>
            <w:pPr>
              <w:spacing w:before="92" w:line="307" w:lineRule="auto"/>
              <w:ind w:left="95" w:right="59"/>
              <w:rPr>
                <w:color w:val="000000" w:themeColor="text1"/>
                <w:sz w:val="21"/>
                <w:szCs w:val="21"/>
                <w:lang w:eastAsia="zh-CN"/>
              </w:rPr>
            </w:pPr>
            <w:r>
              <w:rPr>
                <w:rFonts w:hint="eastAsia"/>
                <w:color w:val="000000" w:themeColor="text1"/>
                <w:spacing w:val="-1"/>
                <w:sz w:val="21"/>
                <w:szCs w:val="21"/>
                <w:lang w:eastAsia="zh-CN"/>
              </w:rPr>
              <w:t>号印发）范围内的产品，实施政府</w:t>
            </w:r>
            <w:r>
              <w:rPr>
                <w:rFonts w:hint="eastAsia"/>
                <w:color w:val="000000" w:themeColor="text1"/>
                <w:sz w:val="21"/>
                <w:szCs w:val="21"/>
                <w:lang w:eastAsia="zh-CN"/>
              </w:rPr>
              <w:t>优先采购或强制采购。其中，</w:t>
            </w:r>
            <w:r>
              <w:rPr>
                <w:rFonts w:hint="eastAsia"/>
                <w:color w:val="000000" w:themeColor="text1"/>
                <w:spacing w:val="-2"/>
                <w:sz w:val="21"/>
                <w:szCs w:val="21"/>
                <w:lang w:eastAsia="zh-CN"/>
              </w:rPr>
              <w:t>品目清单范围内以“★”标注的为政府强制</w:t>
            </w:r>
            <w:r>
              <w:rPr>
                <w:rFonts w:hint="eastAsia"/>
                <w:color w:val="000000" w:themeColor="text1"/>
                <w:spacing w:val="-1"/>
                <w:sz w:val="21"/>
                <w:szCs w:val="21"/>
                <w:lang w:eastAsia="zh-CN"/>
              </w:rPr>
              <w:t>采购产品，供应商应</w:t>
            </w:r>
            <w:r>
              <w:rPr>
                <w:rFonts w:hint="eastAsia"/>
                <w:color w:val="000000" w:themeColor="text1"/>
                <w:spacing w:val="-2"/>
                <w:sz w:val="21"/>
                <w:szCs w:val="21"/>
                <w:lang w:eastAsia="zh-CN"/>
              </w:rPr>
              <w:t>当提供国家确定的认证机构出具的、处于有效期之</w:t>
            </w:r>
            <w:r>
              <w:rPr>
                <w:rFonts w:hint="eastAsia"/>
                <w:color w:val="000000" w:themeColor="text1"/>
                <w:spacing w:val="-1"/>
                <w:sz w:val="21"/>
                <w:szCs w:val="21"/>
                <w:lang w:eastAsia="zh-CN"/>
              </w:rPr>
              <w:t>内的节能产品</w:t>
            </w:r>
            <w:r>
              <w:rPr>
                <w:rFonts w:hint="eastAsia"/>
                <w:color w:val="000000" w:themeColor="text1"/>
                <w:spacing w:val="-3"/>
                <w:sz w:val="21"/>
                <w:szCs w:val="21"/>
                <w:lang w:eastAsia="zh-CN"/>
              </w:rPr>
              <w:t>证书。</w:t>
            </w:r>
          </w:p>
          <w:p>
            <w:pPr>
              <w:spacing w:line="224" w:lineRule="auto"/>
              <w:ind w:left="95"/>
              <w:rPr>
                <w:color w:val="000000" w:themeColor="text1"/>
                <w:sz w:val="21"/>
                <w:szCs w:val="21"/>
              </w:rPr>
            </w:pPr>
            <w:r>
              <w:rPr>
                <w:rFonts w:hint="eastAsia" w:hAnsi="MS Mincho" w:eastAsia="MS Mincho" w:cs="MS Mincho"/>
                <w:color w:val="000000" w:themeColor="text1"/>
                <w:spacing w:val="1"/>
                <w:sz w:val="21"/>
                <w:szCs w:val="21"/>
              </w:rPr>
              <w:t>☑</w:t>
            </w:r>
            <w:r>
              <w:rPr>
                <w:rFonts w:hint="eastAsia"/>
                <w:color w:val="000000" w:themeColor="text1"/>
                <w:spacing w:val="2"/>
                <w:sz w:val="21"/>
                <w:szCs w:val="21"/>
              </w:rPr>
              <w:t>其他或不适用</w:t>
            </w:r>
            <w:r>
              <w:rPr>
                <w:color w:val="000000" w:themeColor="text1"/>
                <w:spacing w:val="2"/>
                <w:sz w:val="21"/>
                <w:szCs w:val="21"/>
              </w:rPr>
              <w:t>____</w:t>
            </w:r>
            <w:r>
              <w:rPr>
                <w:color w:val="000000" w:themeColor="text1"/>
                <w:spacing w:val="1"/>
                <w:sz w:val="21"/>
                <w:szCs w:val="21"/>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0" w:hRule="exact"/>
        </w:trPr>
        <w:tc>
          <w:tcPr>
            <w:tcW w:w="992" w:type="dxa"/>
            <w:vMerge w:val="continue"/>
          </w:tcPr>
          <w:p>
            <w:pPr>
              <w:jc w:val="center"/>
              <w:rPr>
                <w:color w:val="000000" w:themeColor="text1"/>
                <w:sz w:val="21"/>
                <w:szCs w:val="21"/>
              </w:rPr>
            </w:pPr>
          </w:p>
        </w:tc>
        <w:tc>
          <w:tcPr>
            <w:tcW w:w="1735" w:type="dxa"/>
          </w:tcPr>
          <w:p>
            <w:pPr>
              <w:spacing w:line="200" w:lineRule="exact"/>
              <w:jc w:val="center"/>
              <w:rPr>
                <w:color w:val="000000" w:themeColor="text1"/>
                <w:sz w:val="21"/>
                <w:szCs w:val="21"/>
                <w:lang w:eastAsia="zh-CN"/>
              </w:rPr>
            </w:pPr>
          </w:p>
          <w:p>
            <w:pPr>
              <w:spacing w:line="200" w:lineRule="exact"/>
              <w:jc w:val="center"/>
              <w:rPr>
                <w:color w:val="000000" w:themeColor="text1"/>
                <w:sz w:val="21"/>
                <w:szCs w:val="21"/>
                <w:lang w:eastAsia="zh-CN"/>
              </w:rPr>
            </w:pPr>
          </w:p>
          <w:p>
            <w:pPr>
              <w:spacing w:line="200" w:lineRule="exact"/>
              <w:jc w:val="center"/>
              <w:rPr>
                <w:color w:val="000000" w:themeColor="text1"/>
                <w:sz w:val="21"/>
                <w:szCs w:val="21"/>
                <w:lang w:eastAsia="zh-CN"/>
              </w:rPr>
            </w:pPr>
          </w:p>
          <w:p>
            <w:pPr>
              <w:spacing w:line="372" w:lineRule="exact"/>
              <w:jc w:val="center"/>
              <w:rPr>
                <w:color w:val="000000" w:themeColor="text1"/>
                <w:sz w:val="21"/>
                <w:szCs w:val="21"/>
                <w:lang w:eastAsia="zh-CN"/>
              </w:rPr>
            </w:pPr>
          </w:p>
          <w:p>
            <w:pPr>
              <w:spacing w:line="307" w:lineRule="auto"/>
              <w:ind w:left="95" w:right="156"/>
              <w:jc w:val="center"/>
              <w:rPr>
                <w:color w:val="000000" w:themeColor="text1"/>
                <w:sz w:val="21"/>
                <w:szCs w:val="21"/>
                <w:lang w:eastAsia="zh-CN"/>
              </w:rPr>
            </w:pPr>
            <w:r>
              <w:rPr>
                <w:rFonts w:hint="eastAsia"/>
                <w:color w:val="000000" w:themeColor="text1"/>
                <w:spacing w:val="-3"/>
                <w:sz w:val="21"/>
                <w:szCs w:val="21"/>
                <w:lang w:eastAsia="zh-CN"/>
              </w:rPr>
              <w:t>采</w:t>
            </w:r>
            <w:r>
              <w:rPr>
                <w:rFonts w:hint="eastAsia"/>
                <w:color w:val="000000" w:themeColor="text1"/>
                <w:spacing w:val="-2"/>
                <w:sz w:val="21"/>
                <w:szCs w:val="21"/>
                <w:lang w:eastAsia="zh-CN"/>
              </w:rPr>
              <w:t>购节能产</w:t>
            </w:r>
            <w:r>
              <w:rPr>
                <w:rFonts w:hint="eastAsia"/>
                <w:color w:val="000000" w:themeColor="text1"/>
                <w:spacing w:val="-11"/>
                <w:sz w:val="21"/>
                <w:szCs w:val="21"/>
                <w:lang w:eastAsia="zh-CN"/>
              </w:rPr>
              <w:t>品</w:t>
            </w:r>
          </w:p>
          <w:p>
            <w:pPr>
              <w:spacing w:line="227" w:lineRule="auto"/>
              <w:ind w:left="95"/>
              <w:jc w:val="center"/>
              <w:rPr>
                <w:color w:val="000000" w:themeColor="text1"/>
                <w:sz w:val="21"/>
                <w:szCs w:val="21"/>
                <w:lang w:eastAsia="zh-CN"/>
              </w:rPr>
            </w:pPr>
            <w:r>
              <w:rPr>
                <w:color w:val="000000" w:themeColor="text1"/>
                <w:spacing w:val="-2"/>
                <w:sz w:val="21"/>
                <w:szCs w:val="21"/>
                <w:lang w:eastAsia="zh-CN"/>
              </w:rPr>
              <w:t>(</w:t>
            </w:r>
            <w:r>
              <w:rPr>
                <w:rFonts w:hint="eastAsia"/>
                <w:color w:val="000000" w:themeColor="text1"/>
                <w:spacing w:val="-2"/>
                <w:sz w:val="21"/>
                <w:szCs w:val="21"/>
                <w:lang w:eastAsia="zh-CN"/>
              </w:rPr>
              <w:t>非强</w:t>
            </w:r>
            <w:r>
              <w:rPr>
                <w:rFonts w:hint="eastAsia"/>
                <w:color w:val="000000" w:themeColor="text1"/>
                <w:spacing w:val="-1"/>
                <w:sz w:val="21"/>
                <w:szCs w:val="21"/>
                <w:lang w:eastAsia="zh-CN"/>
              </w:rPr>
              <w:t>制类</w:t>
            </w:r>
            <w:r>
              <w:rPr>
                <w:color w:val="000000" w:themeColor="text1"/>
                <w:spacing w:val="-1"/>
                <w:sz w:val="21"/>
                <w:szCs w:val="21"/>
                <w:lang w:eastAsia="zh-CN"/>
              </w:rPr>
              <w:t>)</w:t>
            </w:r>
          </w:p>
        </w:tc>
        <w:tc>
          <w:tcPr>
            <w:tcW w:w="7075" w:type="dxa"/>
          </w:tcPr>
          <w:p>
            <w:pPr>
              <w:spacing w:before="81"/>
              <w:ind w:left="95"/>
              <w:rPr>
                <w:color w:val="000000" w:themeColor="text1"/>
                <w:sz w:val="21"/>
                <w:szCs w:val="21"/>
                <w:lang w:eastAsia="zh-CN"/>
              </w:rPr>
            </w:pPr>
            <w:r>
              <w:rPr>
                <w:rFonts w:hint="eastAsia"/>
                <w:color w:val="000000" w:themeColor="text1"/>
                <w:spacing w:val="-5"/>
                <w:sz w:val="21"/>
                <w:szCs w:val="21"/>
                <w:lang w:eastAsia="zh-CN"/>
              </w:rPr>
              <w:t>□</w:t>
            </w:r>
            <w:r>
              <w:rPr>
                <w:color w:val="000000" w:themeColor="text1"/>
                <w:sz w:val="21"/>
                <w:szCs w:val="21"/>
                <w:lang w:eastAsia="zh-CN"/>
              </w:rPr>
              <w:t xml:space="preserve"> </w:t>
            </w:r>
            <w:r>
              <w:rPr>
                <w:rFonts w:hint="eastAsia"/>
                <w:color w:val="000000" w:themeColor="text1"/>
                <w:spacing w:val="-5"/>
                <w:sz w:val="21"/>
                <w:szCs w:val="21"/>
                <w:lang w:eastAsia="zh-CN"/>
              </w:rPr>
              <w:t>否</w:t>
            </w:r>
          </w:p>
          <w:p>
            <w:pPr>
              <w:spacing w:before="92" w:line="307" w:lineRule="auto"/>
              <w:ind w:left="95"/>
              <w:rPr>
                <w:color w:val="000000" w:themeColor="text1"/>
                <w:sz w:val="21"/>
                <w:szCs w:val="21"/>
                <w:lang w:eastAsia="zh-CN"/>
              </w:rPr>
            </w:pPr>
            <w:r>
              <w:rPr>
                <w:rFonts w:hint="eastAsia"/>
                <w:color w:val="000000" w:themeColor="text1"/>
                <w:spacing w:val="-9"/>
                <w:sz w:val="21"/>
                <w:szCs w:val="21"/>
                <w:lang w:eastAsia="zh-CN"/>
              </w:rPr>
              <w:t>□</w:t>
            </w:r>
            <w:r>
              <w:rPr>
                <w:color w:val="000000" w:themeColor="text1"/>
                <w:spacing w:val="9"/>
                <w:sz w:val="21"/>
                <w:szCs w:val="21"/>
                <w:lang w:eastAsia="zh-CN"/>
              </w:rPr>
              <w:t xml:space="preserve"> </w:t>
            </w:r>
            <w:r>
              <w:rPr>
                <w:rFonts w:hint="eastAsia"/>
                <w:color w:val="000000" w:themeColor="text1"/>
                <w:spacing w:val="-9"/>
                <w:sz w:val="21"/>
                <w:szCs w:val="21"/>
                <w:lang w:eastAsia="zh-CN"/>
              </w:rPr>
              <w:t>是，采购已列入《节能产品政府采购品目清单》（财库〔</w:t>
            </w:r>
            <w:r>
              <w:rPr>
                <w:color w:val="000000" w:themeColor="text1"/>
                <w:spacing w:val="-9"/>
                <w:sz w:val="21"/>
                <w:szCs w:val="21"/>
                <w:lang w:eastAsia="zh-CN"/>
              </w:rPr>
              <w:t>2019</w:t>
            </w:r>
            <w:r>
              <w:rPr>
                <w:rFonts w:hint="eastAsia"/>
                <w:color w:val="000000" w:themeColor="text1"/>
                <w:spacing w:val="-9"/>
                <w:sz w:val="21"/>
                <w:szCs w:val="21"/>
                <w:lang w:eastAsia="zh-CN"/>
              </w:rPr>
              <w:t>〕</w:t>
            </w:r>
            <w:r>
              <w:rPr>
                <w:color w:val="000000" w:themeColor="text1"/>
                <w:spacing w:val="-2"/>
                <w:sz w:val="21"/>
                <w:szCs w:val="21"/>
                <w:lang w:eastAsia="zh-CN"/>
              </w:rPr>
              <w:t>19</w:t>
            </w:r>
            <w:r>
              <w:rPr>
                <w:color w:val="000000" w:themeColor="text1"/>
                <w:spacing w:val="-51"/>
                <w:sz w:val="21"/>
                <w:szCs w:val="21"/>
                <w:lang w:eastAsia="zh-CN"/>
              </w:rPr>
              <w:t xml:space="preserve"> </w:t>
            </w:r>
            <w:r>
              <w:rPr>
                <w:rFonts w:hint="eastAsia"/>
                <w:color w:val="000000" w:themeColor="text1"/>
                <w:spacing w:val="-4"/>
                <w:sz w:val="21"/>
                <w:szCs w:val="21"/>
                <w:lang w:eastAsia="zh-CN"/>
              </w:rPr>
              <w:t>号印发）的产品类别（非强制类），对符合条件的获证产品在</w:t>
            </w:r>
            <w:r>
              <w:rPr>
                <w:rFonts w:hint="eastAsia"/>
                <w:color w:val="000000" w:themeColor="text1"/>
                <w:spacing w:val="-5"/>
                <w:sz w:val="21"/>
                <w:szCs w:val="21"/>
                <w:lang w:eastAsia="zh-CN"/>
              </w:rPr>
              <w:t>实施采购评审中给予</w:t>
            </w:r>
            <w:r>
              <w:rPr>
                <w:rFonts w:hint="eastAsia"/>
                <w:color w:val="000000" w:themeColor="text1"/>
                <w:spacing w:val="-4"/>
                <w:sz w:val="21"/>
                <w:szCs w:val="21"/>
                <w:lang w:eastAsia="zh-CN"/>
              </w:rPr>
              <w:t>以下优先待遇（只选择其一）：</w:t>
            </w:r>
          </w:p>
          <w:p>
            <w:pPr>
              <w:spacing w:line="308" w:lineRule="auto"/>
              <w:ind w:left="95" w:right="62"/>
              <w:rPr>
                <w:color w:val="000000" w:themeColor="text1"/>
                <w:sz w:val="21"/>
                <w:szCs w:val="21"/>
                <w:lang w:eastAsia="zh-CN"/>
              </w:rPr>
            </w:pPr>
            <w:r>
              <w:rPr>
                <w:color w:val="000000" w:themeColor="text1"/>
                <w:sz w:val="21"/>
                <w:szCs w:val="21"/>
                <w:lang w:eastAsia="zh-CN"/>
              </w:rPr>
              <w:t>1.</w:t>
            </w:r>
            <w:r>
              <w:rPr>
                <w:rFonts w:hint="eastAsia"/>
                <w:color w:val="000000" w:themeColor="text1"/>
                <w:sz w:val="21"/>
                <w:szCs w:val="21"/>
                <w:lang w:eastAsia="zh-CN"/>
              </w:rPr>
              <w:t>□在评审时予以加分，每项加</w:t>
            </w:r>
            <w:r>
              <w:rPr>
                <w:color w:val="000000" w:themeColor="text1"/>
                <w:spacing w:val="29"/>
                <w:sz w:val="21"/>
                <w:szCs w:val="21"/>
                <w:lang w:eastAsia="zh-CN"/>
              </w:rPr>
              <w:t xml:space="preserve">   </w:t>
            </w:r>
            <w:r>
              <w:rPr>
                <w:rFonts w:hint="eastAsia"/>
                <w:color w:val="000000" w:themeColor="text1"/>
                <w:sz w:val="21"/>
                <w:szCs w:val="21"/>
                <w:lang w:eastAsia="zh-CN"/>
              </w:rPr>
              <w:t>分（最低评标价法不适用）</w:t>
            </w:r>
          </w:p>
          <w:p>
            <w:pPr>
              <w:spacing w:line="308" w:lineRule="auto"/>
              <w:ind w:left="95" w:right="62"/>
              <w:rPr>
                <w:color w:val="000000" w:themeColor="text1"/>
                <w:sz w:val="21"/>
                <w:szCs w:val="21"/>
                <w:lang w:eastAsia="zh-CN"/>
              </w:rPr>
            </w:pPr>
            <w:r>
              <w:rPr>
                <w:color w:val="000000" w:themeColor="text1"/>
                <w:spacing w:val="-2"/>
                <w:sz w:val="21"/>
                <w:szCs w:val="21"/>
                <w:lang w:eastAsia="zh-CN"/>
              </w:rPr>
              <w:t>2.</w:t>
            </w:r>
            <w:r>
              <w:rPr>
                <w:rFonts w:hint="eastAsia"/>
                <w:color w:val="000000" w:themeColor="text1"/>
                <w:spacing w:val="-2"/>
                <w:sz w:val="21"/>
                <w:szCs w:val="21"/>
                <w:lang w:eastAsia="zh-CN"/>
              </w:rPr>
              <w:t>□在评标时予以价格扣除，用扣除后的价格</w:t>
            </w:r>
            <w:r>
              <w:rPr>
                <w:rFonts w:hint="eastAsia"/>
                <w:color w:val="000000" w:themeColor="text1"/>
                <w:spacing w:val="-1"/>
                <w:sz w:val="21"/>
                <w:szCs w:val="21"/>
                <w:lang w:eastAsia="zh-CN"/>
              </w:rPr>
              <w:t>参与评审，本项目的扣除比例为：</w:t>
            </w:r>
            <w:r>
              <w:rPr>
                <w:color w:val="000000" w:themeColor="text1"/>
                <w:spacing w:val="-1"/>
                <w:sz w:val="21"/>
                <w:szCs w:val="21"/>
                <w:lang w:eastAsia="zh-CN"/>
              </w:rPr>
              <w:t>__</w:t>
            </w:r>
            <w:r>
              <w:rPr>
                <w:color w:val="000000" w:themeColor="text1"/>
                <w:sz w:val="21"/>
                <w:szCs w:val="21"/>
                <w:lang w:eastAsia="zh-CN"/>
              </w:rPr>
              <w:t>____%</w:t>
            </w:r>
          </w:p>
          <w:p>
            <w:pPr>
              <w:spacing w:line="213" w:lineRule="auto"/>
              <w:ind w:left="95"/>
              <w:rPr>
                <w:color w:val="000000" w:themeColor="text1"/>
                <w:sz w:val="21"/>
                <w:szCs w:val="21"/>
              </w:rPr>
            </w:pPr>
            <w:r>
              <w:rPr>
                <w:rFonts w:hint="eastAsia" w:hAnsi="MS Mincho" w:eastAsia="MS Mincho" w:cs="MS Mincho"/>
                <w:color w:val="000000" w:themeColor="text1"/>
                <w:spacing w:val="1"/>
                <w:sz w:val="21"/>
                <w:szCs w:val="21"/>
              </w:rPr>
              <w:t>☑</w:t>
            </w:r>
            <w:r>
              <w:rPr>
                <w:rFonts w:hint="eastAsia"/>
                <w:color w:val="000000" w:themeColor="text1"/>
                <w:spacing w:val="2"/>
                <w:sz w:val="21"/>
                <w:szCs w:val="21"/>
              </w:rPr>
              <w:t>其他或不适用</w:t>
            </w:r>
            <w:r>
              <w:rPr>
                <w:color w:val="000000" w:themeColor="text1"/>
                <w:spacing w:val="2"/>
                <w:sz w:val="21"/>
                <w:szCs w:val="21"/>
              </w:rPr>
              <w:t>____</w:t>
            </w:r>
            <w:r>
              <w:rPr>
                <w:color w:val="000000" w:themeColor="text1"/>
                <w:spacing w:val="1"/>
                <w:sz w:val="21"/>
                <w:szCs w:val="21"/>
              </w:rPr>
              <w:t>________________</w:t>
            </w:r>
          </w:p>
        </w:tc>
      </w:tr>
    </w:tbl>
    <w:p>
      <w:pPr>
        <w:jc w:val="center"/>
        <w:rPr>
          <w:color w:val="000000" w:themeColor="text1"/>
          <w:sz w:val="21"/>
          <w:szCs w:val="21"/>
        </w:rPr>
        <w:sectPr>
          <w:pgSz w:w="11906" w:h="16838"/>
          <w:pgMar w:top="1005" w:right="820" w:bottom="1119" w:left="914" w:header="0" w:footer="1119" w:gutter="0"/>
          <w:cols w:space="720" w:num="1"/>
        </w:sectPr>
      </w:pPr>
    </w:p>
    <w:p>
      <w:pPr>
        <w:spacing w:line="127" w:lineRule="exact"/>
        <w:jc w:val="center"/>
        <w:rPr>
          <w:color w:val="000000" w:themeColor="text1"/>
          <w:sz w:val="21"/>
          <w:szCs w:val="21"/>
        </w:rPr>
      </w:pPr>
      <w:r>
        <w:rPr>
          <w:color w:val="000000" w:themeColor="text1"/>
          <w:sz w:val="21"/>
          <w:szCs w:val="21"/>
          <w:lang w:eastAsia="zh-CN"/>
        </w:rPr>
        <w:pict>
          <v:shape id="图片 143" o:spid="_x0000_s1028" o:spt="75" type="#_x0000_t75" style="position:absolute;left:0pt;margin-left:362pt;margin-top:142.5pt;height:1pt;width:21.5pt;mso-position-horizontal-relative:page;mso-position-vertical-relative:page;z-index:-251656192;mso-width-relative:page;mso-height-relative:page;" filled="f" o:preferrelative="t" stroked="f" coordsize="21600,21600">
            <v:path/>
            <v:fill on="f" focussize="0,0"/>
            <v:stroke on="f" joinstyle="miter"/>
            <v:imagedata r:id="rId6" o:title=""/>
            <o:lock v:ext="edit" aspectratio="t"/>
          </v:shape>
        </w:pict>
      </w:r>
      <w:r>
        <w:rPr>
          <w:color w:val="000000" w:themeColor="text1"/>
          <w:sz w:val="21"/>
          <w:szCs w:val="21"/>
          <w:lang w:eastAsia="zh-CN"/>
        </w:rPr>
        <w:pict>
          <v:shape id="图片 144" o:spid="_x0000_s1029" o:spt="75" type="#_x0000_t75" style="position:absolute;left:0pt;margin-left:466.5pt;margin-top:265.5pt;height:1pt;width:11pt;mso-position-horizontal-relative:page;mso-position-vertical-relative:page;z-index:-251656192;mso-width-relative:page;mso-height-relative:page;" filled="f" o:preferrelative="t" stroked="f" coordsize="21600,21600">
            <v:path/>
            <v:fill on="f" focussize="0,0"/>
            <v:stroke on="f" joinstyle="miter"/>
            <v:imagedata r:id="rId7" o:title=""/>
            <o:lock v:ext="edit" aspectratio="t"/>
          </v:shape>
        </w:pict>
      </w:r>
      <w:r>
        <w:rPr>
          <w:color w:val="000000" w:themeColor="text1"/>
          <w:sz w:val="21"/>
          <w:szCs w:val="21"/>
          <w:lang w:eastAsia="zh-CN"/>
        </w:rPr>
        <w:pict>
          <v:shape id="图片 145" o:spid="_x0000_s1030" o:spt="75" type="#_x0000_t75" style="position:absolute;left:0pt;margin-left:259.5pt;margin-top:283pt;height:1pt;width:11pt;mso-position-horizontal-relative:page;mso-position-vertical-relative:page;z-index:-251656192;mso-width-relative:page;mso-height-relative:page;" filled="f" o:preferrelative="t" stroked="f" coordsize="21600,21600">
            <v:path/>
            <v:fill on="f" focussize="0,0"/>
            <v:stroke on="f" joinstyle="miter"/>
            <v:imagedata r:id="rId8" o:title=""/>
            <o:lock v:ext="edit" aspectratio="t"/>
          </v:shape>
        </w:pict>
      </w:r>
      <w:r>
        <w:rPr>
          <w:color w:val="000000" w:themeColor="text1"/>
          <w:sz w:val="21"/>
          <w:szCs w:val="21"/>
          <w:lang w:eastAsia="zh-CN"/>
        </w:rPr>
        <w:pict>
          <v:shape id="图片 146" o:spid="_x0000_s1031" o:spt="75" type="#_x0000_t75" style="position:absolute;left:0pt;margin-left:364.5pt;margin-top:423.5pt;height:1pt;width:11pt;mso-position-horizontal-relative:page;mso-position-vertical-relative:page;z-index:-251656192;mso-width-relative:page;mso-height-relative:page;" filled="f" o:preferrelative="t" stroked="f" coordsize="21600,21600">
            <v:path/>
            <v:fill on="f" focussize="0,0"/>
            <v:stroke on="f" joinstyle="miter"/>
            <v:imagedata r:id="rId9" o:title=""/>
            <o:lock v:ext="edit" aspectratio="t"/>
          </v:shape>
        </w:pict>
      </w:r>
      <w:r>
        <w:rPr>
          <w:color w:val="000000" w:themeColor="text1"/>
          <w:sz w:val="21"/>
          <w:szCs w:val="21"/>
          <w:lang w:eastAsia="zh-CN"/>
        </w:rPr>
        <w:pict>
          <v:shape id="图片 147" o:spid="_x0000_s1032" o:spt="75" type="#_x0000_t75" style="position:absolute;left:0pt;margin-left:469.5pt;margin-top:511.5pt;height:1pt;width:11pt;mso-position-horizontal-relative:page;mso-position-vertical-relative:page;z-index:-251656192;mso-width-relative:page;mso-height-relative:page;" filled="f" o:preferrelative="t" stroked="f" coordsize="21600,21600">
            <v:path/>
            <v:fill on="f" focussize="0,0"/>
            <v:stroke on="f" joinstyle="miter"/>
            <v:imagedata r:id="rId10" o:title=""/>
            <o:lock v:ext="edit" aspectratio="t"/>
          </v:shape>
        </w:pict>
      </w:r>
    </w:p>
    <w:tbl>
      <w:tblPr>
        <w:tblStyle w:val="7"/>
        <w:tblW w:w="0" w:type="auto"/>
        <w:tblInd w:w="289" w:type="dxa"/>
        <w:tblLayout w:type="fixed"/>
        <w:tblCellMar>
          <w:top w:w="0" w:type="dxa"/>
          <w:left w:w="0" w:type="dxa"/>
          <w:bottom w:w="0" w:type="dxa"/>
          <w:right w:w="0" w:type="dxa"/>
        </w:tblCellMar>
      </w:tblPr>
      <w:tblGrid>
        <w:gridCol w:w="992"/>
        <w:gridCol w:w="1735"/>
        <w:gridCol w:w="7054"/>
      </w:tblGrid>
      <w:tr>
        <w:trPr>
          <w:trHeight w:val="2810" w:hRule="exact"/>
        </w:trPr>
        <w:tc>
          <w:tcPr>
            <w:tcW w:w="992" w:type="dxa"/>
            <w:tcBorders>
              <w:top w:val="single" w:color="auto" w:sz="4" w:space="0"/>
              <w:left w:val="single" w:color="auto" w:sz="4" w:space="0"/>
              <w:bottom w:val="single" w:color="auto" w:sz="4" w:space="0"/>
              <w:right w:val="single" w:color="auto" w:sz="4" w:space="0"/>
            </w:tcBorders>
          </w:tcPr>
          <w:p>
            <w:pPr>
              <w:jc w:val="center"/>
              <w:rPr>
                <w:color w:val="000000" w:themeColor="text1"/>
                <w:sz w:val="21"/>
                <w:szCs w:val="21"/>
              </w:rPr>
            </w:pPr>
          </w:p>
        </w:tc>
        <w:tc>
          <w:tcPr>
            <w:tcW w:w="1735" w:type="dxa"/>
            <w:tcBorders>
              <w:top w:val="single" w:color="auto" w:sz="4" w:space="0"/>
              <w:left w:val="single" w:color="auto" w:sz="4" w:space="0"/>
              <w:bottom w:val="single" w:color="auto" w:sz="4" w:space="0"/>
              <w:right w:val="single" w:color="auto" w:sz="4" w:space="0"/>
            </w:tcBorders>
          </w:tcPr>
          <w:p>
            <w:pPr>
              <w:spacing w:line="200" w:lineRule="exact"/>
              <w:jc w:val="center"/>
              <w:rPr>
                <w:color w:val="000000" w:themeColor="text1"/>
                <w:sz w:val="21"/>
                <w:szCs w:val="21"/>
                <w:lang w:eastAsia="zh-CN"/>
              </w:rPr>
            </w:pPr>
          </w:p>
          <w:p>
            <w:pPr>
              <w:spacing w:line="200" w:lineRule="exact"/>
              <w:jc w:val="center"/>
              <w:rPr>
                <w:color w:val="000000" w:themeColor="text1"/>
                <w:sz w:val="21"/>
                <w:szCs w:val="21"/>
                <w:lang w:eastAsia="zh-CN"/>
              </w:rPr>
            </w:pPr>
          </w:p>
          <w:p>
            <w:pPr>
              <w:spacing w:line="200" w:lineRule="exact"/>
              <w:jc w:val="center"/>
              <w:rPr>
                <w:color w:val="000000" w:themeColor="text1"/>
                <w:sz w:val="21"/>
                <w:szCs w:val="21"/>
                <w:lang w:eastAsia="zh-CN"/>
              </w:rPr>
            </w:pPr>
          </w:p>
          <w:p>
            <w:pPr>
              <w:spacing w:line="372" w:lineRule="exact"/>
              <w:jc w:val="center"/>
              <w:rPr>
                <w:color w:val="000000" w:themeColor="text1"/>
                <w:sz w:val="21"/>
                <w:szCs w:val="21"/>
                <w:lang w:eastAsia="zh-CN"/>
              </w:rPr>
            </w:pPr>
          </w:p>
          <w:p>
            <w:pPr>
              <w:spacing w:line="308" w:lineRule="auto"/>
              <w:ind w:left="95" w:right="156"/>
              <w:jc w:val="center"/>
              <w:rPr>
                <w:color w:val="000000" w:themeColor="text1"/>
                <w:sz w:val="21"/>
                <w:szCs w:val="21"/>
                <w:lang w:eastAsia="zh-CN"/>
              </w:rPr>
            </w:pPr>
            <w:r>
              <w:rPr>
                <w:rFonts w:hint="eastAsia"/>
                <w:color w:val="000000" w:themeColor="text1"/>
                <w:spacing w:val="-3"/>
                <w:sz w:val="21"/>
                <w:szCs w:val="21"/>
                <w:lang w:eastAsia="zh-CN"/>
              </w:rPr>
              <w:t>采</w:t>
            </w:r>
            <w:r>
              <w:rPr>
                <w:rFonts w:hint="eastAsia"/>
                <w:color w:val="000000" w:themeColor="text1"/>
                <w:spacing w:val="-2"/>
                <w:sz w:val="21"/>
                <w:szCs w:val="21"/>
                <w:lang w:eastAsia="zh-CN"/>
              </w:rPr>
              <w:t>购优先采</w:t>
            </w:r>
            <w:r>
              <w:rPr>
                <w:rFonts w:hint="eastAsia"/>
                <w:color w:val="000000" w:themeColor="text1"/>
                <w:spacing w:val="-3"/>
                <w:sz w:val="21"/>
                <w:szCs w:val="21"/>
                <w:lang w:eastAsia="zh-CN"/>
              </w:rPr>
              <w:t>购：环</w:t>
            </w:r>
            <w:r>
              <w:rPr>
                <w:rFonts w:hint="eastAsia"/>
                <w:color w:val="000000" w:themeColor="text1"/>
                <w:spacing w:val="-2"/>
                <w:sz w:val="21"/>
                <w:szCs w:val="21"/>
                <w:lang w:eastAsia="zh-CN"/>
              </w:rPr>
              <w:t>境标志产</w:t>
            </w:r>
            <w:r>
              <w:rPr>
                <w:rFonts w:hint="eastAsia"/>
                <w:color w:val="000000" w:themeColor="text1"/>
                <w:spacing w:val="-11"/>
                <w:sz w:val="21"/>
                <w:szCs w:val="21"/>
                <w:lang w:eastAsia="zh-CN"/>
              </w:rPr>
              <w:t>品</w:t>
            </w:r>
          </w:p>
        </w:tc>
        <w:tc>
          <w:tcPr>
            <w:tcW w:w="7054" w:type="dxa"/>
            <w:tcBorders>
              <w:top w:val="single" w:color="auto" w:sz="4" w:space="0"/>
              <w:left w:val="single" w:color="auto" w:sz="4" w:space="0"/>
              <w:bottom w:val="single" w:color="auto" w:sz="4" w:space="0"/>
              <w:right w:val="single" w:color="auto" w:sz="4" w:space="0"/>
            </w:tcBorders>
          </w:tcPr>
          <w:p>
            <w:pPr>
              <w:spacing w:before="83"/>
              <w:ind w:left="95"/>
              <w:rPr>
                <w:color w:val="000000" w:themeColor="text1"/>
                <w:sz w:val="21"/>
                <w:szCs w:val="21"/>
                <w:lang w:eastAsia="zh-CN"/>
              </w:rPr>
            </w:pPr>
            <w:r>
              <w:rPr>
                <w:rFonts w:hint="eastAsia"/>
                <w:color w:val="000000" w:themeColor="text1"/>
                <w:spacing w:val="-5"/>
                <w:sz w:val="21"/>
                <w:szCs w:val="21"/>
                <w:lang w:eastAsia="zh-CN"/>
              </w:rPr>
              <w:t>□</w:t>
            </w:r>
            <w:r>
              <w:rPr>
                <w:color w:val="000000" w:themeColor="text1"/>
                <w:sz w:val="21"/>
                <w:szCs w:val="21"/>
                <w:lang w:eastAsia="zh-CN"/>
              </w:rPr>
              <w:t xml:space="preserve"> </w:t>
            </w:r>
            <w:r>
              <w:rPr>
                <w:rFonts w:hint="eastAsia"/>
                <w:color w:val="000000" w:themeColor="text1"/>
                <w:spacing w:val="-5"/>
                <w:sz w:val="21"/>
                <w:szCs w:val="21"/>
                <w:lang w:eastAsia="zh-CN"/>
              </w:rPr>
              <w:t>否</w:t>
            </w:r>
          </w:p>
          <w:p>
            <w:pPr>
              <w:spacing w:before="91" w:line="308" w:lineRule="auto"/>
              <w:ind w:left="95" w:right="100"/>
              <w:rPr>
                <w:color w:val="000000" w:themeColor="text1"/>
                <w:sz w:val="21"/>
                <w:szCs w:val="21"/>
                <w:lang w:eastAsia="zh-CN"/>
              </w:rPr>
            </w:pPr>
            <w:r>
              <w:rPr>
                <w:rFonts w:hint="eastAsia"/>
                <w:color w:val="000000" w:themeColor="text1"/>
                <w:spacing w:val="-4"/>
                <w:sz w:val="21"/>
                <w:szCs w:val="21"/>
                <w:lang w:eastAsia="zh-CN"/>
              </w:rPr>
              <w:t>□</w:t>
            </w:r>
            <w:r>
              <w:rPr>
                <w:color w:val="000000" w:themeColor="text1"/>
                <w:sz w:val="21"/>
                <w:szCs w:val="21"/>
                <w:lang w:eastAsia="zh-CN"/>
              </w:rPr>
              <w:t xml:space="preserve"> </w:t>
            </w:r>
            <w:r>
              <w:rPr>
                <w:rFonts w:hint="eastAsia"/>
                <w:color w:val="000000" w:themeColor="text1"/>
                <w:spacing w:val="-4"/>
                <w:sz w:val="21"/>
                <w:szCs w:val="21"/>
                <w:lang w:eastAsia="zh-CN"/>
              </w:rPr>
              <w:t>是，采购已列入《环境标志产品政府采购品目清单》（财库</w:t>
            </w:r>
            <w:r>
              <w:rPr>
                <w:rFonts w:hint="eastAsia"/>
                <w:color w:val="000000" w:themeColor="text1"/>
                <w:spacing w:val="-3"/>
                <w:sz w:val="21"/>
                <w:szCs w:val="21"/>
                <w:lang w:eastAsia="zh-CN"/>
              </w:rPr>
              <w:t>〔</w:t>
            </w:r>
            <w:r>
              <w:rPr>
                <w:color w:val="000000" w:themeColor="text1"/>
                <w:spacing w:val="-3"/>
                <w:sz w:val="21"/>
                <w:szCs w:val="21"/>
                <w:lang w:eastAsia="zh-CN"/>
              </w:rPr>
              <w:t>2019</w:t>
            </w:r>
            <w:r>
              <w:rPr>
                <w:rFonts w:hint="eastAsia"/>
                <w:color w:val="000000" w:themeColor="text1"/>
                <w:spacing w:val="-3"/>
                <w:sz w:val="21"/>
                <w:szCs w:val="21"/>
                <w:lang w:eastAsia="zh-CN"/>
              </w:rPr>
              <w:t>〕</w:t>
            </w:r>
            <w:r>
              <w:rPr>
                <w:color w:val="000000" w:themeColor="text1"/>
                <w:sz w:val="21"/>
                <w:szCs w:val="21"/>
                <w:lang w:eastAsia="zh-CN"/>
              </w:rPr>
              <w:t>18</w:t>
            </w:r>
            <w:r>
              <w:rPr>
                <w:color w:val="000000" w:themeColor="text1"/>
                <w:spacing w:val="-51"/>
                <w:sz w:val="21"/>
                <w:szCs w:val="21"/>
                <w:lang w:eastAsia="zh-CN"/>
              </w:rPr>
              <w:t xml:space="preserve"> </w:t>
            </w:r>
            <w:r>
              <w:rPr>
                <w:rFonts w:hint="eastAsia"/>
                <w:color w:val="000000" w:themeColor="text1"/>
                <w:spacing w:val="-4"/>
                <w:sz w:val="21"/>
                <w:szCs w:val="21"/>
                <w:lang w:eastAsia="zh-CN"/>
              </w:rPr>
              <w:t>号印发）的产品类别，对符合条件的获证产品在实施</w:t>
            </w:r>
            <w:r>
              <w:rPr>
                <w:rFonts w:hint="eastAsia"/>
                <w:color w:val="000000" w:themeColor="text1"/>
                <w:spacing w:val="-5"/>
                <w:sz w:val="21"/>
                <w:szCs w:val="21"/>
                <w:lang w:eastAsia="zh-CN"/>
              </w:rPr>
              <w:t>采购评审中给予以下优先待遇（选择其</w:t>
            </w:r>
            <w:r>
              <w:rPr>
                <w:rFonts w:hint="eastAsia"/>
                <w:color w:val="000000" w:themeColor="text1"/>
                <w:spacing w:val="-4"/>
                <w:sz w:val="21"/>
                <w:szCs w:val="21"/>
                <w:lang w:eastAsia="zh-CN"/>
              </w:rPr>
              <w:t>中之一）：</w:t>
            </w:r>
          </w:p>
          <w:p>
            <w:pPr>
              <w:spacing w:line="307" w:lineRule="auto"/>
              <w:ind w:left="95" w:right="62"/>
              <w:rPr>
                <w:color w:val="000000" w:themeColor="text1"/>
                <w:sz w:val="21"/>
                <w:szCs w:val="21"/>
                <w:lang w:eastAsia="zh-CN"/>
              </w:rPr>
            </w:pPr>
            <w:r>
              <w:rPr>
                <w:rFonts w:hint="eastAsia"/>
                <w:color w:val="000000" w:themeColor="text1"/>
                <w:sz w:val="21"/>
                <w:szCs w:val="21"/>
                <w:lang w:eastAsia="zh-CN"/>
              </w:rPr>
              <w:t>□</w:t>
            </w:r>
            <w:r>
              <w:rPr>
                <w:color w:val="000000" w:themeColor="text1"/>
                <w:sz w:val="21"/>
                <w:szCs w:val="21"/>
                <w:lang w:eastAsia="zh-CN"/>
              </w:rPr>
              <w:t>1.</w:t>
            </w:r>
            <w:r>
              <w:rPr>
                <w:rFonts w:hint="eastAsia"/>
                <w:color w:val="000000" w:themeColor="text1"/>
                <w:sz w:val="21"/>
                <w:szCs w:val="21"/>
                <w:lang w:eastAsia="zh-CN"/>
              </w:rPr>
              <w:t>在评标时予以加分，每项加</w:t>
            </w:r>
            <w:r>
              <w:rPr>
                <w:color w:val="000000" w:themeColor="text1"/>
                <w:spacing w:val="29"/>
                <w:sz w:val="21"/>
                <w:szCs w:val="21"/>
                <w:lang w:eastAsia="zh-CN"/>
              </w:rPr>
              <w:t xml:space="preserve">   </w:t>
            </w:r>
            <w:r>
              <w:rPr>
                <w:rFonts w:hint="eastAsia"/>
                <w:color w:val="000000" w:themeColor="text1"/>
                <w:sz w:val="21"/>
                <w:szCs w:val="21"/>
                <w:lang w:eastAsia="zh-CN"/>
              </w:rPr>
              <w:t>分（最低评标价法不适用）</w:t>
            </w:r>
            <w:r>
              <w:rPr>
                <w:rFonts w:hint="eastAsia"/>
                <w:color w:val="000000" w:themeColor="text1"/>
                <w:spacing w:val="-2"/>
                <w:sz w:val="21"/>
                <w:szCs w:val="21"/>
                <w:lang w:eastAsia="zh-CN"/>
              </w:rPr>
              <w:t>□</w:t>
            </w:r>
            <w:r>
              <w:rPr>
                <w:color w:val="000000" w:themeColor="text1"/>
                <w:spacing w:val="-2"/>
                <w:sz w:val="21"/>
                <w:szCs w:val="21"/>
                <w:lang w:eastAsia="zh-CN"/>
              </w:rPr>
              <w:t>2.</w:t>
            </w:r>
            <w:r>
              <w:rPr>
                <w:rFonts w:hint="eastAsia"/>
                <w:color w:val="000000" w:themeColor="text1"/>
                <w:spacing w:val="-2"/>
                <w:sz w:val="21"/>
                <w:szCs w:val="21"/>
                <w:lang w:eastAsia="zh-CN"/>
              </w:rPr>
              <w:t>在评标时予以价格扣除，用扣除后的价格</w:t>
            </w:r>
            <w:r>
              <w:rPr>
                <w:rFonts w:hint="eastAsia"/>
                <w:color w:val="000000" w:themeColor="text1"/>
                <w:spacing w:val="-1"/>
                <w:sz w:val="21"/>
                <w:szCs w:val="21"/>
                <w:lang w:eastAsia="zh-CN"/>
              </w:rPr>
              <w:t>参与评审，本项目的扣除比例为：</w:t>
            </w:r>
            <w:r>
              <w:rPr>
                <w:color w:val="000000" w:themeColor="text1"/>
                <w:spacing w:val="-1"/>
                <w:sz w:val="21"/>
                <w:szCs w:val="21"/>
                <w:lang w:eastAsia="zh-CN"/>
              </w:rPr>
              <w:t>__</w:t>
            </w:r>
            <w:r>
              <w:rPr>
                <w:color w:val="000000" w:themeColor="text1"/>
                <w:sz w:val="21"/>
                <w:szCs w:val="21"/>
                <w:lang w:eastAsia="zh-CN"/>
              </w:rPr>
              <w:t>____%</w:t>
            </w:r>
          </w:p>
          <w:p>
            <w:pPr>
              <w:spacing w:line="223" w:lineRule="auto"/>
              <w:ind w:left="95"/>
              <w:rPr>
                <w:color w:val="000000" w:themeColor="text1"/>
                <w:sz w:val="21"/>
                <w:szCs w:val="21"/>
              </w:rPr>
            </w:pPr>
            <w:r>
              <w:rPr>
                <w:rFonts w:hint="eastAsia" w:hAnsi="MS Mincho" w:eastAsia="MS Mincho" w:cs="MS Mincho"/>
                <w:color w:val="000000" w:themeColor="text1"/>
                <w:spacing w:val="1"/>
                <w:sz w:val="21"/>
                <w:szCs w:val="21"/>
              </w:rPr>
              <w:t>☑</w:t>
            </w:r>
            <w:r>
              <w:rPr>
                <w:rFonts w:hint="eastAsia"/>
                <w:color w:val="000000" w:themeColor="text1"/>
                <w:spacing w:val="2"/>
                <w:sz w:val="21"/>
                <w:szCs w:val="21"/>
              </w:rPr>
              <w:t>其他或不适用</w:t>
            </w:r>
            <w:r>
              <w:rPr>
                <w:color w:val="000000" w:themeColor="text1"/>
                <w:spacing w:val="2"/>
                <w:sz w:val="21"/>
                <w:szCs w:val="21"/>
              </w:rPr>
              <w:t>____</w:t>
            </w:r>
            <w:r>
              <w:rPr>
                <w:color w:val="000000" w:themeColor="text1"/>
                <w:spacing w:val="1"/>
                <w:sz w:val="21"/>
                <w:szCs w:val="21"/>
              </w:rPr>
              <w:t>________________</w:t>
            </w:r>
          </w:p>
        </w:tc>
      </w:tr>
      <w:tr>
        <w:tblPrEx>
          <w:tblCellMar>
            <w:top w:w="0" w:type="dxa"/>
            <w:left w:w="0" w:type="dxa"/>
            <w:bottom w:w="0" w:type="dxa"/>
            <w:right w:w="0" w:type="dxa"/>
          </w:tblCellMar>
        </w:tblPrEx>
        <w:trPr>
          <w:trHeight w:val="5865" w:hRule="exact"/>
        </w:trPr>
        <w:tc>
          <w:tcPr>
            <w:tcW w:w="992" w:type="dxa"/>
            <w:tcBorders>
              <w:top w:val="single" w:color="auto" w:sz="4" w:space="0"/>
              <w:left w:val="single" w:color="auto" w:sz="4" w:space="0"/>
              <w:bottom w:val="single" w:color="auto" w:sz="4" w:space="0"/>
              <w:right w:val="single" w:color="auto" w:sz="4" w:space="0"/>
            </w:tcBorders>
          </w:tcPr>
          <w:p>
            <w:pPr>
              <w:jc w:val="center"/>
              <w:rPr>
                <w:color w:val="000000" w:themeColor="text1"/>
                <w:sz w:val="21"/>
                <w:szCs w:val="21"/>
                <w:lang w:eastAsia="zh-CN"/>
              </w:rPr>
            </w:pPr>
          </w:p>
          <w:p>
            <w:pPr>
              <w:jc w:val="center"/>
              <w:rPr>
                <w:color w:val="000000" w:themeColor="text1"/>
                <w:sz w:val="21"/>
                <w:szCs w:val="21"/>
                <w:lang w:eastAsia="zh-CN"/>
              </w:rPr>
            </w:pPr>
          </w:p>
          <w:p>
            <w:pPr>
              <w:jc w:val="center"/>
              <w:rPr>
                <w:color w:val="000000" w:themeColor="text1"/>
                <w:sz w:val="21"/>
                <w:szCs w:val="21"/>
                <w:lang w:eastAsia="zh-CN"/>
              </w:rPr>
            </w:pPr>
          </w:p>
          <w:p>
            <w:pPr>
              <w:jc w:val="center"/>
              <w:rPr>
                <w:color w:val="000000" w:themeColor="text1"/>
                <w:sz w:val="21"/>
                <w:szCs w:val="21"/>
                <w:lang w:eastAsia="zh-CN"/>
              </w:rPr>
            </w:pPr>
          </w:p>
          <w:p>
            <w:pPr>
              <w:jc w:val="center"/>
              <w:rPr>
                <w:color w:val="000000" w:themeColor="text1"/>
                <w:sz w:val="21"/>
                <w:szCs w:val="21"/>
                <w:lang w:eastAsia="zh-CN"/>
              </w:rPr>
            </w:pPr>
          </w:p>
          <w:p>
            <w:pPr>
              <w:jc w:val="center"/>
              <w:rPr>
                <w:color w:val="000000" w:themeColor="text1"/>
                <w:sz w:val="21"/>
                <w:szCs w:val="21"/>
                <w:lang w:eastAsia="zh-CN"/>
              </w:rPr>
            </w:pPr>
          </w:p>
          <w:p>
            <w:pPr>
              <w:jc w:val="center"/>
              <w:rPr>
                <w:color w:val="000000" w:themeColor="text1"/>
                <w:sz w:val="21"/>
                <w:szCs w:val="21"/>
                <w:lang w:eastAsia="zh-CN"/>
              </w:rPr>
            </w:pPr>
          </w:p>
          <w:p>
            <w:pPr>
              <w:jc w:val="center"/>
              <w:rPr>
                <w:color w:val="000000" w:themeColor="text1"/>
                <w:sz w:val="21"/>
                <w:szCs w:val="21"/>
                <w:lang w:eastAsia="zh-CN"/>
              </w:rPr>
            </w:pPr>
          </w:p>
          <w:p>
            <w:pPr>
              <w:jc w:val="center"/>
              <w:rPr>
                <w:color w:val="000000" w:themeColor="text1"/>
                <w:sz w:val="21"/>
                <w:szCs w:val="21"/>
                <w:lang w:eastAsia="zh-CN"/>
              </w:rPr>
            </w:pPr>
            <w:r>
              <w:rPr>
                <w:rFonts w:hint="eastAsia"/>
                <w:color w:val="000000" w:themeColor="text1"/>
                <w:sz w:val="21"/>
                <w:szCs w:val="21"/>
                <w:lang w:eastAsia="zh-CN"/>
              </w:rPr>
              <w:t>10</w:t>
            </w:r>
          </w:p>
        </w:tc>
        <w:tc>
          <w:tcPr>
            <w:tcW w:w="1735" w:type="dxa"/>
            <w:tcBorders>
              <w:top w:val="single" w:color="auto" w:sz="4" w:space="0"/>
              <w:left w:val="single" w:color="auto" w:sz="4" w:space="0"/>
              <w:bottom w:val="single" w:color="auto" w:sz="4" w:space="0"/>
              <w:right w:val="single" w:color="auto" w:sz="4" w:space="0"/>
            </w:tcBorders>
          </w:tcPr>
          <w:p>
            <w:pPr>
              <w:spacing w:line="323" w:lineRule="exact"/>
              <w:jc w:val="center"/>
              <w:rPr>
                <w:color w:val="000000" w:themeColor="text1"/>
                <w:sz w:val="21"/>
                <w:szCs w:val="21"/>
                <w:lang w:eastAsia="zh-CN"/>
              </w:rPr>
            </w:pPr>
          </w:p>
          <w:p>
            <w:pPr>
              <w:pStyle w:val="3"/>
              <w:jc w:val="center"/>
              <w:rPr>
                <w:rFonts w:hAnsi="宋体"/>
                <w:color w:val="000000" w:themeColor="text1"/>
                <w:kern w:val="2"/>
                <w:lang w:val="en-US" w:eastAsia="zh-CN"/>
              </w:rPr>
            </w:pPr>
            <w:r>
              <w:rPr>
                <w:rFonts w:hint="eastAsia" w:hAnsi="宋体"/>
                <w:color w:val="000000" w:themeColor="text1"/>
                <w:kern w:val="2"/>
                <w:lang w:val="en-US" w:eastAsia="zh-CN"/>
              </w:rPr>
              <w:t>支持中小企业发展</w:t>
            </w:r>
          </w:p>
          <w:p>
            <w:pPr>
              <w:spacing w:line="308" w:lineRule="auto"/>
              <w:ind w:left="95" w:right="156"/>
              <w:jc w:val="center"/>
              <w:rPr>
                <w:color w:val="000000" w:themeColor="text1"/>
                <w:sz w:val="21"/>
                <w:szCs w:val="21"/>
              </w:rPr>
            </w:pPr>
            <w:r>
              <w:rPr>
                <w:rFonts w:hint="eastAsia"/>
                <w:color w:val="000000" w:themeColor="text1"/>
                <w:sz w:val="21"/>
                <w:szCs w:val="21"/>
                <w:lang w:eastAsia="zh-CN"/>
              </w:rPr>
              <w:t>（监狱企业、</w:t>
            </w:r>
            <w:r>
              <w:rPr>
                <w:rFonts w:hint="eastAsia" w:cs="MingLiU_HKSCS"/>
                <w:color w:val="000000" w:themeColor="text1"/>
                <w:sz w:val="21"/>
                <w:szCs w:val="21"/>
                <w:lang w:eastAsia="zh-CN"/>
              </w:rPr>
              <w:t>残疾人福利性单位视同小型、微型企业，享受预留份额、评审中价格扣除等促进中小企业发展的政府采购政策。残疾人福利性单位属于小型、微型企业的，不重复享受政策。</w:t>
            </w:r>
            <w:r>
              <w:rPr>
                <w:rFonts w:hint="eastAsia"/>
                <w:color w:val="000000" w:themeColor="text1"/>
                <w:sz w:val="21"/>
                <w:szCs w:val="21"/>
                <w:lang w:eastAsia="zh-CN"/>
              </w:rPr>
              <w:t>）</w:t>
            </w:r>
          </w:p>
        </w:tc>
        <w:tc>
          <w:tcPr>
            <w:tcW w:w="7054" w:type="dxa"/>
            <w:tcBorders>
              <w:top w:val="single" w:color="auto" w:sz="4" w:space="0"/>
              <w:left w:val="single" w:color="auto" w:sz="4" w:space="0"/>
              <w:bottom w:val="single" w:color="auto" w:sz="4" w:space="0"/>
              <w:right w:val="single" w:color="auto" w:sz="4" w:space="0"/>
            </w:tcBorders>
          </w:tcPr>
          <w:p>
            <w:pPr>
              <w:pStyle w:val="3"/>
              <w:spacing w:line="330" w:lineRule="exact"/>
              <w:jc w:val="left"/>
              <w:rPr>
                <w:rFonts w:hAnsi="宋体"/>
                <w:color w:val="000000" w:themeColor="text1"/>
                <w:kern w:val="2"/>
                <w:lang w:val="en-US" w:eastAsia="zh-CN"/>
              </w:rPr>
            </w:pPr>
            <w:r>
              <w:rPr>
                <w:rFonts w:hint="eastAsia" w:hAnsi="宋体"/>
                <w:color w:val="000000" w:themeColor="text1"/>
                <w:kern w:val="2"/>
                <w:lang w:val="en-US" w:eastAsia="zh-CN"/>
              </w:rPr>
              <w:t>□ 专门面向中小企业采购项目</w:t>
            </w:r>
          </w:p>
          <w:p>
            <w:pPr>
              <w:pStyle w:val="3"/>
              <w:spacing w:line="330" w:lineRule="exact"/>
              <w:jc w:val="left"/>
              <w:rPr>
                <w:rFonts w:hAnsi="宋体"/>
                <w:color w:val="000000" w:themeColor="text1"/>
                <w:kern w:val="2"/>
                <w:lang w:val="en-US" w:eastAsia="zh-CN"/>
              </w:rPr>
            </w:pPr>
            <w:r>
              <w:rPr>
                <w:rFonts w:hint="eastAsia" w:hAnsi="宋体"/>
                <w:color w:val="000000" w:themeColor="text1"/>
                <w:kern w:val="2"/>
                <w:lang w:val="en-US" w:eastAsia="zh-CN"/>
              </w:rPr>
              <w:t>本项目为专门面对中小企业项目，小微企业、监狱企业、残疾人福利性单位不再执行价格评审优惠的扶持政策。</w:t>
            </w:r>
          </w:p>
          <w:p>
            <w:pPr>
              <w:pStyle w:val="3"/>
              <w:spacing w:line="330" w:lineRule="exact"/>
              <w:jc w:val="left"/>
              <w:rPr>
                <w:rFonts w:hAnsi="宋体"/>
                <w:color w:val="000000" w:themeColor="text1"/>
                <w:kern w:val="2"/>
                <w:lang w:val="en-US" w:eastAsia="zh-CN"/>
              </w:rPr>
            </w:pPr>
            <w:r>
              <w:rPr>
                <w:rFonts w:hint="eastAsia" w:hAnsi="MS Mincho" w:eastAsia="MS Mincho" w:cs="MS Mincho"/>
                <w:color w:val="000000" w:themeColor="text1"/>
                <w:spacing w:val="1"/>
                <w:kern w:val="2"/>
                <w:lang w:val="en-US" w:eastAsia="zh-CN"/>
              </w:rPr>
              <w:t>☑</w:t>
            </w:r>
            <w:r>
              <w:rPr>
                <w:rFonts w:hint="eastAsia" w:hAnsi="宋体"/>
                <w:color w:val="000000" w:themeColor="text1"/>
                <w:kern w:val="2"/>
                <w:lang w:val="en-US" w:eastAsia="zh-CN"/>
              </w:rPr>
              <w:t>非专门面向中小企业采购项目（价格扣除）：</w:t>
            </w:r>
          </w:p>
          <w:p>
            <w:pPr>
              <w:pStyle w:val="3"/>
              <w:spacing w:line="330" w:lineRule="exact"/>
              <w:jc w:val="left"/>
              <w:rPr>
                <w:rFonts w:hAnsi="宋体"/>
                <w:color w:val="000000" w:themeColor="text1"/>
                <w:kern w:val="2"/>
                <w:lang w:val="en-US" w:eastAsia="zh-CN"/>
              </w:rPr>
            </w:pPr>
            <w:r>
              <w:rPr>
                <w:rFonts w:hint="eastAsia" w:hAnsi="宋体"/>
                <w:color w:val="000000" w:themeColor="text1"/>
                <w:kern w:val="2"/>
                <w:lang w:val="en-US" w:eastAsia="zh-CN"/>
              </w:rPr>
              <w:t>1.对小型和微型企业产品的价格给予</w:t>
            </w:r>
            <w:r>
              <w:rPr>
                <w:rFonts w:hAnsi="宋体"/>
                <w:color w:val="000000" w:themeColor="text1"/>
                <w:kern w:val="2"/>
                <w:lang w:val="en-US" w:eastAsia="zh-CN"/>
              </w:rPr>
              <w:t>6%</w:t>
            </w:r>
            <w:r>
              <w:rPr>
                <w:rFonts w:hint="eastAsia" w:hAnsi="宋体"/>
                <w:color w:val="000000" w:themeColor="text1"/>
                <w:kern w:val="2"/>
                <w:lang w:val="en-US" w:eastAsia="zh-CN"/>
              </w:rPr>
              <w:t>～</w:t>
            </w:r>
            <w:r>
              <w:rPr>
                <w:rFonts w:hAnsi="宋体"/>
                <w:color w:val="000000" w:themeColor="text1"/>
                <w:kern w:val="2"/>
                <w:lang w:val="en-US" w:eastAsia="zh-CN"/>
              </w:rPr>
              <w:t>10%</w:t>
            </w:r>
            <w:r>
              <w:rPr>
                <w:rFonts w:hint="eastAsia" w:hAnsi="宋体"/>
                <w:color w:val="000000" w:themeColor="text1"/>
                <w:kern w:val="2"/>
                <w:lang w:val="en-US" w:eastAsia="zh-CN"/>
              </w:rPr>
              <w:t>的扣除，用扣除后的价格参与评审。本项目的扣除比例为：小型企业扣除7</w:t>
            </w:r>
            <w:r>
              <w:rPr>
                <w:rFonts w:hAnsi="宋体"/>
                <w:color w:val="000000" w:themeColor="text1"/>
                <w:kern w:val="2"/>
                <w:lang w:val="en-US" w:eastAsia="zh-CN"/>
              </w:rPr>
              <w:t>%</w:t>
            </w:r>
            <w:r>
              <w:rPr>
                <w:rFonts w:hint="eastAsia" w:hAnsi="宋体"/>
                <w:color w:val="000000" w:themeColor="text1"/>
                <w:kern w:val="2"/>
                <w:lang w:val="en-US" w:eastAsia="zh-CN"/>
              </w:rPr>
              <w:t>，微型企业扣除7</w:t>
            </w:r>
            <w:r>
              <w:rPr>
                <w:rFonts w:hAnsi="宋体"/>
                <w:color w:val="000000" w:themeColor="text1"/>
                <w:kern w:val="2"/>
                <w:lang w:val="en-US" w:eastAsia="zh-CN"/>
              </w:rPr>
              <w:t>%</w:t>
            </w:r>
            <w:r>
              <w:rPr>
                <w:rFonts w:hint="eastAsia" w:hAnsi="宋体"/>
                <w:color w:val="000000" w:themeColor="text1"/>
                <w:kern w:val="2"/>
                <w:lang w:val="en-US" w:eastAsia="zh-CN"/>
              </w:rPr>
              <w:t>。</w:t>
            </w:r>
          </w:p>
          <w:p>
            <w:pPr>
              <w:pStyle w:val="3"/>
              <w:spacing w:line="330" w:lineRule="exact"/>
              <w:jc w:val="left"/>
              <w:rPr>
                <w:rFonts w:hAnsi="宋体"/>
                <w:color w:val="000000" w:themeColor="text1"/>
                <w:kern w:val="2"/>
                <w:lang w:val="en-US" w:eastAsia="zh-CN"/>
              </w:rPr>
            </w:pPr>
            <w:r>
              <w:rPr>
                <w:rFonts w:hint="eastAsia" w:hAnsi="宋体"/>
                <w:color w:val="000000" w:themeColor="text1"/>
                <w:kern w:val="2"/>
                <w:lang w:val="en-US" w:eastAsia="zh-CN"/>
              </w:rPr>
              <w:t>2.本项目接受联合体或者分包投标的，若小型和微型企业的协议合同金额占到联合体协议或者分包意向协议合同总金额</w:t>
            </w:r>
            <w:r>
              <w:rPr>
                <w:rFonts w:hAnsi="宋体"/>
                <w:color w:val="000000" w:themeColor="text1"/>
                <w:kern w:val="2"/>
                <w:lang w:val="en-US" w:eastAsia="zh-CN"/>
              </w:rPr>
              <w:t>30%</w:t>
            </w:r>
            <w:r>
              <w:rPr>
                <w:rFonts w:hint="eastAsia" w:hAnsi="宋体"/>
                <w:color w:val="000000" w:themeColor="text1"/>
                <w:kern w:val="2"/>
                <w:lang w:val="en-US" w:eastAsia="zh-CN"/>
              </w:rPr>
              <w:t>以上的，给予联合体或者大中型企业报价</w:t>
            </w:r>
            <w:r>
              <w:rPr>
                <w:rFonts w:hAnsi="宋体"/>
                <w:color w:val="000000" w:themeColor="text1"/>
                <w:kern w:val="2"/>
                <w:lang w:val="en-US" w:eastAsia="zh-CN"/>
              </w:rPr>
              <w:t>2%</w:t>
            </w:r>
            <w:r>
              <w:rPr>
                <w:rFonts w:hint="eastAsia" w:hAnsi="宋体"/>
                <w:color w:val="000000" w:themeColor="text1"/>
                <w:kern w:val="2"/>
                <w:lang w:val="en-US" w:eastAsia="zh-CN"/>
              </w:rPr>
              <w:t>～</w:t>
            </w:r>
            <w:r>
              <w:rPr>
                <w:rFonts w:hAnsi="宋体"/>
                <w:color w:val="000000" w:themeColor="text1"/>
                <w:kern w:val="2"/>
                <w:lang w:val="en-US" w:eastAsia="zh-CN"/>
              </w:rPr>
              <w:t>3%</w:t>
            </w:r>
            <w:r>
              <w:rPr>
                <w:rFonts w:hint="eastAsia" w:hAnsi="宋体"/>
                <w:color w:val="000000" w:themeColor="text1"/>
                <w:kern w:val="2"/>
                <w:lang w:val="en-US" w:eastAsia="zh-CN"/>
              </w:rPr>
              <w:t>的扣除，用扣除后的价格参与评审。本项目的扣除比例为：</w:t>
            </w:r>
            <w:r>
              <w:rPr>
                <w:rFonts w:hAnsi="宋体"/>
                <w:color w:val="000000" w:themeColor="text1"/>
                <w:kern w:val="2"/>
                <w:lang w:val="en-US" w:eastAsia="zh-CN"/>
              </w:rPr>
              <w:t>___%</w:t>
            </w:r>
            <w:r>
              <w:rPr>
                <w:rFonts w:hint="eastAsia" w:hAnsi="宋体"/>
                <w:color w:val="000000" w:themeColor="text1"/>
                <w:kern w:val="2"/>
                <w:lang w:val="en-US" w:eastAsia="zh-CN"/>
              </w:rPr>
              <w:t>。</w:t>
            </w:r>
          </w:p>
          <w:p>
            <w:pPr>
              <w:pStyle w:val="3"/>
              <w:spacing w:line="330" w:lineRule="exact"/>
              <w:jc w:val="left"/>
              <w:rPr>
                <w:rFonts w:hAnsi="宋体"/>
                <w:color w:val="000000" w:themeColor="text1"/>
                <w:kern w:val="2"/>
                <w:lang w:val="en-US" w:eastAsia="zh-CN"/>
              </w:rPr>
            </w:pPr>
            <w:r>
              <w:rPr>
                <w:rFonts w:hint="eastAsia" w:hAnsi="宋体"/>
                <w:color w:val="000000" w:themeColor="text1"/>
                <w:kern w:val="2"/>
                <w:lang w:val="en-US" w:eastAsia="zh-CN"/>
              </w:rPr>
              <w:t>□ 非专门面向中小企业采购项目（其他优惠）：</w:t>
            </w:r>
            <w:r>
              <w:rPr>
                <w:rFonts w:hAnsi="宋体"/>
                <w:color w:val="000000" w:themeColor="text1"/>
                <w:kern w:val="2"/>
                <w:lang w:val="en-US" w:eastAsia="zh-CN"/>
              </w:rPr>
              <w:t>____________________</w:t>
            </w:r>
          </w:p>
          <w:p>
            <w:pPr>
              <w:spacing w:line="286" w:lineRule="auto"/>
              <w:ind w:left="95" w:right="62"/>
              <w:rPr>
                <w:color w:val="000000" w:themeColor="text1"/>
                <w:sz w:val="21"/>
                <w:szCs w:val="21"/>
                <w:lang w:eastAsia="zh-CN"/>
              </w:rPr>
            </w:pPr>
            <w:r>
              <w:rPr>
                <w:rFonts w:hint="eastAsia" w:cs="Times New Roman"/>
                <w:color w:val="000000" w:themeColor="text1"/>
                <w:sz w:val="21"/>
                <w:szCs w:val="21"/>
                <w:u w:val="single"/>
                <w:lang w:eastAsia="zh-CN"/>
              </w:rPr>
              <w:t>注：享受政府采购扶持政策的供应商属于中小企业的，必须提供《中小企业声明函》；属于残疾人福利单位的，必须提供《残疾人福利性单位声明函》；属于监狱企业的，必须提供由省级以上监狱管理局、戒毒管理局（含新疆生产建设兵团）出具的属于监狱企业的证明文件，否则不得享受相关扶持政策。提供声明函或证明文件内容不实的，属于提供虚假材料谋取中标、成交，依照《中华人民共和国政府采购法》等国家有关规定追究相应责任。</w:t>
            </w:r>
          </w:p>
        </w:tc>
      </w:tr>
      <w:tr>
        <w:tblPrEx>
          <w:tblCellMar>
            <w:top w:w="0" w:type="dxa"/>
            <w:left w:w="0" w:type="dxa"/>
            <w:bottom w:w="0" w:type="dxa"/>
            <w:right w:w="0" w:type="dxa"/>
          </w:tblCellMar>
        </w:tblPrEx>
        <w:trPr>
          <w:trHeight w:val="1269" w:hRule="exact"/>
        </w:trPr>
        <w:tc>
          <w:tcPr>
            <w:tcW w:w="992" w:type="dxa"/>
            <w:tcBorders>
              <w:top w:val="single" w:color="auto" w:sz="4" w:space="0"/>
              <w:left w:val="single" w:color="auto" w:sz="4" w:space="0"/>
              <w:bottom w:val="single" w:color="auto" w:sz="4" w:space="0"/>
              <w:right w:val="single" w:color="auto" w:sz="4" w:space="0"/>
            </w:tcBorders>
          </w:tcPr>
          <w:p>
            <w:pPr>
              <w:jc w:val="center"/>
              <w:rPr>
                <w:color w:val="000000" w:themeColor="text1"/>
                <w:sz w:val="21"/>
                <w:szCs w:val="21"/>
                <w:lang w:eastAsia="zh-CN"/>
              </w:rPr>
            </w:pPr>
          </w:p>
          <w:p>
            <w:pPr>
              <w:jc w:val="center"/>
              <w:rPr>
                <w:color w:val="000000" w:themeColor="text1"/>
                <w:sz w:val="21"/>
                <w:szCs w:val="21"/>
                <w:lang w:eastAsia="zh-CN"/>
              </w:rPr>
            </w:pPr>
          </w:p>
          <w:p>
            <w:pPr>
              <w:jc w:val="center"/>
              <w:rPr>
                <w:color w:val="000000" w:themeColor="text1"/>
                <w:sz w:val="21"/>
                <w:szCs w:val="21"/>
                <w:lang w:eastAsia="zh-CN"/>
              </w:rPr>
            </w:pPr>
            <w:r>
              <w:rPr>
                <w:rFonts w:hint="eastAsia"/>
                <w:color w:val="000000" w:themeColor="text1"/>
                <w:sz w:val="21"/>
                <w:szCs w:val="21"/>
                <w:lang w:eastAsia="zh-CN"/>
              </w:rPr>
              <w:t>11</w:t>
            </w:r>
          </w:p>
        </w:tc>
        <w:tc>
          <w:tcPr>
            <w:tcW w:w="1735" w:type="dxa"/>
            <w:tcBorders>
              <w:top w:val="single" w:color="auto" w:sz="4" w:space="0"/>
              <w:left w:val="single" w:color="auto" w:sz="4" w:space="0"/>
              <w:bottom w:val="single" w:color="auto" w:sz="4" w:space="0"/>
              <w:right w:val="single" w:color="auto" w:sz="4" w:space="0"/>
            </w:tcBorders>
            <w:vAlign w:val="center"/>
          </w:tcPr>
          <w:p>
            <w:pPr>
              <w:ind w:left="95"/>
              <w:jc w:val="center"/>
              <w:rPr>
                <w:color w:val="000000" w:themeColor="text1"/>
                <w:sz w:val="21"/>
                <w:szCs w:val="21"/>
              </w:rPr>
            </w:pPr>
            <w:r>
              <w:rPr>
                <w:rFonts w:hint="eastAsia"/>
                <w:color w:val="000000" w:themeColor="text1"/>
                <w:spacing w:val="-3"/>
                <w:sz w:val="21"/>
                <w:szCs w:val="21"/>
                <w:lang w:eastAsia="zh-CN"/>
              </w:rPr>
              <w:t>相关</w:t>
            </w:r>
            <w:r>
              <w:rPr>
                <w:rFonts w:hint="eastAsia"/>
                <w:color w:val="000000" w:themeColor="text1"/>
                <w:spacing w:val="-2"/>
                <w:sz w:val="21"/>
                <w:szCs w:val="21"/>
              </w:rPr>
              <w:t>规定</w:t>
            </w:r>
          </w:p>
        </w:tc>
        <w:tc>
          <w:tcPr>
            <w:tcW w:w="7054" w:type="dxa"/>
            <w:tcBorders>
              <w:top w:val="single" w:color="auto" w:sz="4" w:space="0"/>
              <w:left w:val="single" w:color="auto" w:sz="4" w:space="0"/>
              <w:bottom w:val="single" w:color="auto" w:sz="4" w:space="0"/>
              <w:right w:val="single" w:color="auto" w:sz="4" w:space="0"/>
            </w:tcBorders>
          </w:tcPr>
          <w:p>
            <w:pPr>
              <w:spacing w:line="224" w:lineRule="auto"/>
              <w:ind w:left="95"/>
              <w:rPr>
                <w:color w:val="000000" w:themeColor="text1"/>
                <w:sz w:val="21"/>
                <w:szCs w:val="21"/>
                <w:lang w:eastAsia="zh-CN"/>
              </w:rPr>
            </w:pPr>
            <w:r>
              <w:rPr>
                <w:rFonts w:hint="eastAsia"/>
                <w:color w:val="000000" w:themeColor="text1"/>
                <w:spacing w:val="-3"/>
                <w:sz w:val="21"/>
                <w:szCs w:val="21"/>
                <w:lang w:eastAsia="zh-CN"/>
              </w:rPr>
              <w:t>根据《国家税务总局广西壮族自</w:t>
            </w:r>
            <w:r>
              <w:rPr>
                <w:rFonts w:hint="eastAsia"/>
                <w:color w:val="000000" w:themeColor="text1"/>
                <w:spacing w:val="-1"/>
                <w:sz w:val="21"/>
                <w:szCs w:val="21"/>
                <w:lang w:eastAsia="zh-CN"/>
              </w:rPr>
              <w:t>治区税务局办公室关于修订印发〈</w:t>
            </w:r>
            <w:r>
              <w:rPr>
                <w:rFonts w:hint="eastAsia"/>
                <w:color w:val="000000" w:themeColor="text1"/>
                <w:spacing w:val="6"/>
                <w:sz w:val="21"/>
                <w:szCs w:val="21"/>
                <w:lang w:eastAsia="zh-CN"/>
              </w:rPr>
              <w:t>国家税务总局广西壮族自治区税</w:t>
            </w:r>
            <w:r>
              <w:rPr>
                <w:rFonts w:hint="eastAsia"/>
                <w:color w:val="000000" w:themeColor="text1"/>
                <w:spacing w:val="5"/>
                <w:sz w:val="21"/>
                <w:szCs w:val="21"/>
                <w:lang w:eastAsia="zh-CN"/>
              </w:rPr>
              <w:t>务局系统目录外标准下项目</w:t>
            </w:r>
            <w:r>
              <w:rPr>
                <w:rFonts w:hint="eastAsia"/>
                <w:color w:val="000000" w:themeColor="text1"/>
                <w:spacing w:val="-3"/>
                <w:sz w:val="21"/>
                <w:szCs w:val="21"/>
                <w:lang w:eastAsia="zh-CN"/>
              </w:rPr>
              <w:t>采购管</w:t>
            </w:r>
            <w:r>
              <w:rPr>
                <w:rFonts w:hint="eastAsia"/>
                <w:color w:val="000000" w:themeColor="text1"/>
                <w:spacing w:val="-2"/>
                <w:sz w:val="21"/>
                <w:szCs w:val="21"/>
                <w:lang w:eastAsia="zh-CN"/>
              </w:rPr>
              <w:t>理暂行办法</w:t>
            </w:r>
            <w:r>
              <w:rPr>
                <w:rFonts w:hint="eastAsia"/>
                <w:color w:val="000000" w:themeColor="text1"/>
                <w:spacing w:val="-1"/>
                <w:sz w:val="21"/>
                <w:szCs w:val="21"/>
                <w:lang w:eastAsia="zh-CN"/>
              </w:rPr>
              <w:t>〉</w:t>
            </w:r>
            <w:r>
              <w:rPr>
                <w:rFonts w:hint="eastAsia"/>
                <w:color w:val="000000" w:themeColor="text1"/>
                <w:spacing w:val="-2"/>
                <w:sz w:val="21"/>
                <w:szCs w:val="21"/>
                <w:lang w:eastAsia="zh-CN"/>
              </w:rPr>
              <w:t>的通知》：采购代理机构按照采购文件规定</w:t>
            </w:r>
            <w:r>
              <w:rPr>
                <w:rFonts w:hint="eastAsia"/>
                <w:color w:val="000000" w:themeColor="text1"/>
                <w:spacing w:val="-3"/>
                <w:sz w:val="21"/>
                <w:szCs w:val="21"/>
                <w:lang w:eastAsia="zh-CN"/>
              </w:rPr>
              <w:t>的时</w:t>
            </w:r>
            <w:r>
              <w:rPr>
                <w:rFonts w:hint="eastAsia"/>
                <w:color w:val="000000" w:themeColor="text1"/>
                <w:spacing w:val="-2"/>
                <w:sz w:val="21"/>
                <w:szCs w:val="21"/>
                <w:lang w:eastAsia="zh-CN"/>
              </w:rPr>
              <w:t>间及要求组织评审，并形成评审报告。原则上参加采购的供</w:t>
            </w:r>
            <w:r>
              <w:rPr>
                <w:rFonts w:hint="eastAsia"/>
                <w:color w:val="000000" w:themeColor="text1"/>
                <w:spacing w:val="-9"/>
                <w:sz w:val="21"/>
                <w:szCs w:val="21"/>
                <w:lang w:eastAsia="zh-CN"/>
              </w:rPr>
              <w:t>应商不得少于</w:t>
            </w:r>
            <w:r>
              <w:rPr>
                <w:color w:val="000000" w:themeColor="text1"/>
                <w:spacing w:val="-4"/>
                <w:sz w:val="21"/>
                <w:szCs w:val="21"/>
                <w:lang w:eastAsia="zh-CN"/>
              </w:rPr>
              <w:t xml:space="preserve"> </w:t>
            </w:r>
            <w:r>
              <w:rPr>
                <w:color w:val="000000" w:themeColor="text1"/>
                <w:spacing w:val="-7"/>
                <w:sz w:val="21"/>
                <w:szCs w:val="21"/>
                <w:lang w:eastAsia="zh-CN"/>
              </w:rPr>
              <w:t>3</w:t>
            </w:r>
            <w:r>
              <w:rPr>
                <w:color w:val="000000" w:themeColor="text1"/>
                <w:spacing w:val="-5"/>
                <w:sz w:val="21"/>
                <w:szCs w:val="21"/>
                <w:lang w:eastAsia="zh-CN"/>
              </w:rPr>
              <w:t xml:space="preserve"> </w:t>
            </w:r>
            <w:r>
              <w:rPr>
                <w:rFonts w:hint="eastAsia"/>
                <w:color w:val="000000" w:themeColor="text1"/>
                <w:spacing w:val="-9"/>
                <w:sz w:val="21"/>
                <w:szCs w:val="21"/>
                <w:lang w:eastAsia="zh-CN"/>
              </w:rPr>
              <w:t>家，经磋商小组同意也可为</w:t>
            </w:r>
            <w:r>
              <w:rPr>
                <w:color w:val="000000" w:themeColor="text1"/>
                <w:spacing w:val="-10"/>
                <w:sz w:val="21"/>
                <w:szCs w:val="21"/>
                <w:lang w:eastAsia="zh-CN"/>
              </w:rPr>
              <w:t>2</w:t>
            </w:r>
            <w:r>
              <w:rPr>
                <w:rFonts w:hint="eastAsia"/>
                <w:color w:val="000000" w:themeColor="text1"/>
                <w:spacing w:val="-9"/>
                <w:sz w:val="21"/>
                <w:szCs w:val="21"/>
                <w:lang w:eastAsia="zh-CN"/>
              </w:rPr>
              <w:t>家。</w:t>
            </w:r>
          </w:p>
        </w:tc>
      </w:tr>
      <w:tr>
        <w:trPr>
          <w:trHeight w:val="975" w:hRule="exact"/>
        </w:trPr>
        <w:tc>
          <w:tcPr>
            <w:tcW w:w="99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rPr>
            </w:pPr>
            <w:r>
              <w:rPr>
                <w:rFonts w:hint="eastAsia"/>
                <w:color w:val="000000" w:themeColor="text1"/>
                <w:sz w:val="21"/>
                <w:szCs w:val="21"/>
              </w:rPr>
              <w:t>12</w:t>
            </w:r>
          </w:p>
        </w:tc>
        <w:tc>
          <w:tcPr>
            <w:tcW w:w="1735" w:type="dxa"/>
            <w:tcBorders>
              <w:top w:val="single" w:color="auto" w:sz="4" w:space="0"/>
              <w:left w:val="single" w:color="auto" w:sz="4" w:space="0"/>
              <w:bottom w:val="single" w:color="auto" w:sz="4" w:space="0"/>
              <w:right w:val="single" w:color="auto" w:sz="4" w:space="0"/>
            </w:tcBorders>
          </w:tcPr>
          <w:p>
            <w:pPr>
              <w:spacing w:line="271" w:lineRule="exact"/>
              <w:rPr>
                <w:color w:val="000000" w:themeColor="text1"/>
                <w:sz w:val="21"/>
                <w:szCs w:val="21"/>
                <w:lang w:eastAsia="zh-CN"/>
              </w:rPr>
            </w:pPr>
          </w:p>
          <w:p>
            <w:pPr>
              <w:spacing w:line="308" w:lineRule="auto"/>
              <w:ind w:left="95" w:right="156"/>
              <w:rPr>
                <w:color w:val="000000" w:themeColor="text1"/>
                <w:sz w:val="21"/>
                <w:szCs w:val="21"/>
                <w:lang w:eastAsia="zh-CN"/>
              </w:rPr>
            </w:pPr>
            <w:r>
              <w:rPr>
                <w:rFonts w:hint="eastAsia"/>
                <w:color w:val="000000" w:themeColor="text1"/>
                <w:spacing w:val="-3"/>
                <w:sz w:val="21"/>
                <w:szCs w:val="21"/>
                <w:lang w:eastAsia="zh-CN"/>
              </w:rPr>
              <w:t>供应商</w:t>
            </w:r>
            <w:r>
              <w:rPr>
                <w:rFonts w:hint="eastAsia"/>
                <w:color w:val="000000" w:themeColor="text1"/>
                <w:spacing w:val="-2"/>
                <w:sz w:val="21"/>
                <w:szCs w:val="21"/>
                <w:lang w:eastAsia="zh-CN"/>
              </w:rPr>
              <w:t>须提供的</w:t>
            </w:r>
            <w:r>
              <w:rPr>
                <w:rFonts w:hint="eastAsia"/>
                <w:color w:val="000000" w:themeColor="text1"/>
                <w:spacing w:val="-3"/>
                <w:sz w:val="21"/>
                <w:szCs w:val="21"/>
                <w:lang w:eastAsia="zh-CN"/>
              </w:rPr>
              <w:t>其他</w:t>
            </w:r>
            <w:r>
              <w:rPr>
                <w:rFonts w:hint="eastAsia"/>
                <w:color w:val="000000" w:themeColor="text1"/>
                <w:spacing w:val="-2"/>
                <w:sz w:val="21"/>
                <w:szCs w:val="21"/>
                <w:lang w:eastAsia="zh-CN"/>
              </w:rPr>
              <w:t>资料</w:t>
            </w:r>
          </w:p>
        </w:tc>
        <w:tc>
          <w:tcPr>
            <w:tcW w:w="7054" w:type="dxa"/>
            <w:tcBorders>
              <w:top w:val="single" w:color="auto" w:sz="4" w:space="0"/>
              <w:left w:val="single" w:color="auto" w:sz="4" w:space="0"/>
              <w:bottom w:val="single" w:color="auto" w:sz="4" w:space="0"/>
              <w:right w:val="single" w:color="auto" w:sz="4" w:space="0"/>
            </w:tcBorders>
          </w:tcPr>
          <w:p>
            <w:pPr>
              <w:spacing w:line="286" w:lineRule="auto"/>
              <w:ind w:left="95"/>
              <w:rPr>
                <w:color w:val="000000" w:themeColor="text1"/>
                <w:sz w:val="21"/>
                <w:szCs w:val="21"/>
                <w:lang w:eastAsia="zh-CN"/>
              </w:rPr>
            </w:pPr>
            <w:r>
              <w:rPr>
                <w:rFonts w:hint="eastAsia"/>
                <w:color w:val="000000" w:themeColor="text1"/>
                <w:spacing w:val="-2"/>
                <w:sz w:val="21"/>
                <w:szCs w:val="21"/>
                <w:lang w:eastAsia="zh-CN"/>
              </w:rPr>
              <w:t>供应商应根据采购文件和项目采购需求提供相关资料。除</w:t>
            </w:r>
            <w:r>
              <w:rPr>
                <w:rFonts w:hint="eastAsia"/>
                <w:color w:val="000000" w:themeColor="text1"/>
                <w:spacing w:val="-1"/>
                <w:sz w:val="21"/>
                <w:szCs w:val="21"/>
                <w:lang w:eastAsia="zh-CN"/>
              </w:rPr>
              <w:t>采购文</w:t>
            </w:r>
            <w:r>
              <w:rPr>
                <w:rFonts w:hint="eastAsia"/>
                <w:color w:val="000000" w:themeColor="text1"/>
                <w:spacing w:val="-3"/>
                <w:sz w:val="21"/>
                <w:szCs w:val="21"/>
                <w:lang w:eastAsia="zh-CN"/>
              </w:rPr>
              <w:t>件要求必要的原件核对外，对于</w:t>
            </w:r>
            <w:r>
              <w:rPr>
                <w:rFonts w:hint="eastAsia"/>
                <w:color w:val="000000" w:themeColor="text1"/>
                <w:spacing w:val="-1"/>
                <w:sz w:val="21"/>
                <w:szCs w:val="21"/>
                <w:lang w:eastAsia="zh-CN"/>
              </w:rPr>
              <w:t>供应商能够在线提供的材料，供应商可不提供纸质材</w:t>
            </w:r>
            <w:r>
              <w:rPr>
                <w:rFonts w:hint="eastAsia"/>
                <w:color w:val="000000" w:themeColor="text1"/>
                <w:sz w:val="21"/>
                <w:szCs w:val="21"/>
                <w:lang w:eastAsia="zh-CN"/>
              </w:rPr>
              <w:t>料。</w:t>
            </w:r>
          </w:p>
        </w:tc>
      </w:tr>
      <w:tr>
        <w:trPr>
          <w:trHeight w:val="1410" w:hRule="atLeast"/>
        </w:trPr>
        <w:tc>
          <w:tcPr>
            <w:tcW w:w="992" w:type="dxa"/>
            <w:tcBorders>
              <w:top w:val="single" w:color="auto" w:sz="4" w:space="0"/>
              <w:left w:val="single" w:color="auto" w:sz="4" w:space="0"/>
              <w:right w:val="single" w:color="auto" w:sz="4" w:space="0"/>
            </w:tcBorders>
            <w:vAlign w:val="center"/>
          </w:tcPr>
          <w:p>
            <w:pPr>
              <w:jc w:val="center"/>
              <w:rPr>
                <w:color w:val="000000" w:themeColor="text1"/>
                <w:sz w:val="21"/>
                <w:szCs w:val="21"/>
                <w:lang w:eastAsia="zh-CN"/>
              </w:rPr>
            </w:pPr>
            <w:r>
              <w:rPr>
                <w:rFonts w:hint="eastAsia"/>
                <w:color w:val="000000" w:themeColor="text1"/>
                <w:sz w:val="21"/>
                <w:szCs w:val="21"/>
                <w:lang w:eastAsia="zh-CN"/>
              </w:rPr>
              <w:t>13</w:t>
            </w:r>
          </w:p>
        </w:tc>
        <w:tc>
          <w:tcPr>
            <w:tcW w:w="1735" w:type="dxa"/>
            <w:tcBorders>
              <w:top w:val="single" w:color="auto" w:sz="4" w:space="0"/>
              <w:left w:val="single" w:color="auto" w:sz="4" w:space="0"/>
              <w:right w:val="single" w:color="auto" w:sz="4" w:space="0"/>
            </w:tcBorders>
            <w:vAlign w:val="center"/>
          </w:tcPr>
          <w:p>
            <w:pPr>
              <w:ind w:left="95"/>
              <w:rPr>
                <w:color w:val="000000" w:themeColor="text1"/>
                <w:sz w:val="21"/>
                <w:szCs w:val="21"/>
              </w:rPr>
            </w:pPr>
            <w:r>
              <w:rPr>
                <w:rFonts w:hint="eastAsia"/>
                <w:color w:val="000000" w:themeColor="text1"/>
                <w:spacing w:val="-3"/>
                <w:sz w:val="21"/>
                <w:szCs w:val="21"/>
              </w:rPr>
              <w:t>澄清或</w:t>
            </w:r>
            <w:r>
              <w:rPr>
                <w:rFonts w:hint="eastAsia"/>
                <w:color w:val="000000" w:themeColor="text1"/>
                <w:spacing w:val="-2"/>
                <w:sz w:val="21"/>
                <w:szCs w:val="21"/>
              </w:rPr>
              <w:t>者修改时</w:t>
            </w:r>
            <w:r>
              <w:rPr>
                <w:rFonts w:hint="eastAsia"/>
                <w:color w:val="000000" w:themeColor="text1"/>
                <w:spacing w:val="-11"/>
                <w:sz w:val="21"/>
                <w:szCs w:val="21"/>
              </w:rPr>
              <w:t>间</w:t>
            </w:r>
          </w:p>
        </w:tc>
        <w:tc>
          <w:tcPr>
            <w:tcW w:w="7054" w:type="dxa"/>
            <w:tcBorders>
              <w:top w:val="single" w:color="auto" w:sz="4" w:space="0"/>
              <w:left w:val="single" w:color="auto" w:sz="4" w:space="0"/>
              <w:right w:val="single" w:color="auto" w:sz="4" w:space="0"/>
            </w:tcBorders>
          </w:tcPr>
          <w:p>
            <w:pPr>
              <w:spacing w:before="97" w:line="290" w:lineRule="auto"/>
              <w:ind w:left="95" w:right="100"/>
              <w:rPr>
                <w:color w:val="000000" w:themeColor="text1"/>
                <w:sz w:val="21"/>
                <w:szCs w:val="21"/>
                <w:lang w:eastAsia="zh-CN"/>
              </w:rPr>
            </w:pPr>
            <w:r>
              <w:rPr>
                <w:rFonts w:hint="eastAsia"/>
                <w:color w:val="000000" w:themeColor="text1"/>
                <w:spacing w:val="-3"/>
                <w:sz w:val="21"/>
                <w:szCs w:val="21"/>
                <w:lang w:eastAsia="zh-CN"/>
              </w:rPr>
              <w:t>澄清或者修改的内容可能影响响</w:t>
            </w:r>
            <w:r>
              <w:rPr>
                <w:rFonts w:hint="eastAsia"/>
                <w:color w:val="000000" w:themeColor="text1"/>
                <w:spacing w:val="-1"/>
                <w:sz w:val="21"/>
                <w:szCs w:val="21"/>
                <w:lang w:eastAsia="zh-CN"/>
              </w:rPr>
              <w:t>应文件编制的，采购人或者采购</w:t>
            </w:r>
            <w:r>
              <w:rPr>
                <w:rFonts w:hint="eastAsia"/>
                <w:color w:val="000000" w:themeColor="text1"/>
                <w:sz w:val="21"/>
                <w:szCs w:val="21"/>
                <w:lang w:eastAsia="zh-CN"/>
              </w:rPr>
              <w:t>代理机构磋商文件要求的提交首次响应文件截止时间至少5</w:t>
            </w:r>
            <w:r>
              <w:rPr>
                <w:color w:val="000000" w:themeColor="text1"/>
                <w:spacing w:val="-73"/>
                <w:sz w:val="21"/>
                <w:szCs w:val="21"/>
                <w:lang w:eastAsia="zh-CN"/>
              </w:rPr>
              <w:t xml:space="preserve"> </w:t>
            </w:r>
            <w:r>
              <w:rPr>
                <w:rFonts w:hint="eastAsia"/>
                <w:color w:val="000000" w:themeColor="text1"/>
                <w:spacing w:val="-6"/>
                <w:sz w:val="21"/>
                <w:szCs w:val="21"/>
                <w:lang w:eastAsia="zh-CN"/>
              </w:rPr>
              <w:t>日前，在磋商公告发布媒介上发布；不足</w:t>
            </w:r>
            <w:r>
              <w:rPr>
                <w:color w:val="000000" w:themeColor="text1"/>
                <w:spacing w:val="-4"/>
                <w:sz w:val="21"/>
                <w:szCs w:val="21"/>
                <w:lang w:eastAsia="zh-CN"/>
              </w:rPr>
              <w:t xml:space="preserve"> </w:t>
            </w:r>
            <w:r>
              <w:rPr>
                <w:rFonts w:hint="eastAsia"/>
                <w:color w:val="000000" w:themeColor="text1"/>
                <w:spacing w:val="3"/>
                <w:sz w:val="21"/>
                <w:szCs w:val="21"/>
                <w:lang w:eastAsia="zh-CN"/>
              </w:rPr>
              <w:t>5</w:t>
            </w:r>
            <w:r>
              <w:rPr>
                <w:color w:val="000000" w:themeColor="text1"/>
                <w:spacing w:val="-5"/>
                <w:sz w:val="21"/>
                <w:szCs w:val="21"/>
                <w:lang w:eastAsia="zh-CN"/>
              </w:rPr>
              <w:t xml:space="preserve"> </w:t>
            </w:r>
            <w:r>
              <w:rPr>
                <w:rFonts w:hint="eastAsia"/>
                <w:color w:val="000000" w:themeColor="text1"/>
                <w:spacing w:val="-5"/>
                <w:sz w:val="21"/>
                <w:szCs w:val="21"/>
                <w:lang w:eastAsia="zh-CN"/>
              </w:rPr>
              <w:t>日的，采购人</w:t>
            </w:r>
            <w:r>
              <w:rPr>
                <w:rFonts w:hint="eastAsia"/>
                <w:color w:val="000000" w:themeColor="text1"/>
                <w:spacing w:val="-1"/>
                <w:sz w:val="21"/>
                <w:szCs w:val="21"/>
                <w:lang w:eastAsia="zh-CN"/>
              </w:rPr>
              <w:t>或者采购代理机</w:t>
            </w:r>
            <w:r>
              <w:rPr>
                <w:rFonts w:hint="eastAsia"/>
                <w:color w:val="000000" w:themeColor="text1"/>
                <w:sz w:val="21"/>
                <w:szCs w:val="21"/>
                <w:lang w:eastAsia="zh-CN"/>
              </w:rPr>
              <w:t>构顺延提交响应文件的截止时间。</w:t>
            </w:r>
          </w:p>
        </w:tc>
      </w:tr>
      <w:tr>
        <w:trPr>
          <w:trHeight w:val="987" w:hRule="exact"/>
        </w:trPr>
        <w:tc>
          <w:tcPr>
            <w:tcW w:w="99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lang w:eastAsia="zh-CN"/>
              </w:rPr>
            </w:pPr>
          </w:p>
          <w:p>
            <w:pPr>
              <w:jc w:val="center"/>
              <w:rPr>
                <w:color w:val="000000" w:themeColor="text1"/>
                <w:sz w:val="21"/>
                <w:szCs w:val="21"/>
                <w:lang w:eastAsia="zh-CN"/>
              </w:rPr>
            </w:pPr>
            <w:r>
              <w:rPr>
                <w:rFonts w:hint="eastAsia"/>
                <w:color w:val="000000" w:themeColor="text1"/>
                <w:sz w:val="21"/>
                <w:szCs w:val="21"/>
                <w:lang w:eastAsia="zh-CN"/>
              </w:rPr>
              <w:t>14</w:t>
            </w:r>
          </w:p>
        </w:tc>
        <w:tc>
          <w:tcPr>
            <w:tcW w:w="1735" w:type="dxa"/>
            <w:tcBorders>
              <w:top w:val="single" w:color="auto" w:sz="4" w:space="0"/>
              <w:left w:val="single" w:color="auto" w:sz="4" w:space="0"/>
              <w:bottom w:val="single" w:color="auto" w:sz="4" w:space="0"/>
              <w:right w:val="single" w:color="auto" w:sz="4" w:space="0"/>
            </w:tcBorders>
            <w:vAlign w:val="center"/>
          </w:tcPr>
          <w:p>
            <w:pPr>
              <w:spacing w:before="96" w:line="261" w:lineRule="auto"/>
              <w:ind w:left="95" w:right="156"/>
              <w:jc w:val="center"/>
              <w:rPr>
                <w:color w:val="000000" w:themeColor="text1"/>
                <w:sz w:val="21"/>
                <w:szCs w:val="21"/>
                <w:lang w:eastAsia="zh-CN"/>
              </w:rPr>
            </w:pPr>
            <w:r>
              <w:rPr>
                <w:rFonts w:hint="eastAsia"/>
                <w:color w:val="000000" w:themeColor="text1"/>
                <w:spacing w:val="-3"/>
                <w:sz w:val="21"/>
                <w:szCs w:val="21"/>
                <w:lang w:eastAsia="zh-CN"/>
              </w:rPr>
              <w:t>递交磋</w:t>
            </w:r>
            <w:r>
              <w:rPr>
                <w:rFonts w:hint="eastAsia"/>
                <w:color w:val="000000" w:themeColor="text1"/>
                <w:spacing w:val="-2"/>
                <w:sz w:val="21"/>
                <w:szCs w:val="21"/>
                <w:lang w:eastAsia="zh-CN"/>
              </w:rPr>
              <w:t>商响应文</w:t>
            </w:r>
            <w:r>
              <w:rPr>
                <w:rFonts w:hint="eastAsia"/>
                <w:color w:val="000000" w:themeColor="text1"/>
                <w:spacing w:val="-3"/>
                <w:sz w:val="21"/>
                <w:szCs w:val="21"/>
                <w:lang w:eastAsia="zh-CN"/>
              </w:rPr>
              <w:t>件的截</w:t>
            </w:r>
            <w:r>
              <w:rPr>
                <w:rFonts w:hint="eastAsia"/>
                <w:color w:val="000000" w:themeColor="text1"/>
                <w:spacing w:val="-2"/>
                <w:sz w:val="21"/>
                <w:szCs w:val="21"/>
                <w:lang w:eastAsia="zh-CN"/>
              </w:rPr>
              <w:t>止时间和</w:t>
            </w:r>
            <w:r>
              <w:rPr>
                <w:rFonts w:hint="eastAsia"/>
                <w:color w:val="000000" w:themeColor="text1"/>
                <w:spacing w:val="-5"/>
                <w:sz w:val="21"/>
                <w:szCs w:val="21"/>
                <w:lang w:eastAsia="zh-CN"/>
              </w:rPr>
              <w:t>地点</w:t>
            </w:r>
          </w:p>
        </w:tc>
        <w:tc>
          <w:tcPr>
            <w:tcW w:w="7054" w:type="dxa"/>
            <w:tcBorders>
              <w:top w:val="single" w:color="auto" w:sz="4" w:space="0"/>
              <w:left w:val="single" w:color="auto" w:sz="4" w:space="0"/>
              <w:bottom w:val="single" w:color="auto" w:sz="4" w:space="0"/>
              <w:right w:val="single" w:color="auto" w:sz="4" w:space="0"/>
            </w:tcBorders>
          </w:tcPr>
          <w:p>
            <w:pPr>
              <w:rPr>
                <w:color w:val="000000" w:themeColor="text1"/>
                <w:sz w:val="21"/>
                <w:szCs w:val="21"/>
                <w:lang w:eastAsia="zh-CN"/>
              </w:rPr>
            </w:pPr>
            <w:r>
              <w:rPr>
                <w:rFonts w:hint="eastAsia"/>
                <w:color w:val="000000" w:themeColor="text1"/>
                <w:sz w:val="21"/>
                <w:szCs w:val="21"/>
                <w:lang w:eastAsia="zh-CN"/>
              </w:rPr>
              <w:t>时间：</w:t>
            </w:r>
            <w:r>
              <w:rPr>
                <w:color w:val="000000" w:themeColor="text1"/>
                <w:sz w:val="21"/>
                <w:szCs w:val="21"/>
                <w:lang w:eastAsia="zh-CN"/>
              </w:rPr>
              <w:t>2021</w:t>
            </w:r>
            <w:r>
              <w:rPr>
                <w:rFonts w:hint="eastAsia"/>
                <w:color w:val="000000" w:themeColor="text1"/>
                <w:sz w:val="21"/>
                <w:szCs w:val="21"/>
                <w:lang w:eastAsia="zh-CN"/>
              </w:rPr>
              <w:t>年6月30日北京时间</w:t>
            </w:r>
            <w:r>
              <w:rPr>
                <w:color w:val="000000" w:themeColor="text1"/>
                <w:sz w:val="21"/>
                <w:szCs w:val="21"/>
                <w:lang w:eastAsia="zh-CN"/>
              </w:rPr>
              <w:t xml:space="preserve"> 10</w:t>
            </w:r>
            <w:r>
              <w:rPr>
                <w:rFonts w:hint="eastAsia"/>
                <w:color w:val="000000" w:themeColor="text1"/>
                <w:sz w:val="21"/>
                <w:szCs w:val="21"/>
                <w:lang w:eastAsia="zh-CN"/>
              </w:rPr>
              <w:t>时</w:t>
            </w:r>
            <w:r>
              <w:rPr>
                <w:color w:val="000000" w:themeColor="text1"/>
                <w:sz w:val="21"/>
                <w:szCs w:val="21"/>
                <w:lang w:eastAsia="zh-CN"/>
              </w:rPr>
              <w:t xml:space="preserve"> 00 </w:t>
            </w:r>
            <w:r>
              <w:rPr>
                <w:rFonts w:hint="eastAsia"/>
                <w:color w:val="000000" w:themeColor="text1"/>
                <w:sz w:val="21"/>
                <w:szCs w:val="21"/>
                <w:lang w:eastAsia="zh-CN"/>
              </w:rPr>
              <w:t>分</w:t>
            </w:r>
          </w:p>
          <w:p>
            <w:pPr>
              <w:rPr>
                <w:color w:val="000000" w:themeColor="text1"/>
                <w:sz w:val="21"/>
                <w:szCs w:val="21"/>
                <w:lang w:eastAsia="zh-CN"/>
              </w:rPr>
            </w:pPr>
            <w:r>
              <w:rPr>
                <w:rFonts w:hint="eastAsia"/>
                <w:color w:val="000000" w:themeColor="text1"/>
                <w:sz w:val="21"/>
                <w:szCs w:val="21"/>
                <w:lang w:eastAsia="zh-CN"/>
              </w:rPr>
              <w:t>地点：广西城建咨询有限公司玉林分公司一楼（玉林市广场东路</w:t>
            </w:r>
            <w:r>
              <w:rPr>
                <w:color w:val="000000" w:themeColor="text1"/>
                <w:sz w:val="21"/>
                <w:szCs w:val="21"/>
                <w:lang w:eastAsia="zh-CN"/>
              </w:rPr>
              <w:t>323-5</w:t>
            </w:r>
            <w:r>
              <w:rPr>
                <w:rFonts w:hint="eastAsia"/>
                <w:color w:val="000000" w:themeColor="text1"/>
                <w:sz w:val="21"/>
                <w:szCs w:val="21"/>
                <w:lang w:eastAsia="zh-CN"/>
              </w:rPr>
              <w:t>号）</w:t>
            </w:r>
          </w:p>
          <w:p>
            <w:pPr>
              <w:spacing w:before="96" w:line="261" w:lineRule="auto"/>
              <w:ind w:left="95" w:right="98"/>
              <w:rPr>
                <w:color w:val="000000" w:themeColor="text1"/>
                <w:sz w:val="21"/>
                <w:szCs w:val="21"/>
                <w:lang w:eastAsia="zh-CN"/>
              </w:rPr>
            </w:pPr>
          </w:p>
        </w:tc>
      </w:tr>
      <w:tr>
        <w:trPr>
          <w:trHeight w:val="830" w:hRule="exact"/>
        </w:trPr>
        <w:tc>
          <w:tcPr>
            <w:tcW w:w="99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lang w:eastAsia="zh-CN"/>
              </w:rPr>
            </w:pPr>
            <w:r>
              <w:rPr>
                <w:rFonts w:hint="eastAsia"/>
                <w:color w:val="000000" w:themeColor="text1"/>
                <w:sz w:val="21"/>
                <w:szCs w:val="21"/>
                <w:lang w:eastAsia="zh-CN"/>
              </w:rPr>
              <w:t>15</w:t>
            </w:r>
          </w:p>
        </w:tc>
        <w:tc>
          <w:tcPr>
            <w:tcW w:w="1735" w:type="dxa"/>
            <w:tcBorders>
              <w:top w:val="single" w:color="auto" w:sz="4" w:space="0"/>
              <w:left w:val="single" w:color="auto" w:sz="4" w:space="0"/>
              <w:bottom w:val="single" w:color="auto" w:sz="4" w:space="0"/>
              <w:right w:val="single" w:color="auto" w:sz="4" w:space="0"/>
            </w:tcBorders>
            <w:vAlign w:val="center"/>
          </w:tcPr>
          <w:p>
            <w:pPr>
              <w:spacing w:line="308" w:lineRule="auto"/>
              <w:ind w:left="95" w:right="156"/>
              <w:jc w:val="center"/>
              <w:rPr>
                <w:color w:val="000000" w:themeColor="text1"/>
                <w:sz w:val="21"/>
                <w:szCs w:val="21"/>
                <w:lang w:eastAsia="zh-CN"/>
              </w:rPr>
            </w:pPr>
            <w:r>
              <w:rPr>
                <w:rFonts w:hint="eastAsia"/>
                <w:color w:val="000000" w:themeColor="text1"/>
                <w:spacing w:val="-3"/>
                <w:sz w:val="21"/>
                <w:szCs w:val="21"/>
                <w:lang w:eastAsia="zh-CN"/>
              </w:rPr>
              <w:t>磋商响</w:t>
            </w:r>
            <w:r>
              <w:rPr>
                <w:rFonts w:hint="eastAsia"/>
                <w:color w:val="000000" w:themeColor="text1"/>
                <w:spacing w:val="-2"/>
                <w:sz w:val="21"/>
                <w:szCs w:val="21"/>
                <w:lang w:eastAsia="zh-CN"/>
              </w:rPr>
              <w:t>应文件开启时间和</w:t>
            </w:r>
            <w:r>
              <w:rPr>
                <w:rFonts w:hint="eastAsia"/>
                <w:color w:val="000000" w:themeColor="text1"/>
                <w:spacing w:val="-1"/>
                <w:sz w:val="21"/>
                <w:szCs w:val="21"/>
                <w:lang w:eastAsia="zh-CN"/>
              </w:rPr>
              <w:t>地点</w:t>
            </w:r>
          </w:p>
        </w:tc>
        <w:tc>
          <w:tcPr>
            <w:tcW w:w="7054" w:type="dxa"/>
            <w:tcBorders>
              <w:top w:val="single" w:color="auto" w:sz="4" w:space="0"/>
              <w:left w:val="single" w:color="auto" w:sz="4" w:space="0"/>
              <w:bottom w:val="single" w:color="auto" w:sz="4" w:space="0"/>
              <w:right w:val="single" w:color="auto" w:sz="4" w:space="0"/>
            </w:tcBorders>
          </w:tcPr>
          <w:p>
            <w:pPr>
              <w:spacing w:before="81"/>
              <w:ind w:left="95"/>
              <w:rPr>
                <w:color w:val="000000" w:themeColor="text1"/>
                <w:sz w:val="21"/>
                <w:szCs w:val="21"/>
              </w:rPr>
            </w:pPr>
            <w:r>
              <w:rPr>
                <w:rFonts w:hint="eastAsia"/>
                <w:color w:val="000000" w:themeColor="text1"/>
                <w:spacing w:val="-15"/>
                <w:sz w:val="21"/>
                <w:szCs w:val="21"/>
                <w:lang w:eastAsia="zh-CN"/>
              </w:rPr>
              <w:t>时间：</w:t>
            </w:r>
            <w:r>
              <w:rPr>
                <w:color w:val="000000" w:themeColor="text1"/>
                <w:sz w:val="21"/>
                <w:szCs w:val="21"/>
              </w:rPr>
              <w:t>2021</w:t>
            </w:r>
            <w:r>
              <w:rPr>
                <w:rFonts w:hint="eastAsia"/>
                <w:color w:val="000000" w:themeColor="text1"/>
                <w:sz w:val="21"/>
                <w:szCs w:val="21"/>
              </w:rPr>
              <w:t>年6月30日北京时间</w:t>
            </w:r>
            <w:r>
              <w:rPr>
                <w:color w:val="000000" w:themeColor="text1"/>
                <w:sz w:val="21"/>
                <w:szCs w:val="21"/>
              </w:rPr>
              <w:t xml:space="preserve"> 10</w:t>
            </w:r>
            <w:r>
              <w:rPr>
                <w:rFonts w:hint="eastAsia"/>
                <w:color w:val="000000" w:themeColor="text1"/>
                <w:sz w:val="21"/>
                <w:szCs w:val="21"/>
              </w:rPr>
              <w:t>时</w:t>
            </w:r>
            <w:r>
              <w:rPr>
                <w:color w:val="000000" w:themeColor="text1"/>
                <w:sz w:val="21"/>
                <w:szCs w:val="21"/>
              </w:rPr>
              <w:t>00</w:t>
            </w:r>
            <w:r>
              <w:rPr>
                <w:rFonts w:hint="eastAsia"/>
                <w:color w:val="000000" w:themeColor="text1"/>
                <w:sz w:val="21"/>
                <w:szCs w:val="21"/>
              </w:rPr>
              <w:t>分后</w:t>
            </w:r>
          </w:p>
          <w:p>
            <w:pPr>
              <w:spacing w:line="223" w:lineRule="auto"/>
              <w:ind w:left="95"/>
              <w:rPr>
                <w:color w:val="000000" w:themeColor="text1"/>
                <w:sz w:val="21"/>
                <w:szCs w:val="21"/>
                <w:lang w:eastAsia="zh-CN"/>
              </w:rPr>
            </w:pPr>
            <w:r>
              <w:rPr>
                <w:rFonts w:hint="eastAsia"/>
                <w:color w:val="000000" w:themeColor="text1"/>
                <w:spacing w:val="-1"/>
                <w:sz w:val="21"/>
                <w:szCs w:val="21"/>
                <w:lang w:eastAsia="zh-CN"/>
              </w:rPr>
              <w:t>地点：</w:t>
            </w:r>
            <w:r>
              <w:rPr>
                <w:rFonts w:hint="eastAsia"/>
                <w:color w:val="000000" w:themeColor="text1"/>
                <w:sz w:val="21"/>
                <w:szCs w:val="21"/>
                <w:lang w:eastAsia="zh-CN"/>
              </w:rPr>
              <w:t>广西城建咨询有限公司玉林分公司评标室</w:t>
            </w:r>
          </w:p>
        </w:tc>
      </w:tr>
      <w:tr>
        <w:trPr>
          <w:trHeight w:val="985" w:hRule="exact"/>
        </w:trPr>
        <w:tc>
          <w:tcPr>
            <w:tcW w:w="99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p>
          <w:p>
            <w:pPr>
              <w:jc w:val="center"/>
              <w:rPr>
                <w:color w:val="000000" w:themeColor="text1"/>
              </w:rPr>
            </w:pPr>
            <w:r>
              <w:rPr>
                <w:rFonts w:hint="eastAsia"/>
                <w:color w:val="000000" w:themeColor="text1"/>
              </w:rPr>
              <w:t>16</w:t>
            </w:r>
          </w:p>
        </w:tc>
        <w:tc>
          <w:tcPr>
            <w:tcW w:w="1735" w:type="dxa"/>
            <w:tcBorders>
              <w:top w:val="single" w:color="auto" w:sz="4" w:space="0"/>
              <w:left w:val="single" w:color="auto" w:sz="4" w:space="0"/>
              <w:bottom w:val="single" w:color="auto" w:sz="4" w:space="0"/>
              <w:right w:val="single" w:color="auto" w:sz="4" w:space="0"/>
            </w:tcBorders>
            <w:vAlign w:val="center"/>
          </w:tcPr>
          <w:p>
            <w:pPr>
              <w:spacing w:before="96" w:line="279" w:lineRule="auto"/>
              <w:ind w:left="95" w:right="156"/>
              <w:jc w:val="center"/>
              <w:rPr>
                <w:color w:val="000000" w:themeColor="text1"/>
                <w:sz w:val="21"/>
                <w:szCs w:val="21"/>
                <w:lang w:eastAsia="zh-CN"/>
              </w:rPr>
            </w:pPr>
            <w:r>
              <w:rPr>
                <w:rFonts w:hint="eastAsia"/>
                <w:color w:val="000000" w:themeColor="text1"/>
                <w:spacing w:val="-3"/>
                <w:sz w:val="21"/>
                <w:szCs w:val="21"/>
              </w:rPr>
              <w:t>磋商</w:t>
            </w:r>
            <w:r>
              <w:rPr>
                <w:rFonts w:hint="eastAsia"/>
                <w:color w:val="000000" w:themeColor="text1"/>
                <w:spacing w:val="-1"/>
                <w:sz w:val="21"/>
                <w:szCs w:val="21"/>
              </w:rPr>
              <w:t>保证金</w:t>
            </w:r>
          </w:p>
        </w:tc>
        <w:tc>
          <w:tcPr>
            <w:tcW w:w="705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r>
              <w:rPr>
                <w:rFonts w:hint="eastAsia" w:hAnsi="MS Mincho" w:eastAsia="MS Mincho" w:cs="MS Mincho"/>
                <w:color w:val="000000" w:themeColor="text1"/>
                <w:sz w:val="21"/>
                <w:szCs w:val="21"/>
              </w:rPr>
              <w:t>☑</w:t>
            </w:r>
            <w:r>
              <w:rPr>
                <w:rFonts w:hint="eastAsia"/>
                <w:color w:val="000000" w:themeColor="text1"/>
                <w:sz w:val="21"/>
                <w:szCs w:val="21"/>
              </w:rPr>
              <w:t>不要求提供</w:t>
            </w:r>
          </w:p>
          <w:p>
            <w:pPr>
              <w:spacing w:before="92" w:line="265" w:lineRule="auto"/>
              <w:ind w:left="95" w:right="100"/>
              <w:rPr>
                <w:color w:val="000000" w:themeColor="text1"/>
                <w:sz w:val="21"/>
                <w:szCs w:val="21"/>
                <w:lang w:eastAsia="zh-CN"/>
              </w:rPr>
            </w:pPr>
            <w:r>
              <w:rPr>
                <w:rFonts w:hint="eastAsia"/>
                <w:color w:val="000000" w:themeColor="text1"/>
                <w:sz w:val="21"/>
                <w:szCs w:val="21"/>
              </w:rPr>
              <w:t>□要求提供。</w:t>
            </w:r>
          </w:p>
        </w:tc>
      </w:tr>
      <w:tr>
        <w:trPr>
          <w:trHeight w:val="700" w:hRule="exact"/>
        </w:trPr>
        <w:tc>
          <w:tcPr>
            <w:tcW w:w="99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p>
          <w:p>
            <w:pPr>
              <w:jc w:val="center"/>
              <w:rPr>
                <w:color w:val="000000" w:themeColor="text1"/>
              </w:rPr>
            </w:pPr>
            <w:r>
              <w:rPr>
                <w:rFonts w:hint="eastAsia"/>
                <w:color w:val="000000" w:themeColor="text1"/>
              </w:rPr>
              <w:t>17</w:t>
            </w:r>
          </w:p>
        </w:tc>
        <w:tc>
          <w:tcPr>
            <w:tcW w:w="1735" w:type="dxa"/>
            <w:tcBorders>
              <w:top w:val="single" w:color="auto" w:sz="4" w:space="0"/>
              <w:left w:val="single" w:color="auto" w:sz="4" w:space="0"/>
              <w:bottom w:val="single" w:color="auto" w:sz="4" w:space="0"/>
              <w:right w:val="single" w:color="auto" w:sz="4" w:space="0"/>
            </w:tcBorders>
            <w:vAlign w:val="center"/>
          </w:tcPr>
          <w:p>
            <w:pPr>
              <w:spacing w:before="96" w:line="265" w:lineRule="auto"/>
              <w:ind w:left="95" w:right="156"/>
              <w:jc w:val="center"/>
              <w:rPr>
                <w:color w:val="000000" w:themeColor="text1"/>
                <w:sz w:val="21"/>
                <w:szCs w:val="21"/>
                <w:lang w:eastAsia="zh-CN"/>
              </w:rPr>
            </w:pPr>
            <w:r>
              <w:rPr>
                <w:rFonts w:hint="eastAsia"/>
                <w:color w:val="000000" w:themeColor="text1"/>
                <w:spacing w:val="-2"/>
                <w:sz w:val="21"/>
                <w:szCs w:val="21"/>
              </w:rPr>
              <w:t>磋商</w:t>
            </w:r>
            <w:r>
              <w:rPr>
                <w:rFonts w:hint="eastAsia"/>
                <w:color w:val="000000" w:themeColor="text1"/>
                <w:spacing w:val="-1"/>
                <w:sz w:val="21"/>
                <w:szCs w:val="21"/>
              </w:rPr>
              <w:t>响应有效期</w:t>
            </w:r>
          </w:p>
        </w:tc>
        <w:tc>
          <w:tcPr>
            <w:tcW w:w="7054" w:type="dxa"/>
            <w:tcBorders>
              <w:top w:val="single" w:color="auto" w:sz="4" w:space="0"/>
              <w:left w:val="single" w:color="auto" w:sz="4" w:space="0"/>
              <w:bottom w:val="single" w:color="auto" w:sz="4" w:space="0"/>
              <w:right w:val="single" w:color="auto" w:sz="4" w:space="0"/>
            </w:tcBorders>
            <w:vAlign w:val="center"/>
          </w:tcPr>
          <w:p>
            <w:pPr>
              <w:spacing w:before="77" w:line="236" w:lineRule="auto"/>
              <w:ind w:left="95"/>
              <w:rPr>
                <w:color w:val="000000" w:themeColor="text1"/>
                <w:sz w:val="21"/>
                <w:szCs w:val="21"/>
                <w:lang w:eastAsia="zh-CN"/>
              </w:rPr>
            </w:pPr>
            <w:r>
              <w:rPr>
                <w:color w:val="000000" w:themeColor="text1"/>
                <w:spacing w:val="-1"/>
                <w:sz w:val="21"/>
                <w:szCs w:val="21"/>
              </w:rPr>
              <w:t>60</w:t>
            </w:r>
            <w:r>
              <w:rPr>
                <w:color w:val="000000" w:themeColor="text1"/>
                <w:spacing w:val="-54"/>
                <w:sz w:val="21"/>
                <w:szCs w:val="21"/>
              </w:rPr>
              <w:t xml:space="preserve"> </w:t>
            </w:r>
            <w:r>
              <w:rPr>
                <w:rFonts w:hint="eastAsia"/>
                <w:color w:val="000000" w:themeColor="text1"/>
                <w:spacing w:val="-1"/>
                <w:sz w:val="21"/>
                <w:szCs w:val="21"/>
              </w:rPr>
              <w:t>日</w:t>
            </w:r>
            <w:r>
              <w:rPr>
                <w:color w:val="000000" w:themeColor="text1"/>
                <w:spacing w:val="-1"/>
                <w:sz w:val="21"/>
                <w:szCs w:val="21"/>
              </w:rPr>
              <w:t>(</w:t>
            </w:r>
            <w:r>
              <w:rPr>
                <w:rFonts w:hint="eastAsia"/>
                <w:color w:val="000000" w:themeColor="text1"/>
                <w:spacing w:val="-1"/>
                <w:sz w:val="21"/>
                <w:szCs w:val="21"/>
              </w:rPr>
              <w:t>日历日</w:t>
            </w:r>
            <w:r>
              <w:rPr>
                <w:color w:val="000000" w:themeColor="text1"/>
                <w:spacing w:val="-1"/>
                <w:sz w:val="21"/>
                <w:szCs w:val="21"/>
              </w:rPr>
              <w:t>)</w:t>
            </w:r>
          </w:p>
        </w:tc>
      </w:tr>
      <w:tr>
        <w:tblPrEx>
          <w:tblCellMar>
            <w:top w:w="0" w:type="dxa"/>
            <w:left w:w="0" w:type="dxa"/>
            <w:bottom w:w="0" w:type="dxa"/>
            <w:right w:w="0" w:type="dxa"/>
          </w:tblCellMar>
        </w:tblPrEx>
        <w:trPr>
          <w:trHeight w:val="4274" w:hRule="exact"/>
        </w:trPr>
        <w:tc>
          <w:tcPr>
            <w:tcW w:w="99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r>
              <w:rPr>
                <w:rFonts w:hint="eastAsia"/>
                <w:color w:val="000000" w:themeColor="text1"/>
              </w:rPr>
              <w:t>18</w:t>
            </w: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tc>
        <w:tc>
          <w:tcPr>
            <w:tcW w:w="1735" w:type="dxa"/>
            <w:tcBorders>
              <w:top w:val="single" w:color="auto" w:sz="4" w:space="0"/>
              <w:left w:val="single" w:color="auto" w:sz="4" w:space="0"/>
              <w:bottom w:val="single" w:color="auto" w:sz="4" w:space="0"/>
              <w:right w:val="single" w:color="auto" w:sz="4" w:space="0"/>
            </w:tcBorders>
          </w:tcPr>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372" w:lineRule="exact"/>
              <w:rPr>
                <w:color w:val="000000" w:themeColor="text1"/>
                <w:sz w:val="21"/>
                <w:szCs w:val="21"/>
                <w:lang w:eastAsia="zh-CN"/>
              </w:rPr>
            </w:pPr>
          </w:p>
          <w:p>
            <w:pPr>
              <w:jc w:val="center"/>
              <w:rPr>
                <w:color w:val="000000" w:themeColor="text1"/>
                <w:sz w:val="21"/>
                <w:szCs w:val="21"/>
                <w:lang w:eastAsia="zh-CN"/>
              </w:rPr>
            </w:pPr>
            <w:r>
              <w:rPr>
                <w:rFonts w:hint="eastAsia"/>
                <w:color w:val="000000" w:themeColor="text1"/>
                <w:spacing w:val="-3"/>
                <w:sz w:val="21"/>
                <w:szCs w:val="21"/>
                <w:lang w:eastAsia="zh-CN"/>
              </w:rPr>
              <w:t>响应文</w:t>
            </w:r>
            <w:r>
              <w:rPr>
                <w:rFonts w:hint="eastAsia"/>
                <w:color w:val="000000" w:themeColor="text1"/>
                <w:spacing w:val="-2"/>
                <w:sz w:val="21"/>
                <w:szCs w:val="21"/>
                <w:lang w:eastAsia="zh-CN"/>
              </w:rPr>
              <w:t>件的组成</w:t>
            </w:r>
            <w:r>
              <w:rPr>
                <w:rFonts w:hint="eastAsia"/>
                <w:color w:val="000000" w:themeColor="text1"/>
                <w:spacing w:val="-3"/>
                <w:sz w:val="21"/>
                <w:szCs w:val="21"/>
                <w:lang w:eastAsia="zh-CN"/>
              </w:rPr>
              <w:t>和装</w:t>
            </w:r>
            <w:r>
              <w:rPr>
                <w:rFonts w:hint="eastAsia"/>
                <w:color w:val="000000" w:themeColor="text1"/>
                <w:spacing w:val="-1"/>
                <w:sz w:val="21"/>
                <w:szCs w:val="21"/>
                <w:lang w:eastAsia="zh-CN"/>
              </w:rPr>
              <w:t>订要求</w:t>
            </w:r>
          </w:p>
        </w:tc>
        <w:tc>
          <w:tcPr>
            <w:tcW w:w="7054" w:type="dxa"/>
            <w:tcBorders>
              <w:top w:val="single" w:color="auto" w:sz="4" w:space="0"/>
              <w:left w:val="single" w:color="auto" w:sz="4" w:space="0"/>
              <w:bottom w:val="single" w:color="auto" w:sz="4" w:space="0"/>
              <w:right w:val="single" w:color="auto" w:sz="4" w:space="0"/>
            </w:tcBorders>
          </w:tcPr>
          <w:p>
            <w:pPr>
              <w:spacing w:before="59"/>
              <w:ind w:left="95"/>
              <w:rPr>
                <w:color w:val="000000" w:themeColor="text1"/>
                <w:sz w:val="21"/>
                <w:szCs w:val="21"/>
                <w:lang w:eastAsia="zh-CN"/>
              </w:rPr>
            </w:pPr>
            <w:r>
              <w:rPr>
                <w:rFonts w:hint="eastAsia"/>
                <w:b/>
                <w:color w:val="000000" w:themeColor="text1"/>
                <w:spacing w:val="-2"/>
                <w:sz w:val="21"/>
                <w:szCs w:val="21"/>
                <w:lang w:eastAsia="zh-CN"/>
              </w:rPr>
              <w:t>响</w:t>
            </w:r>
            <w:r>
              <w:rPr>
                <w:rFonts w:hint="eastAsia"/>
                <w:b/>
                <w:color w:val="000000" w:themeColor="text1"/>
                <w:spacing w:val="-1"/>
                <w:sz w:val="21"/>
                <w:szCs w:val="21"/>
                <w:lang w:eastAsia="zh-CN"/>
              </w:rPr>
              <w:t>应文件组成和装订要求：</w:t>
            </w:r>
          </w:p>
          <w:p>
            <w:pPr>
              <w:spacing w:before="93" w:line="308" w:lineRule="auto"/>
              <w:ind w:left="95" w:right="41"/>
              <w:rPr>
                <w:color w:val="000000" w:themeColor="text1"/>
                <w:sz w:val="21"/>
                <w:szCs w:val="21"/>
                <w:lang w:eastAsia="zh-CN"/>
              </w:rPr>
            </w:pPr>
            <w:r>
              <w:rPr>
                <w:rFonts w:hint="eastAsia"/>
                <w:b/>
                <w:color w:val="000000" w:themeColor="text1"/>
                <w:spacing w:val="-12"/>
                <w:sz w:val="21"/>
                <w:szCs w:val="21"/>
                <w:lang w:eastAsia="zh-CN"/>
              </w:rPr>
              <w:t>★（</w:t>
            </w:r>
            <w:r>
              <w:rPr>
                <w:b/>
                <w:color w:val="000000" w:themeColor="text1"/>
                <w:spacing w:val="-12"/>
                <w:sz w:val="21"/>
                <w:szCs w:val="21"/>
                <w:lang w:eastAsia="zh-CN"/>
              </w:rPr>
              <w:t>1</w:t>
            </w:r>
            <w:r>
              <w:rPr>
                <w:rFonts w:hint="eastAsia"/>
                <w:b/>
                <w:color w:val="000000" w:themeColor="text1"/>
                <w:spacing w:val="-12"/>
                <w:sz w:val="21"/>
                <w:szCs w:val="21"/>
                <w:lang w:eastAsia="zh-CN"/>
              </w:rPr>
              <w:t>）响应</w:t>
            </w:r>
            <w:r>
              <w:rPr>
                <w:rFonts w:hint="eastAsia"/>
                <w:b/>
                <w:color w:val="000000" w:themeColor="text1"/>
                <w:spacing w:val="-11"/>
                <w:sz w:val="21"/>
                <w:szCs w:val="21"/>
                <w:lang w:eastAsia="zh-CN"/>
              </w:rPr>
              <w:t>文件的封面注明：响应文件（“正本”或“副本”）、</w:t>
            </w:r>
            <w:r>
              <w:rPr>
                <w:rFonts w:hint="eastAsia"/>
                <w:b/>
                <w:color w:val="000000" w:themeColor="text1"/>
                <w:spacing w:val="-1"/>
                <w:sz w:val="21"/>
                <w:szCs w:val="21"/>
                <w:lang w:eastAsia="zh-CN"/>
              </w:rPr>
              <w:t>供应商名称、供应商地址、</w:t>
            </w:r>
            <w:r>
              <w:rPr>
                <w:rFonts w:hint="eastAsia"/>
                <w:b/>
                <w:color w:val="000000" w:themeColor="text1"/>
                <w:sz w:val="21"/>
                <w:szCs w:val="21"/>
                <w:lang w:eastAsia="zh-CN"/>
              </w:rPr>
              <w:t>项目名称、项目编号；</w:t>
            </w:r>
          </w:p>
          <w:p>
            <w:pPr>
              <w:spacing w:line="226" w:lineRule="auto"/>
              <w:ind w:left="95"/>
              <w:rPr>
                <w:color w:val="000000" w:themeColor="text1"/>
                <w:sz w:val="21"/>
                <w:szCs w:val="21"/>
                <w:lang w:eastAsia="zh-CN"/>
              </w:rPr>
            </w:pPr>
            <w:r>
              <w:rPr>
                <w:rFonts w:hint="eastAsia"/>
                <w:b/>
                <w:color w:val="000000" w:themeColor="text1"/>
                <w:sz w:val="21"/>
                <w:szCs w:val="21"/>
                <w:lang w:eastAsia="zh-CN"/>
              </w:rPr>
              <w:t>★（</w:t>
            </w:r>
            <w:r>
              <w:rPr>
                <w:b/>
                <w:color w:val="000000" w:themeColor="text1"/>
                <w:sz w:val="21"/>
                <w:szCs w:val="21"/>
                <w:lang w:eastAsia="zh-CN"/>
              </w:rPr>
              <w:t>2</w:t>
            </w:r>
            <w:r>
              <w:rPr>
                <w:rFonts w:hint="eastAsia"/>
                <w:b/>
                <w:color w:val="000000" w:themeColor="text1"/>
                <w:sz w:val="21"/>
                <w:szCs w:val="21"/>
                <w:lang w:eastAsia="zh-CN"/>
              </w:rPr>
              <w:t>）响应文件数量：正本</w:t>
            </w:r>
            <w:r>
              <w:rPr>
                <w:b/>
                <w:color w:val="000000" w:themeColor="text1"/>
                <w:sz w:val="21"/>
                <w:szCs w:val="21"/>
                <w:lang w:eastAsia="zh-CN"/>
              </w:rPr>
              <w:t xml:space="preserve"> 1 </w:t>
            </w:r>
            <w:r>
              <w:rPr>
                <w:rFonts w:hint="eastAsia"/>
                <w:b/>
                <w:color w:val="000000" w:themeColor="text1"/>
                <w:sz w:val="21"/>
                <w:szCs w:val="21"/>
                <w:lang w:eastAsia="zh-CN"/>
              </w:rPr>
              <w:t>份，副本</w:t>
            </w:r>
            <w:r>
              <w:rPr>
                <w:b/>
                <w:color w:val="000000" w:themeColor="text1"/>
                <w:sz w:val="21"/>
                <w:szCs w:val="21"/>
                <w:lang w:eastAsia="zh-CN"/>
              </w:rPr>
              <w:t xml:space="preserve"> 4</w:t>
            </w:r>
            <w:r>
              <w:rPr>
                <w:b/>
                <w:color w:val="000000" w:themeColor="text1"/>
                <w:spacing w:val="-10"/>
                <w:sz w:val="21"/>
                <w:szCs w:val="21"/>
                <w:lang w:eastAsia="zh-CN"/>
              </w:rPr>
              <w:t xml:space="preserve"> </w:t>
            </w:r>
            <w:r>
              <w:rPr>
                <w:rFonts w:hint="eastAsia"/>
                <w:b/>
                <w:color w:val="000000" w:themeColor="text1"/>
                <w:sz w:val="21"/>
                <w:szCs w:val="21"/>
                <w:lang w:eastAsia="zh-CN"/>
              </w:rPr>
              <w:t>份。</w:t>
            </w:r>
          </w:p>
          <w:p>
            <w:pPr>
              <w:spacing w:before="93" w:line="305" w:lineRule="auto"/>
              <w:ind w:left="95" w:right="105"/>
              <w:rPr>
                <w:color w:val="000000" w:themeColor="text1"/>
                <w:sz w:val="21"/>
                <w:szCs w:val="21"/>
                <w:lang w:eastAsia="zh-CN"/>
              </w:rPr>
            </w:pPr>
            <w:r>
              <w:rPr>
                <w:rFonts w:hint="eastAsia"/>
                <w:b/>
                <w:color w:val="000000" w:themeColor="text1"/>
                <w:spacing w:val="1"/>
                <w:sz w:val="21"/>
                <w:szCs w:val="21"/>
                <w:lang w:eastAsia="zh-CN"/>
              </w:rPr>
              <w:t>★（</w:t>
            </w:r>
            <w:r>
              <w:rPr>
                <w:b/>
                <w:color w:val="000000" w:themeColor="text1"/>
                <w:spacing w:val="1"/>
                <w:sz w:val="21"/>
                <w:szCs w:val="21"/>
                <w:lang w:eastAsia="zh-CN"/>
              </w:rPr>
              <w:t>3</w:t>
            </w:r>
            <w:r>
              <w:rPr>
                <w:rFonts w:hint="eastAsia"/>
                <w:b/>
                <w:color w:val="000000" w:themeColor="text1"/>
                <w:spacing w:val="1"/>
                <w:sz w:val="21"/>
                <w:szCs w:val="21"/>
                <w:lang w:eastAsia="zh-CN"/>
              </w:rPr>
              <w:t>）装订要求：所有响应文件必须密封封装在响</w:t>
            </w:r>
            <w:r>
              <w:rPr>
                <w:rFonts w:hint="eastAsia"/>
                <w:b/>
                <w:color w:val="000000" w:themeColor="text1"/>
                <w:sz w:val="21"/>
                <w:szCs w:val="21"/>
                <w:lang w:eastAsia="zh-CN"/>
              </w:rPr>
              <w:t>应（投标）</w:t>
            </w:r>
            <w:r>
              <w:rPr>
                <w:rFonts w:hint="eastAsia"/>
                <w:b/>
                <w:color w:val="000000" w:themeColor="text1"/>
                <w:spacing w:val="-6"/>
                <w:sz w:val="21"/>
                <w:szCs w:val="21"/>
                <w:lang w:eastAsia="zh-CN"/>
              </w:rPr>
              <w:t>文件袋或纸箱中</w:t>
            </w:r>
            <w:r>
              <w:rPr>
                <w:rFonts w:hint="eastAsia"/>
                <w:b/>
                <w:color w:val="000000" w:themeColor="text1"/>
                <w:spacing w:val="-5"/>
                <w:sz w:val="21"/>
                <w:szCs w:val="21"/>
                <w:lang w:eastAsia="zh-CN"/>
              </w:rPr>
              <w:t>（如体积过大可分为几个包装）。</w:t>
            </w:r>
          </w:p>
          <w:p>
            <w:pPr>
              <w:spacing w:before="4" w:line="308" w:lineRule="auto"/>
              <w:ind w:left="95" w:right="100"/>
              <w:rPr>
                <w:color w:val="000000" w:themeColor="text1"/>
                <w:sz w:val="21"/>
                <w:szCs w:val="21"/>
                <w:lang w:eastAsia="zh-CN"/>
              </w:rPr>
            </w:pPr>
            <w:r>
              <w:rPr>
                <w:rFonts w:hint="eastAsia"/>
                <w:color w:val="000000" w:themeColor="text1"/>
                <w:sz w:val="21"/>
                <w:szCs w:val="21"/>
                <w:lang w:eastAsia="zh-CN"/>
              </w:rPr>
              <w:t>（</w:t>
            </w:r>
            <w:r>
              <w:rPr>
                <w:color w:val="000000" w:themeColor="text1"/>
                <w:sz w:val="21"/>
                <w:szCs w:val="21"/>
                <w:lang w:eastAsia="zh-CN"/>
              </w:rPr>
              <w:t>4</w:t>
            </w:r>
            <w:r>
              <w:rPr>
                <w:rFonts w:hint="eastAsia"/>
                <w:color w:val="000000" w:themeColor="text1"/>
                <w:sz w:val="21"/>
                <w:szCs w:val="21"/>
                <w:lang w:eastAsia="zh-CN"/>
              </w:rPr>
              <w:t>）密封封装在文件袋中（该文件</w:t>
            </w:r>
            <w:r>
              <w:rPr>
                <w:rFonts w:hint="eastAsia"/>
                <w:color w:val="000000" w:themeColor="text1"/>
                <w:spacing w:val="-3"/>
                <w:sz w:val="21"/>
                <w:szCs w:val="21"/>
                <w:lang w:eastAsia="zh-CN"/>
              </w:rPr>
              <w:t>袋封面上写明项目名称、项目编</w:t>
            </w:r>
            <w:r>
              <w:rPr>
                <w:rFonts w:hint="eastAsia"/>
                <w:color w:val="000000" w:themeColor="text1"/>
                <w:spacing w:val="-1"/>
                <w:sz w:val="21"/>
                <w:szCs w:val="21"/>
                <w:lang w:eastAsia="zh-CN"/>
              </w:rPr>
              <w:t>号、供应商名称</w:t>
            </w:r>
            <w:r>
              <w:rPr>
                <w:rFonts w:hint="eastAsia"/>
                <w:color w:val="000000" w:themeColor="text1"/>
                <w:spacing w:val="-8"/>
                <w:sz w:val="21"/>
                <w:szCs w:val="21"/>
                <w:lang w:eastAsia="zh-CN"/>
              </w:rPr>
              <w:t>字样），</w:t>
            </w:r>
            <w:r>
              <w:rPr>
                <w:rFonts w:hint="eastAsia"/>
                <w:color w:val="000000" w:themeColor="text1"/>
                <w:spacing w:val="-7"/>
                <w:sz w:val="21"/>
                <w:szCs w:val="21"/>
                <w:lang w:eastAsia="zh-CN"/>
              </w:rPr>
              <w:t>并单独提交。</w:t>
            </w:r>
          </w:p>
          <w:p>
            <w:pPr>
              <w:spacing w:line="306" w:lineRule="auto"/>
              <w:ind w:left="95" w:right="100"/>
              <w:rPr>
                <w:color w:val="000000" w:themeColor="text1"/>
                <w:sz w:val="21"/>
                <w:szCs w:val="21"/>
                <w:lang w:eastAsia="zh-CN"/>
              </w:rPr>
            </w:pPr>
            <w:r>
              <w:rPr>
                <w:rFonts w:hint="eastAsia"/>
                <w:color w:val="000000" w:themeColor="text1"/>
                <w:spacing w:val="-6"/>
                <w:sz w:val="21"/>
                <w:szCs w:val="21"/>
                <w:lang w:eastAsia="zh-CN"/>
              </w:rPr>
              <w:t>（</w:t>
            </w:r>
            <w:r>
              <w:rPr>
                <w:color w:val="000000" w:themeColor="text1"/>
                <w:spacing w:val="-6"/>
                <w:sz w:val="21"/>
                <w:szCs w:val="21"/>
                <w:lang w:eastAsia="zh-CN"/>
              </w:rPr>
              <w:t>5</w:t>
            </w:r>
            <w:r>
              <w:rPr>
                <w:rFonts w:hint="eastAsia"/>
                <w:color w:val="000000" w:themeColor="text1"/>
                <w:spacing w:val="-6"/>
                <w:sz w:val="21"/>
                <w:szCs w:val="21"/>
                <w:lang w:eastAsia="zh-CN"/>
              </w:rPr>
              <w:t>）请供应商提前准备《最终报价承诺</w:t>
            </w:r>
            <w:r>
              <w:rPr>
                <w:rFonts w:hint="eastAsia"/>
                <w:color w:val="000000" w:themeColor="text1"/>
                <w:spacing w:val="-5"/>
                <w:sz w:val="21"/>
                <w:szCs w:val="21"/>
                <w:lang w:eastAsia="zh-CN"/>
              </w:rPr>
              <w:t>书》，无需装订，磋商时</w:t>
            </w:r>
            <w:r>
              <w:rPr>
                <w:rFonts w:hint="eastAsia"/>
                <w:color w:val="000000" w:themeColor="text1"/>
                <w:spacing w:val="-3"/>
                <w:sz w:val="21"/>
                <w:szCs w:val="21"/>
                <w:lang w:eastAsia="zh-CN"/>
              </w:rPr>
              <w:t>如有要求再另行单独密封递交至</w:t>
            </w:r>
            <w:r>
              <w:rPr>
                <w:rFonts w:hint="eastAsia"/>
                <w:color w:val="000000" w:themeColor="text1"/>
                <w:spacing w:val="-1"/>
                <w:sz w:val="21"/>
                <w:szCs w:val="21"/>
                <w:lang w:eastAsia="zh-CN"/>
              </w:rPr>
              <w:t>磋商小组（格式详见第五章《响</w:t>
            </w:r>
            <w:r>
              <w:rPr>
                <w:rFonts w:hint="eastAsia"/>
                <w:color w:val="000000" w:themeColor="text1"/>
                <w:spacing w:val="-28"/>
                <w:sz w:val="21"/>
                <w:szCs w:val="21"/>
                <w:lang w:eastAsia="zh-CN"/>
              </w:rPr>
              <w:t>应文件</w:t>
            </w:r>
            <w:r>
              <w:rPr>
                <w:rFonts w:hint="eastAsia"/>
                <w:color w:val="000000" w:themeColor="text1"/>
                <w:spacing w:val="-27"/>
                <w:sz w:val="21"/>
                <w:szCs w:val="21"/>
                <w:lang w:eastAsia="zh-CN"/>
              </w:rPr>
              <w:t>组成》）。</w:t>
            </w:r>
          </w:p>
          <w:p>
            <w:pPr>
              <w:rPr>
                <w:color w:val="000000" w:themeColor="text1"/>
                <w:sz w:val="21"/>
                <w:szCs w:val="21"/>
                <w:lang w:eastAsia="zh-CN"/>
              </w:rPr>
            </w:pPr>
            <w:r>
              <w:rPr>
                <w:rFonts w:hint="eastAsia"/>
                <w:color w:val="000000" w:themeColor="text1"/>
                <w:spacing w:val="2"/>
                <w:sz w:val="21"/>
                <w:szCs w:val="21"/>
                <w:lang w:eastAsia="zh-CN"/>
              </w:rPr>
              <w:t>（</w:t>
            </w:r>
            <w:r>
              <w:rPr>
                <w:color w:val="000000" w:themeColor="text1"/>
                <w:spacing w:val="2"/>
                <w:sz w:val="21"/>
                <w:szCs w:val="21"/>
                <w:lang w:eastAsia="zh-CN"/>
              </w:rPr>
              <w:t>6</w:t>
            </w:r>
            <w:r>
              <w:rPr>
                <w:rFonts w:hint="eastAsia"/>
                <w:color w:val="000000" w:themeColor="text1"/>
                <w:spacing w:val="2"/>
                <w:sz w:val="21"/>
                <w:szCs w:val="21"/>
                <w:lang w:eastAsia="zh-CN"/>
              </w:rPr>
              <w:t>）供应商递交响应文件时，请同时单独递</w:t>
            </w:r>
            <w:r>
              <w:rPr>
                <w:rFonts w:hint="eastAsia"/>
                <w:color w:val="000000" w:themeColor="text1"/>
                <w:spacing w:val="1"/>
                <w:sz w:val="21"/>
                <w:szCs w:val="21"/>
                <w:lang w:eastAsia="zh-CN"/>
              </w:rPr>
              <w:t>交供应商信息、响</w:t>
            </w:r>
            <w:r>
              <w:rPr>
                <w:rFonts w:hint="eastAsia"/>
                <w:color w:val="000000" w:themeColor="text1"/>
                <w:spacing w:val="-3"/>
                <w:sz w:val="21"/>
                <w:szCs w:val="21"/>
                <w:lang w:eastAsia="zh-CN"/>
              </w:rPr>
              <w:t>应文件签收回执，无需密封包装</w:t>
            </w:r>
            <w:r>
              <w:rPr>
                <w:rFonts w:hint="eastAsia"/>
                <w:color w:val="000000" w:themeColor="text1"/>
                <w:spacing w:val="-1"/>
                <w:sz w:val="21"/>
                <w:szCs w:val="21"/>
                <w:lang w:eastAsia="zh-CN"/>
              </w:rPr>
              <w:t>（格式详见第五章《响应文件组</w:t>
            </w:r>
            <w:r>
              <w:rPr>
                <w:rFonts w:hint="eastAsia"/>
                <w:color w:val="000000" w:themeColor="text1"/>
                <w:spacing w:val="-56"/>
                <w:sz w:val="21"/>
                <w:szCs w:val="21"/>
                <w:lang w:eastAsia="zh-CN"/>
              </w:rPr>
              <w:t>成》</w:t>
            </w:r>
            <w:r>
              <w:rPr>
                <w:rFonts w:hint="eastAsia"/>
                <w:color w:val="000000" w:themeColor="text1"/>
                <w:spacing w:val="-54"/>
                <w:sz w:val="21"/>
                <w:szCs w:val="21"/>
                <w:lang w:eastAsia="zh-CN"/>
              </w:rPr>
              <w:t>）。</w:t>
            </w:r>
          </w:p>
        </w:tc>
      </w:tr>
      <w:tr>
        <w:trPr>
          <w:trHeight w:val="2114" w:hRule="exact"/>
        </w:trPr>
        <w:tc>
          <w:tcPr>
            <w:tcW w:w="99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rPr>
            </w:pPr>
            <w:r>
              <w:rPr>
                <w:rFonts w:hint="eastAsia"/>
                <w:color w:val="000000" w:themeColor="text1"/>
                <w:sz w:val="21"/>
                <w:szCs w:val="21"/>
              </w:rPr>
              <w:t>19</w:t>
            </w:r>
          </w:p>
        </w:tc>
        <w:tc>
          <w:tcPr>
            <w:tcW w:w="1735" w:type="dxa"/>
            <w:tcBorders>
              <w:top w:val="single" w:color="auto" w:sz="4" w:space="0"/>
              <w:left w:val="single" w:color="auto" w:sz="4" w:space="0"/>
              <w:bottom w:val="single" w:color="auto" w:sz="4" w:space="0"/>
              <w:right w:val="single" w:color="auto" w:sz="4" w:space="0"/>
            </w:tcBorders>
          </w:tcPr>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22" w:lineRule="exact"/>
              <w:rPr>
                <w:color w:val="000000" w:themeColor="text1"/>
                <w:sz w:val="21"/>
                <w:szCs w:val="21"/>
                <w:lang w:eastAsia="zh-CN"/>
              </w:rPr>
            </w:pPr>
          </w:p>
          <w:p>
            <w:pPr>
              <w:spacing w:before="95"/>
              <w:ind w:left="95"/>
              <w:rPr>
                <w:color w:val="000000" w:themeColor="text1"/>
                <w:sz w:val="21"/>
                <w:szCs w:val="21"/>
                <w:lang w:eastAsia="zh-CN"/>
              </w:rPr>
            </w:pPr>
            <w:r>
              <w:rPr>
                <w:rFonts w:hint="eastAsia"/>
                <w:color w:val="000000" w:themeColor="text1"/>
                <w:spacing w:val="-3"/>
                <w:sz w:val="21"/>
                <w:szCs w:val="21"/>
                <w:lang w:eastAsia="zh-CN"/>
              </w:rPr>
              <w:t>响应文</w:t>
            </w:r>
            <w:r>
              <w:rPr>
                <w:rFonts w:hint="eastAsia"/>
                <w:color w:val="000000" w:themeColor="text1"/>
                <w:spacing w:val="-2"/>
                <w:sz w:val="21"/>
                <w:szCs w:val="21"/>
                <w:lang w:eastAsia="zh-CN"/>
              </w:rPr>
              <w:t>件封套上应载明的</w:t>
            </w:r>
            <w:r>
              <w:rPr>
                <w:rFonts w:hint="eastAsia"/>
                <w:color w:val="000000" w:themeColor="text1"/>
                <w:spacing w:val="-1"/>
                <w:sz w:val="21"/>
                <w:szCs w:val="21"/>
                <w:lang w:eastAsia="zh-CN"/>
              </w:rPr>
              <w:t>信息</w:t>
            </w:r>
          </w:p>
        </w:tc>
        <w:tc>
          <w:tcPr>
            <w:tcW w:w="7054" w:type="dxa"/>
            <w:tcBorders>
              <w:top w:val="single" w:color="auto" w:sz="4" w:space="0"/>
              <w:left w:val="single" w:color="auto" w:sz="4" w:space="0"/>
              <w:bottom w:val="single" w:color="auto" w:sz="4" w:space="0"/>
              <w:right w:val="single" w:color="auto" w:sz="4" w:space="0"/>
            </w:tcBorders>
          </w:tcPr>
          <w:p>
            <w:pPr>
              <w:spacing w:before="96" w:line="308" w:lineRule="auto"/>
              <w:ind w:left="95" w:right="2056"/>
              <w:rPr>
                <w:color w:val="000000" w:themeColor="text1"/>
                <w:sz w:val="21"/>
                <w:szCs w:val="21"/>
                <w:lang w:eastAsia="zh-CN"/>
              </w:rPr>
            </w:pPr>
            <w:r>
              <w:rPr>
                <w:color w:val="000000" w:themeColor="text1"/>
                <w:spacing w:val="-1"/>
                <w:sz w:val="21"/>
                <w:szCs w:val="21"/>
                <w:lang w:eastAsia="zh-CN"/>
              </w:rPr>
              <w:t>_________________</w:t>
            </w:r>
            <w:r>
              <w:rPr>
                <w:color w:val="000000" w:themeColor="text1"/>
                <w:sz w:val="21"/>
                <w:szCs w:val="21"/>
                <w:lang w:eastAsia="zh-CN"/>
              </w:rPr>
              <w:t>__(</w:t>
            </w:r>
            <w:r>
              <w:rPr>
                <w:rFonts w:hint="eastAsia"/>
                <w:color w:val="000000" w:themeColor="text1"/>
                <w:sz w:val="21"/>
                <w:szCs w:val="21"/>
                <w:lang w:eastAsia="zh-CN"/>
              </w:rPr>
              <w:t>项目名称</w:t>
            </w:r>
            <w:r>
              <w:rPr>
                <w:color w:val="000000" w:themeColor="text1"/>
                <w:sz w:val="21"/>
                <w:szCs w:val="21"/>
                <w:lang w:eastAsia="zh-CN"/>
              </w:rPr>
              <w:t>)</w:t>
            </w:r>
            <w:r>
              <w:rPr>
                <w:rFonts w:hint="eastAsia"/>
                <w:color w:val="000000" w:themeColor="text1"/>
                <w:sz w:val="21"/>
                <w:szCs w:val="21"/>
                <w:lang w:eastAsia="zh-CN"/>
              </w:rPr>
              <w:t>响应文件</w:t>
            </w:r>
            <w:r>
              <w:rPr>
                <w:rFonts w:hint="eastAsia"/>
                <w:color w:val="000000" w:themeColor="text1"/>
                <w:spacing w:val="-1"/>
                <w:sz w:val="21"/>
                <w:szCs w:val="21"/>
                <w:lang w:eastAsia="zh-CN"/>
              </w:rPr>
              <w:t>项目编号：</w:t>
            </w:r>
            <w:r>
              <w:rPr>
                <w:color w:val="000000" w:themeColor="text1"/>
                <w:spacing w:val="-1"/>
                <w:sz w:val="21"/>
                <w:szCs w:val="21"/>
                <w:lang w:eastAsia="zh-CN"/>
              </w:rPr>
              <w:t>______</w:t>
            </w:r>
            <w:r>
              <w:rPr>
                <w:color w:val="000000" w:themeColor="text1"/>
                <w:sz w:val="21"/>
                <w:szCs w:val="21"/>
                <w:lang w:eastAsia="zh-CN"/>
              </w:rPr>
              <w:t>______</w:t>
            </w:r>
          </w:p>
          <w:p>
            <w:pPr>
              <w:spacing w:line="305" w:lineRule="auto"/>
              <w:ind w:left="95" w:right="1113"/>
              <w:rPr>
                <w:color w:val="000000" w:themeColor="text1"/>
                <w:sz w:val="21"/>
                <w:szCs w:val="21"/>
                <w:lang w:eastAsia="zh-CN"/>
              </w:rPr>
            </w:pPr>
            <w:r>
              <w:rPr>
                <w:rFonts w:hint="eastAsia"/>
                <w:color w:val="000000" w:themeColor="text1"/>
                <w:spacing w:val="-1"/>
                <w:sz w:val="21"/>
                <w:szCs w:val="21"/>
                <w:lang w:eastAsia="zh-CN"/>
              </w:rPr>
              <w:t>在</w:t>
            </w:r>
            <w:r>
              <w:rPr>
                <w:color w:val="000000" w:themeColor="text1"/>
                <w:spacing w:val="-1"/>
                <w:sz w:val="21"/>
                <w:szCs w:val="21"/>
                <w:lang w:eastAsia="zh-CN"/>
              </w:rPr>
              <w:t>______</w:t>
            </w:r>
            <w:r>
              <w:rPr>
                <w:rFonts w:hint="eastAsia"/>
                <w:color w:val="000000" w:themeColor="text1"/>
                <w:spacing w:val="-1"/>
                <w:sz w:val="21"/>
                <w:szCs w:val="21"/>
                <w:lang w:eastAsia="zh-CN"/>
              </w:rPr>
              <w:t>年</w:t>
            </w:r>
            <w:r>
              <w:rPr>
                <w:color w:val="000000" w:themeColor="text1"/>
                <w:spacing w:val="-1"/>
                <w:sz w:val="21"/>
                <w:szCs w:val="21"/>
                <w:lang w:eastAsia="zh-CN"/>
              </w:rPr>
              <w:t>____</w:t>
            </w:r>
            <w:r>
              <w:rPr>
                <w:rFonts w:hint="eastAsia"/>
                <w:color w:val="000000" w:themeColor="text1"/>
                <w:spacing w:val="-1"/>
                <w:sz w:val="21"/>
                <w:szCs w:val="21"/>
                <w:lang w:eastAsia="zh-CN"/>
              </w:rPr>
              <w:t>月</w:t>
            </w:r>
            <w:r>
              <w:rPr>
                <w:color w:val="000000" w:themeColor="text1"/>
                <w:spacing w:val="-1"/>
                <w:sz w:val="21"/>
                <w:szCs w:val="21"/>
                <w:lang w:eastAsia="zh-CN"/>
              </w:rPr>
              <w:t>____</w:t>
            </w:r>
            <w:r>
              <w:rPr>
                <w:rFonts w:hint="eastAsia"/>
                <w:color w:val="000000" w:themeColor="text1"/>
                <w:spacing w:val="-1"/>
                <w:sz w:val="21"/>
                <w:szCs w:val="21"/>
                <w:lang w:eastAsia="zh-CN"/>
              </w:rPr>
              <w:t>日</w:t>
            </w:r>
            <w:r>
              <w:rPr>
                <w:color w:val="000000" w:themeColor="text1"/>
                <w:spacing w:val="-1"/>
                <w:sz w:val="21"/>
                <w:szCs w:val="21"/>
                <w:lang w:eastAsia="zh-CN"/>
              </w:rPr>
              <w:t>_</w:t>
            </w:r>
            <w:r>
              <w:rPr>
                <w:color w:val="000000" w:themeColor="text1"/>
                <w:sz w:val="21"/>
                <w:szCs w:val="21"/>
                <w:lang w:eastAsia="zh-CN"/>
              </w:rPr>
              <w:t>___</w:t>
            </w:r>
            <w:r>
              <w:rPr>
                <w:rFonts w:hint="eastAsia"/>
                <w:color w:val="000000" w:themeColor="text1"/>
                <w:sz w:val="21"/>
                <w:szCs w:val="21"/>
                <w:lang w:eastAsia="zh-CN"/>
              </w:rPr>
              <w:t>时</w:t>
            </w:r>
            <w:r>
              <w:rPr>
                <w:color w:val="000000" w:themeColor="text1"/>
                <w:sz w:val="21"/>
                <w:szCs w:val="21"/>
                <w:lang w:eastAsia="zh-CN"/>
              </w:rPr>
              <w:t>____</w:t>
            </w:r>
            <w:r>
              <w:rPr>
                <w:rFonts w:hint="eastAsia"/>
                <w:color w:val="000000" w:themeColor="text1"/>
                <w:sz w:val="21"/>
                <w:szCs w:val="21"/>
                <w:lang w:eastAsia="zh-CN"/>
              </w:rPr>
              <w:t>分之前不得启封</w:t>
            </w:r>
            <w:r>
              <w:rPr>
                <w:rFonts w:hint="eastAsia"/>
                <w:color w:val="000000" w:themeColor="text1"/>
                <w:spacing w:val="-1"/>
                <w:sz w:val="21"/>
                <w:szCs w:val="21"/>
                <w:lang w:eastAsia="zh-CN"/>
              </w:rPr>
              <w:t>供应商名称：</w:t>
            </w:r>
            <w:r>
              <w:rPr>
                <w:color w:val="000000" w:themeColor="text1"/>
                <w:spacing w:val="-1"/>
                <w:sz w:val="21"/>
                <w:szCs w:val="21"/>
                <w:lang w:eastAsia="zh-CN"/>
              </w:rPr>
              <w:t>____</w:t>
            </w:r>
            <w:r>
              <w:rPr>
                <w:color w:val="000000" w:themeColor="text1"/>
                <w:sz w:val="21"/>
                <w:szCs w:val="21"/>
                <w:lang w:eastAsia="zh-CN"/>
              </w:rPr>
              <w:t>________________</w:t>
            </w:r>
          </w:p>
          <w:p>
            <w:pPr>
              <w:tabs>
                <w:tab w:val="left" w:pos="3735"/>
              </w:tabs>
              <w:spacing w:before="95"/>
              <w:ind w:left="95"/>
              <w:rPr>
                <w:color w:val="000000" w:themeColor="text1"/>
                <w:sz w:val="21"/>
                <w:szCs w:val="21"/>
              </w:rPr>
            </w:pPr>
            <w:r>
              <w:rPr>
                <w:rFonts w:hint="eastAsia"/>
                <w:color w:val="000000" w:themeColor="text1"/>
                <w:spacing w:val="-1"/>
                <w:sz w:val="21"/>
                <w:szCs w:val="21"/>
              </w:rPr>
              <w:t>其他</w:t>
            </w:r>
            <w:r>
              <w:rPr>
                <w:color w:val="000000" w:themeColor="text1"/>
                <w:spacing w:val="-1"/>
                <w:sz w:val="21"/>
                <w:szCs w:val="21"/>
              </w:rPr>
              <w:t>__________</w:t>
            </w:r>
            <w:r>
              <w:rPr>
                <w:color w:val="000000" w:themeColor="text1"/>
                <w:sz w:val="21"/>
                <w:szCs w:val="21"/>
              </w:rPr>
              <w:t>__________</w:t>
            </w:r>
          </w:p>
        </w:tc>
      </w:tr>
      <w:tr>
        <w:trPr>
          <w:trHeight w:val="1421" w:hRule="exact"/>
        </w:trPr>
        <w:tc>
          <w:tcPr>
            <w:tcW w:w="99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rPr>
            </w:pPr>
            <w:r>
              <w:rPr>
                <w:rFonts w:hint="eastAsia"/>
                <w:color w:val="000000" w:themeColor="text1"/>
                <w:sz w:val="21"/>
                <w:szCs w:val="21"/>
              </w:rPr>
              <w:t>20</w:t>
            </w:r>
          </w:p>
        </w:tc>
        <w:tc>
          <w:tcPr>
            <w:tcW w:w="1735" w:type="dxa"/>
            <w:tcBorders>
              <w:top w:val="single" w:color="auto" w:sz="4" w:space="0"/>
              <w:left w:val="single" w:color="auto" w:sz="4" w:space="0"/>
              <w:bottom w:val="single" w:color="auto" w:sz="4" w:space="0"/>
              <w:right w:val="single" w:color="auto" w:sz="4" w:space="0"/>
            </w:tcBorders>
            <w:vAlign w:val="center"/>
          </w:tcPr>
          <w:p>
            <w:pPr>
              <w:spacing w:line="308" w:lineRule="auto"/>
              <w:ind w:left="95" w:right="156"/>
              <w:rPr>
                <w:color w:val="000000" w:themeColor="text1"/>
                <w:sz w:val="21"/>
                <w:szCs w:val="21"/>
                <w:lang w:eastAsia="zh-CN"/>
              </w:rPr>
            </w:pPr>
            <w:r>
              <w:rPr>
                <w:rFonts w:hint="eastAsia"/>
                <w:color w:val="000000" w:themeColor="text1"/>
                <w:spacing w:val="-3"/>
                <w:sz w:val="21"/>
                <w:szCs w:val="21"/>
              </w:rPr>
              <w:t>信用</w:t>
            </w:r>
            <w:r>
              <w:rPr>
                <w:rFonts w:hint="eastAsia"/>
                <w:color w:val="000000" w:themeColor="text1"/>
                <w:spacing w:val="-2"/>
                <w:sz w:val="21"/>
                <w:szCs w:val="21"/>
              </w:rPr>
              <w:t>查询</w:t>
            </w:r>
          </w:p>
        </w:tc>
        <w:tc>
          <w:tcPr>
            <w:tcW w:w="7054" w:type="dxa"/>
            <w:tcBorders>
              <w:top w:val="single" w:color="auto" w:sz="4" w:space="0"/>
              <w:left w:val="single" w:color="auto" w:sz="4" w:space="0"/>
              <w:bottom w:val="single" w:color="auto" w:sz="4" w:space="0"/>
              <w:right w:val="single" w:color="auto" w:sz="4" w:space="0"/>
            </w:tcBorders>
          </w:tcPr>
          <w:p>
            <w:pPr>
              <w:spacing w:before="26" w:line="279" w:lineRule="auto"/>
              <w:ind w:left="95" w:right="100"/>
              <w:rPr>
                <w:color w:val="000000" w:themeColor="text1"/>
                <w:sz w:val="21"/>
                <w:szCs w:val="21"/>
                <w:lang w:eastAsia="zh-CN"/>
              </w:rPr>
            </w:pPr>
            <w:r>
              <w:rPr>
                <w:rFonts w:hint="eastAsia"/>
                <w:color w:val="000000" w:themeColor="text1"/>
                <w:spacing w:val="-6"/>
                <w:sz w:val="21"/>
                <w:szCs w:val="21"/>
              </w:rPr>
              <w:t>采购人或采购代理机构通过“信用中国”网站</w:t>
            </w:r>
            <w:r>
              <w:rPr>
                <w:color w:val="000000" w:themeColor="text1"/>
                <w:spacing w:val="-6"/>
                <w:sz w:val="21"/>
                <w:szCs w:val="21"/>
              </w:rPr>
              <w:t>(www.</w:t>
            </w:r>
            <w:r>
              <w:rPr>
                <w:color w:val="000000" w:themeColor="text1"/>
                <w:spacing w:val="-48"/>
                <w:sz w:val="21"/>
                <w:szCs w:val="21"/>
              </w:rPr>
              <w:t xml:space="preserve"> </w:t>
            </w:r>
            <w:r>
              <w:rPr>
                <w:color w:val="000000" w:themeColor="text1"/>
                <w:spacing w:val="-5"/>
                <w:sz w:val="21"/>
                <w:szCs w:val="21"/>
              </w:rPr>
              <w:t>creditchina.</w:t>
            </w:r>
            <w:r>
              <w:rPr>
                <w:color w:val="000000" w:themeColor="text1"/>
                <w:spacing w:val="-2"/>
                <w:sz w:val="21"/>
                <w:szCs w:val="21"/>
              </w:rPr>
              <w:t xml:space="preserve"> gov.cn)</w:t>
            </w:r>
            <w:r>
              <w:rPr>
                <w:rFonts w:hint="eastAsia"/>
                <w:color w:val="000000" w:themeColor="text1"/>
                <w:spacing w:val="-2"/>
                <w:sz w:val="21"/>
                <w:szCs w:val="21"/>
              </w:rPr>
              <w:t>、中</w:t>
            </w:r>
            <w:r>
              <w:rPr>
                <w:rFonts w:hint="eastAsia"/>
                <w:color w:val="000000" w:themeColor="text1"/>
                <w:spacing w:val="-1"/>
                <w:sz w:val="21"/>
                <w:szCs w:val="21"/>
              </w:rPr>
              <w:t>国政府采购网</w:t>
            </w:r>
            <w:r>
              <w:rPr>
                <w:color w:val="000000" w:themeColor="text1"/>
                <w:spacing w:val="-1"/>
                <w:sz w:val="21"/>
                <w:szCs w:val="21"/>
              </w:rPr>
              <w:t>(www.ccgp.gov.cn)</w:t>
            </w:r>
            <w:r>
              <w:rPr>
                <w:rFonts w:hint="eastAsia"/>
                <w:color w:val="000000" w:themeColor="text1"/>
                <w:spacing w:val="-1"/>
                <w:sz w:val="21"/>
                <w:szCs w:val="21"/>
              </w:rPr>
              <w:t>查询相关主体信用记录。</w:t>
            </w:r>
            <w:r>
              <w:rPr>
                <w:rFonts w:hint="eastAsia"/>
                <w:color w:val="000000" w:themeColor="text1"/>
                <w:spacing w:val="-1"/>
                <w:sz w:val="21"/>
                <w:szCs w:val="21"/>
                <w:lang w:eastAsia="zh-CN"/>
              </w:rPr>
              <w:t>本次查询的信用记录打印的</w:t>
            </w:r>
            <w:r>
              <w:rPr>
                <w:rFonts w:hint="eastAsia"/>
                <w:color w:val="000000" w:themeColor="text1"/>
                <w:sz w:val="21"/>
                <w:szCs w:val="21"/>
                <w:lang w:eastAsia="zh-CN"/>
              </w:rPr>
              <w:t>网页版将留存在磋商报告中。</w:t>
            </w:r>
            <w:r>
              <w:rPr>
                <w:rFonts w:hint="eastAsia"/>
                <w:b/>
                <w:color w:val="000000" w:themeColor="text1"/>
                <w:spacing w:val="-1"/>
                <w:sz w:val="21"/>
                <w:szCs w:val="21"/>
                <w:lang w:eastAsia="zh-CN"/>
              </w:rPr>
              <w:t>本项目信用记录查询截</w:t>
            </w:r>
            <w:r>
              <w:rPr>
                <w:rFonts w:hint="eastAsia"/>
                <w:b/>
                <w:color w:val="000000" w:themeColor="text1"/>
                <w:sz w:val="21"/>
                <w:szCs w:val="21"/>
                <w:lang w:eastAsia="zh-CN"/>
              </w:rPr>
              <w:t>止时点为开标当日。</w:t>
            </w:r>
          </w:p>
        </w:tc>
      </w:tr>
      <w:tr>
        <w:tblPrEx>
          <w:tblCellMar>
            <w:top w:w="0" w:type="dxa"/>
            <w:left w:w="0" w:type="dxa"/>
            <w:bottom w:w="0" w:type="dxa"/>
            <w:right w:w="0" w:type="dxa"/>
          </w:tblCellMar>
        </w:tblPrEx>
        <w:trPr>
          <w:trHeight w:val="3556" w:hRule="exact"/>
        </w:trPr>
        <w:tc>
          <w:tcPr>
            <w:tcW w:w="99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rPr>
            </w:pPr>
            <w:r>
              <w:rPr>
                <w:rFonts w:hint="eastAsia"/>
                <w:color w:val="000000" w:themeColor="text1"/>
                <w:sz w:val="21"/>
                <w:szCs w:val="21"/>
              </w:rPr>
              <w:t>21</w:t>
            </w:r>
          </w:p>
        </w:tc>
        <w:tc>
          <w:tcPr>
            <w:tcW w:w="1735" w:type="dxa"/>
            <w:tcBorders>
              <w:top w:val="single" w:color="auto" w:sz="4" w:space="0"/>
              <w:left w:val="single" w:color="auto" w:sz="4" w:space="0"/>
              <w:bottom w:val="single" w:color="auto" w:sz="4" w:space="0"/>
              <w:right w:val="single" w:color="auto" w:sz="4" w:space="0"/>
            </w:tcBorders>
            <w:vAlign w:val="center"/>
          </w:tcPr>
          <w:p>
            <w:pPr>
              <w:spacing w:line="305" w:lineRule="auto"/>
              <w:ind w:left="95" w:right="156"/>
              <w:rPr>
                <w:color w:val="000000" w:themeColor="text1"/>
                <w:sz w:val="21"/>
                <w:szCs w:val="21"/>
                <w:lang w:eastAsia="zh-CN"/>
              </w:rPr>
            </w:pPr>
            <w:r>
              <w:rPr>
                <w:rFonts w:hint="eastAsia"/>
                <w:color w:val="000000" w:themeColor="text1"/>
                <w:spacing w:val="-3"/>
                <w:sz w:val="21"/>
                <w:szCs w:val="21"/>
              </w:rPr>
              <w:t>定标</w:t>
            </w:r>
            <w:r>
              <w:rPr>
                <w:rFonts w:hint="eastAsia"/>
                <w:color w:val="000000" w:themeColor="text1"/>
                <w:spacing w:val="-2"/>
                <w:sz w:val="21"/>
                <w:szCs w:val="21"/>
              </w:rPr>
              <w:t>原则</w:t>
            </w:r>
          </w:p>
        </w:tc>
        <w:tc>
          <w:tcPr>
            <w:tcW w:w="7054" w:type="dxa"/>
            <w:tcBorders>
              <w:top w:val="single" w:color="auto" w:sz="4" w:space="0"/>
              <w:left w:val="single" w:color="auto" w:sz="4" w:space="0"/>
              <w:bottom w:val="single" w:color="auto" w:sz="4" w:space="0"/>
              <w:right w:val="single" w:color="auto" w:sz="4" w:space="0"/>
            </w:tcBorders>
          </w:tcPr>
          <w:p>
            <w:pPr>
              <w:spacing w:before="96" w:line="308" w:lineRule="auto"/>
              <w:ind w:left="90" w:right="165"/>
              <w:rPr>
                <w:color w:val="000000" w:themeColor="text1"/>
                <w:sz w:val="21"/>
                <w:szCs w:val="21"/>
                <w:lang w:eastAsia="zh-CN"/>
              </w:rPr>
            </w:pPr>
            <w:r>
              <w:rPr>
                <w:rFonts w:hint="eastAsia" w:hAnsi="MS Mincho" w:eastAsia="MS Mincho" w:cs="MS Mincho"/>
                <w:color w:val="000000" w:themeColor="text1"/>
                <w:sz w:val="21"/>
                <w:szCs w:val="21"/>
                <w:lang w:eastAsia="zh-CN"/>
              </w:rPr>
              <w:t>☑</w:t>
            </w:r>
            <w:r>
              <w:rPr>
                <w:rFonts w:cs="Times New Roman"/>
                <w:color w:val="000000" w:themeColor="text1"/>
                <w:spacing w:val="57"/>
                <w:sz w:val="21"/>
                <w:szCs w:val="21"/>
                <w:lang w:eastAsia="zh-CN"/>
              </w:rPr>
              <w:t xml:space="preserve"> </w:t>
            </w:r>
            <w:r>
              <w:rPr>
                <w:color w:val="000000" w:themeColor="text1"/>
                <w:spacing w:val="1"/>
                <w:sz w:val="21"/>
                <w:szCs w:val="21"/>
                <w:lang w:eastAsia="zh-CN"/>
              </w:rPr>
              <w:t>1.</w:t>
            </w:r>
            <w:r>
              <w:rPr>
                <w:rFonts w:hint="eastAsia"/>
                <w:color w:val="000000" w:themeColor="text1"/>
                <w:spacing w:val="1"/>
                <w:sz w:val="21"/>
                <w:szCs w:val="21"/>
                <w:lang w:eastAsia="zh-CN"/>
              </w:rPr>
              <w:t>采购人在磋商报告确定的成交候选人名单中按顺序确定成</w:t>
            </w:r>
            <w:r>
              <w:rPr>
                <w:rFonts w:hint="eastAsia"/>
                <w:color w:val="000000" w:themeColor="text1"/>
                <w:spacing w:val="-3"/>
                <w:sz w:val="21"/>
                <w:szCs w:val="21"/>
                <w:lang w:eastAsia="zh-CN"/>
              </w:rPr>
              <w:t>交供</w:t>
            </w:r>
            <w:r>
              <w:rPr>
                <w:rFonts w:hint="eastAsia"/>
                <w:color w:val="000000" w:themeColor="text1"/>
                <w:spacing w:val="-1"/>
                <w:sz w:val="21"/>
                <w:szCs w:val="21"/>
                <w:lang w:eastAsia="zh-CN"/>
              </w:rPr>
              <w:t>应商。</w:t>
            </w:r>
          </w:p>
          <w:p>
            <w:pPr>
              <w:spacing w:line="308" w:lineRule="auto"/>
              <w:ind w:left="90" w:right="585"/>
              <w:rPr>
                <w:color w:val="000000" w:themeColor="text1"/>
                <w:spacing w:val="1"/>
                <w:sz w:val="21"/>
                <w:szCs w:val="21"/>
                <w:lang w:eastAsia="zh-CN"/>
              </w:rPr>
            </w:pPr>
            <w:r>
              <w:rPr>
                <w:rFonts w:hint="eastAsia" w:hAnsi="MS Mincho" w:eastAsia="MS Mincho" w:cs="MS Mincho"/>
                <w:color w:val="000000" w:themeColor="text1"/>
                <w:sz w:val="21"/>
                <w:szCs w:val="21"/>
                <w:lang w:eastAsia="zh-CN"/>
              </w:rPr>
              <w:t>☑</w:t>
            </w:r>
            <w:r>
              <w:rPr>
                <w:rFonts w:cs="Times New Roman"/>
                <w:color w:val="000000" w:themeColor="text1"/>
                <w:spacing w:val="59"/>
                <w:sz w:val="21"/>
                <w:szCs w:val="21"/>
                <w:lang w:eastAsia="zh-CN"/>
              </w:rPr>
              <w:t xml:space="preserve"> </w:t>
            </w:r>
            <w:r>
              <w:rPr>
                <w:color w:val="000000" w:themeColor="text1"/>
                <w:spacing w:val="1"/>
                <w:sz w:val="21"/>
                <w:szCs w:val="21"/>
                <w:lang w:eastAsia="zh-CN"/>
              </w:rPr>
              <w:t>2.</w:t>
            </w:r>
            <w:r>
              <w:rPr>
                <w:rFonts w:hint="eastAsia"/>
                <w:color w:val="000000" w:themeColor="text1"/>
                <w:spacing w:val="1"/>
                <w:sz w:val="21"/>
                <w:szCs w:val="21"/>
                <w:lang w:eastAsia="zh-CN"/>
              </w:rPr>
              <w:t>成交候选人并列的，按照以下方式确定成交供应商。</w:t>
            </w:r>
          </w:p>
          <w:p>
            <w:pPr>
              <w:spacing w:line="308" w:lineRule="auto"/>
              <w:ind w:left="90" w:right="585"/>
              <w:rPr>
                <w:color w:val="000000" w:themeColor="text1"/>
                <w:sz w:val="21"/>
                <w:szCs w:val="21"/>
                <w:lang w:eastAsia="zh-CN"/>
              </w:rPr>
            </w:pPr>
            <w:r>
              <w:rPr>
                <w:rFonts w:hint="eastAsia"/>
                <w:color w:val="000000" w:themeColor="text1"/>
                <w:spacing w:val="-1"/>
                <w:sz w:val="21"/>
                <w:szCs w:val="21"/>
                <w:lang w:eastAsia="zh-CN"/>
              </w:rPr>
              <w:t>□</w:t>
            </w:r>
            <w:r>
              <w:rPr>
                <w:color w:val="000000" w:themeColor="text1"/>
                <w:sz w:val="21"/>
                <w:szCs w:val="21"/>
                <w:lang w:eastAsia="zh-CN"/>
              </w:rPr>
              <w:t xml:space="preserve"> </w:t>
            </w:r>
            <w:r>
              <w:rPr>
                <w:rFonts w:hint="eastAsia"/>
                <w:color w:val="000000" w:themeColor="text1"/>
                <w:spacing w:val="-1"/>
                <w:sz w:val="21"/>
                <w:szCs w:val="21"/>
                <w:lang w:eastAsia="zh-CN"/>
              </w:rPr>
              <w:t>①最低评标价法：</w:t>
            </w:r>
          </w:p>
          <w:p>
            <w:pPr>
              <w:spacing w:line="226" w:lineRule="auto"/>
              <w:ind w:left="90"/>
              <w:rPr>
                <w:color w:val="000000" w:themeColor="text1"/>
                <w:sz w:val="21"/>
                <w:szCs w:val="21"/>
                <w:lang w:eastAsia="zh-CN"/>
              </w:rPr>
            </w:pPr>
            <w:r>
              <w:rPr>
                <w:rFonts w:hint="eastAsia"/>
                <w:color w:val="000000" w:themeColor="text1"/>
                <w:spacing w:val="-2"/>
                <w:sz w:val="21"/>
                <w:szCs w:val="21"/>
                <w:lang w:eastAsia="zh-CN"/>
              </w:rPr>
              <w:t>□</w:t>
            </w:r>
            <w:r>
              <w:rPr>
                <w:color w:val="000000" w:themeColor="text1"/>
                <w:sz w:val="21"/>
                <w:szCs w:val="21"/>
                <w:lang w:eastAsia="zh-CN"/>
              </w:rPr>
              <w:t xml:space="preserve"> </w:t>
            </w:r>
            <w:r>
              <w:rPr>
                <w:rFonts w:hint="eastAsia"/>
                <w:color w:val="000000" w:themeColor="text1"/>
                <w:spacing w:val="-2"/>
                <w:sz w:val="21"/>
                <w:szCs w:val="21"/>
                <w:lang w:eastAsia="zh-CN"/>
              </w:rPr>
              <w:t>随机抽取</w:t>
            </w:r>
          </w:p>
          <w:p>
            <w:pPr>
              <w:spacing w:before="91" w:line="308" w:lineRule="auto"/>
              <w:ind w:left="90" w:right="3108"/>
              <w:rPr>
                <w:color w:val="000000" w:themeColor="text1"/>
                <w:sz w:val="21"/>
                <w:szCs w:val="21"/>
                <w:lang w:eastAsia="zh-CN"/>
              </w:rPr>
            </w:pPr>
            <w:r>
              <w:rPr>
                <w:rFonts w:hint="eastAsia"/>
                <w:color w:val="000000" w:themeColor="text1"/>
                <w:spacing w:val="-1"/>
                <w:sz w:val="21"/>
                <w:szCs w:val="21"/>
                <w:lang w:eastAsia="zh-CN"/>
              </w:rPr>
              <w:t>□其他</w:t>
            </w:r>
            <w:r>
              <w:rPr>
                <w:color w:val="000000" w:themeColor="text1"/>
                <w:spacing w:val="-1"/>
                <w:sz w:val="21"/>
                <w:szCs w:val="21"/>
                <w:lang w:eastAsia="zh-CN"/>
              </w:rPr>
              <w:t>________________</w:t>
            </w:r>
            <w:r>
              <w:rPr>
                <w:color w:val="000000" w:themeColor="text1"/>
                <w:sz w:val="21"/>
                <w:szCs w:val="21"/>
                <w:lang w:eastAsia="zh-CN"/>
              </w:rPr>
              <w:t>____</w:t>
            </w:r>
          </w:p>
          <w:p>
            <w:pPr>
              <w:spacing w:before="91" w:line="308" w:lineRule="auto"/>
              <w:ind w:left="90" w:right="3108"/>
              <w:rPr>
                <w:color w:val="000000" w:themeColor="text1"/>
                <w:sz w:val="21"/>
                <w:szCs w:val="21"/>
                <w:lang w:eastAsia="zh-CN"/>
              </w:rPr>
            </w:pPr>
            <w:r>
              <w:rPr>
                <w:rFonts w:hint="eastAsia" w:hAnsi="MS Mincho" w:eastAsia="MS Mincho" w:cs="MS Mincho"/>
                <w:color w:val="000000" w:themeColor="text1"/>
                <w:spacing w:val="3"/>
                <w:sz w:val="21"/>
                <w:szCs w:val="21"/>
                <w:lang w:eastAsia="zh-CN"/>
              </w:rPr>
              <w:t>☑</w:t>
            </w:r>
            <w:r>
              <w:rPr>
                <w:rFonts w:cs="Times New Roman"/>
                <w:color w:val="000000" w:themeColor="text1"/>
                <w:spacing w:val="59"/>
                <w:sz w:val="21"/>
                <w:szCs w:val="21"/>
                <w:lang w:eastAsia="zh-CN"/>
              </w:rPr>
              <w:t xml:space="preserve"> </w:t>
            </w:r>
            <w:r>
              <w:rPr>
                <w:rFonts w:hint="eastAsia"/>
                <w:color w:val="000000" w:themeColor="text1"/>
                <w:spacing w:val="4"/>
                <w:sz w:val="21"/>
                <w:szCs w:val="21"/>
                <w:lang w:eastAsia="zh-CN"/>
              </w:rPr>
              <w:t>②综合评分法：</w:t>
            </w:r>
          </w:p>
          <w:p>
            <w:pPr>
              <w:spacing w:line="226" w:lineRule="auto"/>
              <w:ind w:left="90"/>
              <w:rPr>
                <w:color w:val="000000" w:themeColor="text1"/>
                <w:sz w:val="21"/>
                <w:szCs w:val="21"/>
                <w:lang w:eastAsia="zh-CN"/>
              </w:rPr>
            </w:pPr>
            <w:r>
              <w:rPr>
                <w:rFonts w:hint="eastAsia"/>
                <w:color w:val="000000" w:themeColor="text1"/>
                <w:spacing w:val="-2"/>
                <w:sz w:val="21"/>
                <w:szCs w:val="21"/>
                <w:lang w:eastAsia="zh-CN"/>
              </w:rPr>
              <w:t>□</w:t>
            </w:r>
            <w:r>
              <w:rPr>
                <w:color w:val="000000" w:themeColor="text1"/>
                <w:sz w:val="21"/>
                <w:szCs w:val="21"/>
                <w:lang w:eastAsia="zh-CN"/>
              </w:rPr>
              <w:t xml:space="preserve"> </w:t>
            </w:r>
            <w:r>
              <w:rPr>
                <w:rFonts w:hint="eastAsia"/>
                <w:color w:val="000000" w:themeColor="text1"/>
                <w:spacing w:val="-2"/>
                <w:sz w:val="21"/>
                <w:szCs w:val="21"/>
                <w:lang w:eastAsia="zh-CN"/>
              </w:rPr>
              <w:t>随机抽取</w:t>
            </w:r>
          </w:p>
          <w:p>
            <w:pPr>
              <w:spacing w:line="226" w:lineRule="auto"/>
              <w:ind w:left="95"/>
              <w:rPr>
                <w:color w:val="000000" w:themeColor="text1"/>
                <w:sz w:val="21"/>
                <w:szCs w:val="21"/>
                <w:lang w:eastAsia="zh-CN"/>
              </w:rPr>
            </w:pPr>
            <w:r>
              <w:rPr>
                <w:rFonts w:hint="eastAsia" w:hAnsi="MS Mincho" w:eastAsia="MS Mincho" w:cs="MS Mincho"/>
                <w:color w:val="000000" w:themeColor="text1"/>
                <w:sz w:val="21"/>
                <w:szCs w:val="21"/>
                <w:lang w:eastAsia="zh-CN"/>
              </w:rPr>
              <w:t>☑</w:t>
            </w:r>
            <w:r>
              <w:rPr>
                <w:rFonts w:hint="eastAsia"/>
                <w:color w:val="000000" w:themeColor="text1"/>
                <w:spacing w:val="-1"/>
                <w:sz w:val="21"/>
                <w:szCs w:val="21"/>
                <w:lang w:eastAsia="zh-CN"/>
              </w:rPr>
              <w:t>其他，得分相同</w:t>
            </w:r>
            <w:r>
              <w:rPr>
                <w:rFonts w:hint="eastAsia"/>
                <w:color w:val="000000" w:themeColor="text1"/>
                <w:sz w:val="21"/>
                <w:szCs w:val="21"/>
                <w:lang w:eastAsia="zh-CN"/>
              </w:rPr>
              <w:t>时，以磋商报价由低到高顺序排列；得分相同</w:t>
            </w:r>
            <w:r>
              <w:rPr>
                <w:rFonts w:hint="eastAsia"/>
                <w:color w:val="000000" w:themeColor="text1"/>
                <w:spacing w:val="-1"/>
                <w:sz w:val="21"/>
                <w:szCs w:val="21"/>
                <w:lang w:eastAsia="zh-CN"/>
              </w:rPr>
              <w:t>且磋商报价相同的</w:t>
            </w:r>
            <w:r>
              <w:rPr>
                <w:rFonts w:hint="eastAsia"/>
                <w:color w:val="000000" w:themeColor="text1"/>
                <w:sz w:val="21"/>
                <w:szCs w:val="21"/>
                <w:lang w:eastAsia="zh-CN"/>
              </w:rPr>
              <w:t>，按技术方案优劣顺序排列。</w:t>
            </w:r>
          </w:p>
        </w:tc>
      </w:tr>
      <w:tr>
        <w:tblPrEx>
          <w:tblCellMar>
            <w:top w:w="0" w:type="dxa"/>
            <w:left w:w="0" w:type="dxa"/>
            <w:bottom w:w="0" w:type="dxa"/>
            <w:right w:w="0" w:type="dxa"/>
          </w:tblCellMar>
        </w:tblPrEx>
        <w:trPr>
          <w:trHeight w:val="836" w:hRule="exact"/>
        </w:trPr>
        <w:tc>
          <w:tcPr>
            <w:tcW w:w="99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rPr>
            </w:pPr>
            <w:r>
              <w:rPr>
                <w:rFonts w:hint="eastAsia"/>
                <w:color w:val="000000" w:themeColor="text1"/>
                <w:sz w:val="21"/>
                <w:szCs w:val="21"/>
              </w:rPr>
              <w:t>22</w:t>
            </w:r>
          </w:p>
        </w:tc>
        <w:tc>
          <w:tcPr>
            <w:tcW w:w="1735" w:type="dxa"/>
            <w:tcBorders>
              <w:top w:val="single" w:color="auto" w:sz="4" w:space="0"/>
              <w:left w:val="single" w:color="auto" w:sz="4" w:space="0"/>
              <w:bottom w:val="single" w:color="auto" w:sz="4" w:space="0"/>
              <w:right w:val="single" w:color="auto" w:sz="4" w:space="0"/>
            </w:tcBorders>
            <w:vAlign w:val="center"/>
          </w:tcPr>
          <w:p>
            <w:pPr>
              <w:spacing w:before="81" w:line="227" w:lineRule="auto"/>
              <w:ind w:left="95"/>
              <w:jc w:val="center"/>
              <w:rPr>
                <w:color w:val="000000" w:themeColor="text1"/>
                <w:sz w:val="21"/>
                <w:szCs w:val="21"/>
                <w:lang w:eastAsia="zh-CN"/>
              </w:rPr>
            </w:pPr>
            <w:r>
              <w:rPr>
                <w:rFonts w:hint="eastAsia"/>
                <w:color w:val="000000" w:themeColor="text1"/>
                <w:kern w:val="2"/>
                <w:sz w:val="21"/>
                <w:szCs w:val="21"/>
                <w:lang w:eastAsia="zh-CN"/>
              </w:rPr>
              <w:t>提交服务成果时间</w:t>
            </w:r>
            <w:r>
              <w:rPr>
                <w:rFonts w:hint="eastAsia"/>
                <w:color w:val="000000" w:themeColor="text1"/>
                <w:spacing w:val="-8"/>
                <w:sz w:val="21"/>
                <w:szCs w:val="21"/>
                <w:lang w:eastAsia="zh-CN"/>
              </w:rPr>
              <w:t>、地点、方式、</w:t>
            </w:r>
          </w:p>
        </w:tc>
        <w:tc>
          <w:tcPr>
            <w:tcW w:w="7054" w:type="dxa"/>
            <w:tcBorders>
              <w:top w:val="single" w:color="auto" w:sz="4" w:space="0"/>
              <w:left w:val="single" w:color="auto" w:sz="4" w:space="0"/>
              <w:bottom w:val="single" w:color="auto" w:sz="4" w:space="0"/>
              <w:right w:val="single" w:color="auto" w:sz="4" w:space="0"/>
            </w:tcBorders>
          </w:tcPr>
          <w:p>
            <w:pPr>
              <w:rPr>
                <w:color w:val="000000" w:themeColor="text1"/>
                <w:lang w:eastAsia="zh-CN"/>
              </w:rPr>
            </w:pPr>
            <w:r>
              <w:rPr>
                <w:rFonts w:hint="eastAsia"/>
                <w:color w:val="000000" w:themeColor="text1"/>
                <w:lang w:eastAsia="zh-CN"/>
              </w:rPr>
              <w:t>提交服务成果时间：自合同签订之日起日</w:t>
            </w:r>
            <w:r>
              <w:rPr>
                <w:color w:val="000000" w:themeColor="text1"/>
                <w:lang w:eastAsia="zh-CN"/>
              </w:rPr>
              <w:t>12</w:t>
            </w:r>
            <w:r>
              <w:rPr>
                <w:rFonts w:hint="eastAsia"/>
                <w:color w:val="000000" w:themeColor="text1"/>
                <w:lang w:eastAsia="zh-CN"/>
              </w:rPr>
              <w:t>个月内提交服务成果。</w:t>
            </w:r>
          </w:p>
          <w:p>
            <w:pPr>
              <w:rPr>
                <w:color w:val="000000" w:themeColor="text1"/>
                <w:lang w:eastAsia="zh-CN"/>
              </w:rPr>
            </w:pPr>
            <w:r>
              <w:rPr>
                <w:rFonts w:hint="eastAsia"/>
                <w:color w:val="000000" w:themeColor="text1"/>
                <w:lang w:eastAsia="zh-CN"/>
              </w:rPr>
              <w:t>提供服务的地点：采购人指定地点</w:t>
            </w:r>
          </w:p>
          <w:p>
            <w:pPr>
              <w:rPr>
                <w:color w:val="000000" w:themeColor="text1"/>
                <w:lang w:eastAsia="zh-CN"/>
              </w:rPr>
            </w:pPr>
            <w:r>
              <w:rPr>
                <w:rFonts w:hint="eastAsia"/>
                <w:color w:val="000000" w:themeColor="text1"/>
                <w:lang w:eastAsia="zh-CN"/>
              </w:rPr>
              <w:t>提供服务的方式：详见项目采购需求</w:t>
            </w:r>
          </w:p>
        </w:tc>
      </w:tr>
      <w:tr>
        <w:tblPrEx>
          <w:tblCellMar>
            <w:top w:w="0" w:type="dxa"/>
            <w:left w:w="0" w:type="dxa"/>
            <w:bottom w:w="0" w:type="dxa"/>
            <w:right w:w="0" w:type="dxa"/>
          </w:tblCellMar>
        </w:tblPrEx>
        <w:trPr>
          <w:trHeight w:val="1430" w:hRule="exact"/>
        </w:trPr>
        <w:tc>
          <w:tcPr>
            <w:tcW w:w="99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rPr>
            </w:pPr>
            <w:r>
              <w:rPr>
                <w:rFonts w:hint="eastAsia"/>
                <w:color w:val="000000" w:themeColor="text1"/>
                <w:sz w:val="21"/>
                <w:szCs w:val="21"/>
              </w:rPr>
              <w:t>23</w:t>
            </w:r>
          </w:p>
        </w:tc>
        <w:tc>
          <w:tcPr>
            <w:tcW w:w="1735" w:type="dxa"/>
            <w:tcBorders>
              <w:top w:val="single" w:color="auto" w:sz="4" w:space="0"/>
              <w:left w:val="single" w:color="auto" w:sz="4" w:space="0"/>
              <w:bottom w:val="single" w:color="auto" w:sz="4" w:space="0"/>
              <w:right w:val="single" w:color="auto" w:sz="4" w:space="0"/>
            </w:tcBorders>
          </w:tcPr>
          <w:p>
            <w:pPr>
              <w:spacing w:line="200" w:lineRule="exact"/>
              <w:rPr>
                <w:color w:val="000000" w:themeColor="text1"/>
                <w:sz w:val="21"/>
                <w:szCs w:val="21"/>
                <w:highlight w:val="yellow"/>
                <w:lang w:eastAsia="zh-CN"/>
              </w:rPr>
            </w:pPr>
          </w:p>
          <w:p>
            <w:pPr>
              <w:spacing w:line="246" w:lineRule="exact"/>
              <w:rPr>
                <w:color w:val="000000" w:themeColor="text1"/>
                <w:sz w:val="21"/>
                <w:szCs w:val="21"/>
                <w:highlight w:val="yellow"/>
                <w:lang w:eastAsia="zh-CN"/>
              </w:rPr>
            </w:pPr>
          </w:p>
          <w:p>
            <w:pPr>
              <w:ind w:left="95"/>
              <w:jc w:val="center"/>
              <w:rPr>
                <w:color w:val="000000" w:themeColor="text1"/>
                <w:sz w:val="21"/>
                <w:szCs w:val="21"/>
                <w:lang w:eastAsia="zh-CN"/>
              </w:rPr>
            </w:pPr>
            <w:r>
              <w:rPr>
                <w:rFonts w:hint="eastAsia"/>
                <w:color w:val="000000" w:themeColor="text1"/>
                <w:spacing w:val="-3"/>
                <w:sz w:val="21"/>
                <w:szCs w:val="21"/>
                <w:lang w:eastAsia="zh-CN"/>
              </w:rPr>
              <w:t>采购资</w:t>
            </w:r>
            <w:r>
              <w:rPr>
                <w:rFonts w:hint="eastAsia"/>
                <w:color w:val="000000" w:themeColor="text1"/>
                <w:spacing w:val="-2"/>
                <w:sz w:val="21"/>
                <w:szCs w:val="21"/>
                <w:lang w:eastAsia="zh-CN"/>
              </w:rPr>
              <w:t>金的支付</w:t>
            </w:r>
            <w:r>
              <w:rPr>
                <w:rFonts w:hint="eastAsia"/>
                <w:color w:val="000000" w:themeColor="text1"/>
                <w:spacing w:val="-3"/>
                <w:sz w:val="21"/>
                <w:szCs w:val="21"/>
                <w:lang w:eastAsia="zh-CN"/>
              </w:rPr>
              <w:t>方式</w:t>
            </w:r>
            <w:r>
              <w:rPr>
                <w:rFonts w:hint="eastAsia"/>
                <w:color w:val="000000" w:themeColor="text1"/>
                <w:spacing w:val="-1"/>
                <w:sz w:val="21"/>
                <w:szCs w:val="21"/>
                <w:lang w:eastAsia="zh-CN"/>
              </w:rPr>
              <w:t>和时间</w:t>
            </w:r>
          </w:p>
        </w:tc>
        <w:tc>
          <w:tcPr>
            <w:tcW w:w="7054" w:type="dxa"/>
            <w:tcBorders>
              <w:top w:val="single" w:color="auto" w:sz="4" w:space="0"/>
              <w:left w:val="single" w:color="auto" w:sz="4" w:space="0"/>
              <w:bottom w:val="single" w:color="auto" w:sz="4" w:space="0"/>
              <w:right w:val="single" w:color="auto" w:sz="4" w:space="0"/>
            </w:tcBorders>
          </w:tcPr>
          <w:p>
            <w:pPr>
              <w:rPr>
                <w:color w:val="000000" w:themeColor="text1"/>
                <w:lang w:eastAsia="zh-CN"/>
              </w:rPr>
            </w:pPr>
            <w:r>
              <w:rPr>
                <w:rFonts w:hint="eastAsia"/>
                <w:color w:val="000000" w:themeColor="text1"/>
                <w:lang w:eastAsia="zh-CN"/>
              </w:rPr>
              <w:t>项目签订合同之日起，①</w:t>
            </w:r>
            <w:r>
              <w:rPr>
                <w:color w:val="000000" w:themeColor="text1"/>
                <w:lang w:eastAsia="zh-CN"/>
              </w:rPr>
              <w:t xml:space="preserve">15 </w:t>
            </w:r>
            <w:r>
              <w:rPr>
                <w:rFonts w:hint="eastAsia"/>
                <w:color w:val="000000" w:themeColor="text1"/>
                <w:lang w:eastAsia="zh-CN"/>
              </w:rPr>
              <w:t>个工作日内支付合同金额的</w:t>
            </w:r>
            <w:r>
              <w:rPr>
                <w:color w:val="000000" w:themeColor="text1"/>
                <w:lang w:eastAsia="zh-CN"/>
              </w:rPr>
              <w:t xml:space="preserve"> 40%</w:t>
            </w:r>
            <w:r>
              <w:rPr>
                <w:rFonts w:hint="eastAsia"/>
                <w:color w:val="000000" w:themeColor="text1"/>
                <w:lang w:eastAsia="zh-CN"/>
              </w:rPr>
              <w:t>首付款；②项目完成进度</w:t>
            </w:r>
            <w:r>
              <w:rPr>
                <w:color w:val="000000" w:themeColor="text1"/>
                <w:lang w:eastAsia="zh-CN"/>
              </w:rPr>
              <w:t>80%</w:t>
            </w:r>
            <w:r>
              <w:rPr>
                <w:rFonts w:hint="eastAsia"/>
                <w:color w:val="000000" w:themeColor="text1"/>
                <w:lang w:eastAsia="zh-CN"/>
              </w:rPr>
              <w:t>，并通过阶段性验收后，</w:t>
            </w:r>
            <w:r>
              <w:rPr>
                <w:color w:val="000000" w:themeColor="text1"/>
                <w:lang w:eastAsia="zh-CN"/>
              </w:rPr>
              <w:t xml:space="preserve">15 </w:t>
            </w:r>
            <w:r>
              <w:rPr>
                <w:rFonts w:hint="eastAsia"/>
                <w:color w:val="000000" w:themeColor="text1"/>
                <w:lang w:eastAsia="zh-CN"/>
              </w:rPr>
              <w:t>个工作日内支付合同金额的</w:t>
            </w:r>
            <w:r>
              <w:rPr>
                <w:color w:val="000000" w:themeColor="text1"/>
                <w:lang w:eastAsia="zh-CN"/>
              </w:rPr>
              <w:t>40%</w:t>
            </w:r>
            <w:r>
              <w:rPr>
                <w:rFonts w:hint="eastAsia"/>
                <w:color w:val="000000" w:themeColor="text1"/>
                <w:lang w:eastAsia="zh-CN"/>
              </w:rPr>
              <w:t>项目进度款；③项目最终验收合格后，按照合同金额的</w:t>
            </w:r>
            <w:r>
              <w:rPr>
                <w:color w:val="000000" w:themeColor="text1"/>
                <w:lang w:eastAsia="zh-CN"/>
              </w:rPr>
              <w:t>5%</w:t>
            </w:r>
            <w:r>
              <w:rPr>
                <w:rFonts w:hint="eastAsia"/>
                <w:color w:val="000000" w:themeColor="text1"/>
                <w:lang w:eastAsia="zh-CN"/>
              </w:rPr>
              <w:t>扣除质保金后，</w:t>
            </w:r>
            <w:r>
              <w:rPr>
                <w:color w:val="000000" w:themeColor="text1"/>
                <w:lang w:eastAsia="zh-CN"/>
              </w:rPr>
              <w:t xml:space="preserve">15 </w:t>
            </w:r>
            <w:r>
              <w:rPr>
                <w:rFonts w:hint="eastAsia"/>
                <w:color w:val="000000" w:themeColor="text1"/>
                <w:lang w:eastAsia="zh-CN"/>
              </w:rPr>
              <w:t>个工作日内一次性支付实际结算剩余金额；④剩余合同金额</w:t>
            </w:r>
            <w:r>
              <w:rPr>
                <w:color w:val="000000" w:themeColor="text1"/>
                <w:lang w:eastAsia="zh-CN"/>
              </w:rPr>
              <w:t>5%</w:t>
            </w:r>
            <w:r>
              <w:rPr>
                <w:rFonts w:hint="eastAsia"/>
                <w:color w:val="000000" w:themeColor="text1"/>
                <w:lang w:eastAsia="zh-CN"/>
              </w:rPr>
              <w:t>的质保金在质保期满</w:t>
            </w:r>
            <w:r>
              <w:rPr>
                <w:color w:val="000000" w:themeColor="text1"/>
                <w:lang w:eastAsia="zh-CN"/>
              </w:rPr>
              <w:t>15</w:t>
            </w:r>
            <w:r>
              <w:rPr>
                <w:rFonts w:hint="eastAsia"/>
                <w:color w:val="000000" w:themeColor="text1"/>
                <w:lang w:eastAsia="zh-CN"/>
              </w:rPr>
              <w:t>个工作日内一次性支付。</w:t>
            </w:r>
          </w:p>
          <w:p>
            <w:pPr>
              <w:spacing w:before="94" w:line="265" w:lineRule="auto"/>
              <w:ind w:left="90" w:right="98"/>
              <w:rPr>
                <w:color w:val="000000" w:themeColor="text1"/>
                <w:sz w:val="21"/>
                <w:szCs w:val="21"/>
                <w:lang w:eastAsia="zh-CN"/>
              </w:rPr>
            </w:pPr>
          </w:p>
        </w:tc>
      </w:tr>
      <w:tr>
        <w:trPr>
          <w:trHeight w:val="4397" w:hRule="exact"/>
        </w:trPr>
        <w:tc>
          <w:tcPr>
            <w:tcW w:w="99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rPr>
            </w:pPr>
            <w:r>
              <w:rPr>
                <w:rFonts w:hint="eastAsia"/>
                <w:color w:val="000000" w:themeColor="text1"/>
                <w:sz w:val="21"/>
                <w:szCs w:val="21"/>
              </w:rPr>
              <w:t>24</w:t>
            </w:r>
          </w:p>
        </w:tc>
        <w:tc>
          <w:tcPr>
            <w:tcW w:w="1735" w:type="dxa"/>
            <w:tcBorders>
              <w:top w:val="single" w:color="auto" w:sz="4" w:space="0"/>
              <w:left w:val="single" w:color="auto" w:sz="4" w:space="0"/>
              <w:bottom w:val="single" w:color="auto" w:sz="4" w:space="0"/>
              <w:right w:val="single" w:color="auto" w:sz="4" w:space="0"/>
            </w:tcBorders>
            <w:vAlign w:val="center"/>
          </w:tcPr>
          <w:p>
            <w:pPr>
              <w:spacing w:before="93" w:line="305" w:lineRule="auto"/>
              <w:jc w:val="center"/>
              <w:rPr>
                <w:color w:val="000000" w:themeColor="text1"/>
                <w:sz w:val="21"/>
                <w:szCs w:val="21"/>
                <w:lang w:eastAsia="zh-CN"/>
              </w:rPr>
            </w:pPr>
            <w:r>
              <w:rPr>
                <w:rFonts w:hint="eastAsia"/>
                <w:color w:val="000000" w:themeColor="text1"/>
                <w:spacing w:val="-3"/>
                <w:sz w:val="21"/>
                <w:szCs w:val="21"/>
              </w:rPr>
              <w:t>履约</w:t>
            </w:r>
            <w:r>
              <w:rPr>
                <w:rFonts w:hint="eastAsia"/>
                <w:color w:val="000000" w:themeColor="text1"/>
                <w:spacing w:val="-1"/>
                <w:sz w:val="21"/>
                <w:szCs w:val="21"/>
              </w:rPr>
              <w:t>保证金</w:t>
            </w:r>
          </w:p>
        </w:tc>
        <w:tc>
          <w:tcPr>
            <w:tcW w:w="7054" w:type="dxa"/>
            <w:tcBorders>
              <w:top w:val="single" w:color="auto" w:sz="4" w:space="0"/>
              <w:left w:val="single" w:color="auto" w:sz="4" w:space="0"/>
              <w:bottom w:val="single" w:color="auto" w:sz="4" w:space="0"/>
              <w:right w:val="single" w:color="auto" w:sz="4" w:space="0"/>
            </w:tcBorders>
          </w:tcPr>
          <w:p>
            <w:pPr>
              <w:rPr>
                <w:color w:val="000000" w:themeColor="text1"/>
                <w:sz w:val="21"/>
                <w:szCs w:val="21"/>
                <w:lang w:eastAsia="zh-CN"/>
              </w:rPr>
            </w:pPr>
            <w:r>
              <w:rPr>
                <w:rFonts w:hint="eastAsia"/>
                <w:color w:val="000000" w:themeColor="text1"/>
                <w:sz w:val="21"/>
                <w:szCs w:val="21"/>
                <w:lang w:eastAsia="zh-CN"/>
              </w:rPr>
              <w:t>□不要求提供</w:t>
            </w:r>
          </w:p>
          <w:p>
            <w:pPr>
              <w:rPr>
                <w:color w:val="000000" w:themeColor="text1"/>
                <w:sz w:val="21"/>
                <w:szCs w:val="21"/>
                <w:lang w:eastAsia="zh-CN"/>
              </w:rPr>
            </w:pPr>
            <w:r>
              <w:rPr>
                <w:rFonts w:hint="eastAsia" w:hAnsi="MS Mincho" w:eastAsia="MS Mincho" w:cs="MS Mincho"/>
                <w:color w:val="000000" w:themeColor="text1"/>
                <w:sz w:val="21"/>
                <w:szCs w:val="21"/>
                <w:lang w:eastAsia="zh-CN"/>
              </w:rPr>
              <w:t>☑</w:t>
            </w:r>
            <w:r>
              <w:rPr>
                <w:rFonts w:hint="eastAsia"/>
                <w:color w:val="000000" w:themeColor="text1"/>
                <w:sz w:val="21"/>
                <w:szCs w:val="21"/>
                <w:lang w:eastAsia="zh-CN"/>
              </w:rPr>
              <w:t>要求提供，履约保证金的数额不得超过合同金额的</w:t>
            </w:r>
            <w:r>
              <w:rPr>
                <w:color w:val="000000" w:themeColor="text1"/>
                <w:sz w:val="21"/>
                <w:szCs w:val="21"/>
                <w:lang w:eastAsia="zh-CN"/>
              </w:rPr>
              <w:t>10%</w:t>
            </w:r>
            <w:r>
              <w:rPr>
                <w:rFonts w:hint="eastAsia"/>
                <w:color w:val="000000" w:themeColor="text1"/>
                <w:sz w:val="21"/>
                <w:szCs w:val="21"/>
                <w:lang w:eastAsia="zh-CN"/>
              </w:rPr>
              <w:t>，本采购项目履约保证金为合同金额的</w:t>
            </w:r>
            <w:r>
              <w:rPr>
                <w:color w:val="000000" w:themeColor="text1"/>
                <w:sz w:val="21"/>
                <w:szCs w:val="21"/>
                <w:lang w:eastAsia="zh-CN"/>
              </w:rPr>
              <w:t>10%</w:t>
            </w:r>
            <w:r>
              <w:rPr>
                <w:rFonts w:hint="eastAsia"/>
                <w:color w:val="000000" w:themeColor="text1"/>
                <w:sz w:val="21"/>
                <w:szCs w:val="21"/>
                <w:lang w:eastAsia="zh-CN"/>
              </w:rPr>
              <w:t>（取整到元），提交方式为支票、汇票、本票、保函等非现金形式，成交供应商在签订合同前应提交履约保证金，否则，不予签订合同。采用转账、电汇方式的，由成交供应商在签订合同前按规定的金额从成交供应商银行账户直接缴入采购人账户。</w:t>
            </w:r>
          </w:p>
          <w:p>
            <w:pPr>
              <w:rPr>
                <w:color w:val="000000" w:themeColor="text1"/>
                <w:sz w:val="21"/>
                <w:szCs w:val="21"/>
                <w:lang w:eastAsia="zh-CN"/>
              </w:rPr>
            </w:pPr>
            <w:r>
              <w:rPr>
                <w:rFonts w:hint="eastAsia"/>
                <w:color w:val="000000" w:themeColor="text1"/>
                <w:sz w:val="21"/>
                <w:szCs w:val="21"/>
                <w:lang w:eastAsia="zh-CN"/>
              </w:rPr>
              <w:t>合同约定服务期（或质量保质期）满且成交供应商完全履行了服务要求或产品质量保证义务的，采购人在收到成交供应商提出申请的</w:t>
            </w:r>
            <w:r>
              <w:rPr>
                <w:color w:val="000000" w:themeColor="text1"/>
                <w:sz w:val="21"/>
                <w:szCs w:val="21"/>
                <w:lang w:eastAsia="zh-CN"/>
              </w:rPr>
              <w:t xml:space="preserve"> 30 </w:t>
            </w:r>
            <w:r>
              <w:rPr>
                <w:rFonts w:hint="eastAsia"/>
                <w:color w:val="000000" w:themeColor="text1"/>
                <w:sz w:val="21"/>
                <w:szCs w:val="21"/>
                <w:lang w:eastAsia="zh-CN"/>
              </w:rPr>
              <w:t>日内无息返还履约保证金；采购人如逾期退还履约保证金，每逾期一天，可按应退款项的银行同期存款利息计算违约金；成交供应商在合同期限和质量保证期内不能履行合同义务或违约的，履约保证金不予退还。</w:t>
            </w:r>
          </w:p>
          <w:p>
            <w:pPr>
              <w:rPr>
                <w:color w:val="000000" w:themeColor="text1"/>
                <w:sz w:val="21"/>
                <w:szCs w:val="21"/>
                <w:lang w:eastAsia="zh-CN"/>
              </w:rPr>
            </w:pPr>
            <w:r>
              <w:rPr>
                <w:rFonts w:hint="eastAsia"/>
                <w:color w:val="000000" w:themeColor="text1"/>
                <w:sz w:val="21"/>
                <w:szCs w:val="21"/>
                <w:lang w:eastAsia="zh-CN"/>
              </w:rPr>
              <w:t>收款人户名：国家税务总局玉林市税务局</w:t>
            </w:r>
          </w:p>
          <w:p>
            <w:pPr>
              <w:rPr>
                <w:color w:val="000000" w:themeColor="text1"/>
                <w:sz w:val="21"/>
                <w:szCs w:val="21"/>
                <w:lang w:eastAsia="zh-CN"/>
              </w:rPr>
            </w:pPr>
            <w:r>
              <w:rPr>
                <w:rFonts w:hint="eastAsia"/>
                <w:color w:val="000000" w:themeColor="text1"/>
                <w:sz w:val="21"/>
                <w:szCs w:val="21"/>
                <w:lang w:eastAsia="zh-CN"/>
              </w:rPr>
              <w:t>开户银行：中国工商银行玉林分行营业部</w:t>
            </w:r>
          </w:p>
          <w:p>
            <w:pPr>
              <w:rPr>
                <w:color w:val="000000" w:themeColor="text1"/>
                <w:sz w:val="21"/>
                <w:szCs w:val="21"/>
                <w:lang w:eastAsia="zh-CN"/>
              </w:rPr>
            </w:pPr>
            <w:r>
              <w:rPr>
                <w:rFonts w:hint="eastAsia"/>
                <w:color w:val="000000" w:themeColor="text1"/>
                <w:sz w:val="21"/>
                <w:szCs w:val="21"/>
                <w:lang w:eastAsia="zh-CN"/>
              </w:rPr>
              <w:t>银行账号：2111701009219501689</w:t>
            </w:r>
          </w:p>
          <w:p>
            <w:pPr>
              <w:rPr>
                <w:color w:val="000000" w:themeColor="text1"/>
                <w:lang w:eastAsia="zh-CN"/>
              </w:rPr>
            </w:pPr>
            <w:r>
              <w:rPr>
                <w:rFonts w:hint="eastAsia"/>
                <w:color w:val="000000" w:themeColor="text1"/>
                <w:sz w:val="21"/>
                <w:szCs w:val="21"/>
                <w:lang w:eastAsia="zh-CN"/>
              </w:rPr>
              <w:t>注：以电汇方式递交履约保证金须在电汇凭据附言栏中写明采购编号、包号及用途</w:t>
            </w:r>
            <w:r>
              <w:rPr>
                <w:color w:val="000000" w:themeColor="text1"/>
                <w:sz w:val="21"/>
                <w:szCs w:val="21"/>
                <w:lang w:eastAsia="zh-CN"/>
              </w:rPr>
              <w:t>(</w:t>
            </w:r>
            <w:r>
              <w:rPr>
                <w:rFonts w:hint="eastAsia"/>
                <w:color w:val="000000" w:themeColor="text1"/>
                <w:sz w:val="21"/>
                <w:szCs w:val="21"/>
                <w:lang w:eastAsia="zh-CN"/>
              </w:rPr>
              <w:t>履约保证金</w:t>
            </w:r>
            <w:r>
              <w:rPr>
                <w:color w:val="000000" w:themeColor="text1"/>
                <w:sz w:val="21"/>
                <w:szCs w:val="21"/>
                <w:lang w:eastAsia="zh-CN"/>
              </w:rPr>
              <w:t>)</w:t>
            </w:r>
            <w:r>
              <w:rPr>
                <w:rFonts w:hint="eastAsia"/>
                <w:color w:val="000000" w:themeColor="text1"/>
                <w:sz w:val="21"/>
                <w:szCs w:val="21"/>
                <w:lang w:eastAsia="zh-CN"/>
              </w:rPr>
              <w:t>。</w:t>
            </w:r>
          </w:p>
        </w:tc>
      </w:tr>
      <w:tr>
        <w:trPr>
          <w:trHeight w:val="9226" w:hRule="exact"/>
        </w:trPr>
        <w:tc>
          <w:tcPr>
            <w:tcW w:w="992" w:type="dxa"/>
            <w:tcBorders>
              <w:top w:val="single" w:color="auto" w:sz="4" w:space="0"/>
              <w:left w:val="single" w:color="auto" w:sz="4" w:space="0"/>
              <w:bottom w:val="single" w:color="auto" w:sz="4" w:space="0"/>
              <w:right w:val="single" w:color="auto" w:sz="4" w:space="0"/>
            </w:tcBorders>
            <w:vAlign w:val="center"/>
          </w:tcPr>
          <w:p>
            <w:pPr>
              <w:ind w:left="277"/>
              <w:rPr>
                <w:color w:val="000000" w:themeColor="text1"/>
                <w:sz w:val="21"/>
                <w:szCs w:val="21"/>
                <w:lang w:eastAsia="zh-CN"/>
              </w:rPr>
            </w:pPr>
            <w:r>
              <w:rPr>
                <w:rFonts w:hint="eastAsia"/>
                <w:color w:val="000000" w:themeColor="text1"/>
                <w:sz w:val="21"/>
                <w:szCs w:val="21"/>
                <w:lang w:eastAsia="zh-CN"/>
              </w:rPr>
              <w:t>25</w:t>
            </w:r>
          </w:p>
        </w:tc>
        <w:tc>
          <w:tcPr>
            <w:tcW w:w="1735" w:type="dxa"/>
            <w:tcBorders>
              <w:top w:val="single" w:color="auto" w:sz="4" w:space="0"/>
              <w:left w:val="single" w:color="auto" w:sz="4" w:space="0"/>
              <w:bottom w:val="single" w:color="auto" w:sz="4" w:space="0"/>
              <w:right w:val="single" w:color="auto" w:sz="4" w:space="0"/>
            </w:tcBorders>
            <w:vAlign w:val="center"/>
          </w:tcPr>
          <w:p>
            <w:pPr>
              <w:spacing w:line="200" w:lineRule="exact"/>
              <w:jc w:val="right"/>
              <w:rPr>
                <w:color w:val="000000" w:themeColor="text1"/>
                <w:sz w:val="21"/>
                <w:szCs w:val="21"/>
              </w:rPr>
            </w:pPr>
          </w:p>
          <w:p>
            <w:pPr>
              <w:spacing w:line="308" w:lineRule="auto"/>
              <w:jc w:val="center"/>
              <w:rPr>
                <w:color w:val="000000" w:themeColor="text1"/>
                <w:sz w:val="21"/>
                <w:szCs w:val="21"/>
                <w:highlight w:val="yellow"/>
                <w:lang w:eastAsia="zh-CN"/>
              </w:rPr>
            </w:pPr>
            <w:r>
              <w:rPr>
                <w:rFonts w:hint="eastAsia"/>
                <w:color w:val="000000" w:themeColor="text1"/>
                <w:spacing w:val="-2"/>
                <w:sz w:val="21"/>
                <w:szCs w:val="21"/>
              </w:rPr>
              <w:t>采购</w:t>
            </w:r>
            <w:r>
              <w:rPr>
                <w:rFonts w:hint="eastAsia"/>
                <w:color w:val="000000" w:themeColor="text1"/>
                <w:spacing w:val="-1"/>
                <w:sz w:val="21"/>
                <w:szCs w:val="21"/>
              </w:rPr>
              <w:t>代理服务费</w:t>
            </w:r>
          </w:p>
        </w:tc>
        <w:tc>
          <w:tcPr>
            <w:tcW w:w="7054" w:type="dxa"/>
            <w:tcBorders>
              <w:top w:val="single" w:color="auto" w:sz="4" w:space="0"/>
              <w:left w:val="single" w:color="auto" w:sz="4" w:space="0"/>
              <w:bottom w:val="single" w:color="auto" w:sz="4" w:space="0"/>
              <w:right w:val="single" w:color="auto" w:sz="4" w:space="0"/>
            </w:tcBorders>
          </w:tcPr>
          <w:p>
            <w:pPr>
              <w:spacing w:before="76"/>
              <w:ind w:left="95"/>
              <w:rPr>
                <w:color w:val="000000" w:themeColor="text1"/>
                <w:sz w:val="21"/>
                <w:szCs w:val="21"/>
                <w:lang w:eastAsia="zh-CN"/>
              </w:rPr>
            </w:pPr>
            <w:r>
              <w:rPr>
                <w:rFonts w:hint="eastAsia"/>
                <w:color w:val="000000" w:themeColor="text1"/>
                <w:spacing w:val="-1"/>
                <w:sz w:val="21"/>
                <w:szCs w:val="21"/>
                <w:lang w:eastAsia="zh-CN"/>
              </w:rPr>
              <w:t>（</w:t>
            </w:r>
            <w:r>
              <w:rPr>
                <w:color w:val="000000" w:themeColor="text1"/>
                <w:spacing w:val="-1"/>
                <w:sz w:val="21"/>
                <w:szCs w:val="21"/>
                <w:lang w:eastAsia="zh-CN"/>
              </w:rPr>
              <w:t>1</w:t>
            </w:r>
            <w:r>
              <w:rPr>
                <w:rFonts w:hint="eastAsia"/>
                <w:color w:val="000000" w:themeColor="text1"/>
                <w:spacing w:val="-1"/>
                <w:sz w:val="21"/>
                <w:szCs w:val="21"/>
                <w:lang w:eastAsia="zh-CN"/>
              </w:rPr>
              <w:t>）招标代理服务收</w:t>
            </w:r>
            <w:r>
              <w:rPr>
                <w:rFonts w:hint="eastAsia"/>
                <w:color w:val="000000" w:themeColor="text1"/>
                <w:sz w:val="21"/>
                <w:szCs w:val="21"/>
                <w:lang w:eastAsia="zh-CN"/>
              </w:rPr>
              <w:t>费标准：</w:t>
            </w:r>
          </w:p>
          <w:p>
            <w:pPr>
              <w:spacing w:before="81" w:line="298" w:lineRule="auto"/>
              <w:ind w:left="95" w:right="100"/>
              <w:rPr>
                <w:color w:val="000000" w:themeColor="text1"/>
                <w:sz w:val="21"/>
                <w:szCs w:val="21"/>
                <w:lang w:eastAsia="zh-CN"/>
              </w:rPr>
            </w:pPr>
            <w:r>
              <w:rPr>
                <w:rFonts w:hint="eastAsia"/>
                <w:color w:val="000000" w:themeColor="text1"/>
                <w:spacing w:val="-4"/>
                <w:sz w:val="21"/>
                <w:szCs w:val="21"/>
                <w:lang w:eastAsia="zh-CN"/>
              </w:rPr>
              <w:t>按国家发展计划委员会计价格〔</w:t>
            </w:r>
            <w:r>
              <w:rPr>
                <w:color w:val="000000" w:themeColor="text1"/>
                <w:spacing w:val="-4"/>
                <w:sz w:val="21"/>
                <w:szCs w:val="21"/>
                <w:lang w:eastAsia="zh-CN"/>
              </w:rPr>
              <w:t>2002</w:t>
            </w:r>
            <w:r>
              <w:rPr>
                <w:rFonts w:hint="eastAsia"/>
                <w:color w:val="000000" w:themeColor="text1"/>
                <w:spacing w:val="-4"/>
                <w:sz w:val="21"/>
                <w:szCs w:val="21"/>
                <w:lang w:eastAsia="zh-CN"/>
              </w:rPr>
              <w:t>〕</w:t>
            </w:r>
            <w:r>
              <w:rPr>
                <w:color w:val="000000" w:themeColor="text1"/>
                <w:spacing w:val="-1"/>
                <w:sz w:val="21"/>
                <w:szCs w:val="21"/>
                <w:lang w:eastAsia="zh-CN"/>
              </w:rPr>
              <w:t>1980</w:t>
            </w:r>
            <w:r>
              <w:rPr>
                <w:color w:val="000000" w:themeColor="text1"/>
                <w:spacing w:val="-54"/>
                <w:sz w:val="21"/>
                <w:szCs w:val="21"/>
                <w:lang w:eastAsia="zh-CN"/>
              </w:rPr>
              <w:t xml:space="preserve"> </w:t>
            </w:r>
            <w:r>
              <w:rPr>
                <w:rFonts w:hint="eastAsia"/>
                <w:color w:val="000000" w:themeColor="text1"/>
                <w:spacing w:val="-4"/>
                <w:sz w:val="21"/>
                <w:szCs w:val="21"/>
                <w:lang w:eastAsia="zh-CN"/>
              </w:rPr>
              <w:t>号《招标代理服务费</w:t>
            </w:r>
            <w:r>
              <w:rPr>
                <w:rFonts w:hint="eastAsia"/>
                <w:color w:val="000000" w:themeColor="text1"/>
                <w:sz w:val="21"/>
                <w:szCs w:val="21"/>
                <w:lang w:eastAsia="zh-CN"/>
              </w:rPr>
              <w:t>管理暂行办法》收费标准及发改价格〔</w:t>
            </w:r>
            <w:r>
              <w:rPr>
                <w:color w:val="000000" w:themeColor="text1"/>
                <w:sz w:val="21"/>
                <w:szCs w:val="21"/>
                <w:lang w:eastAsia="zh-CN"/>
              </w:rPr>
              <w:t>2011</w:t>
            </w:r>
            <w:r>
              <w:rPr>
                <w:rFonts w:hint="eastAsia"/>
                <w:color w:val="000000" w:themeColor="text1"/>
                <w:sz w:val="21"/>
                <w:szCs w:val="21"/>
                <w:lang w:eastAsia="zh-CN"/>
              </w:rPr>
              <w:t>〕</w:t>
            </w:r>
            <w:r>
              <w:rPr>
                <w:color w:val="000000" w:themeColor="text1"/>
                <w:sz w:val="21"/>
                <w:szCs w:val="21"/>
                <w:lang w:eastAsia="zh-CN"/>
              </w:rPr>
              <w:t>534</w:t>
            </w:r>
            <w:r>
              <w:rPr>
                <w:color w:val="000000" w:themeColor="text1"/>
                <w:spacing w:val="-53"/>
                <w:sz w:val="21"/>
                <w:szCs w:val="21"/>
                <w:lang w:eastAsia="zh-CN"/>
              </w:rPr>
              <w:t xml:space="preserve"> </w:t>
            </w:r>
            <w:r>
              <w:rPr>
                <w:rFonts w:hint="eastAsia"/>
                <w:color w:val="000000" w:themeColor="text1"/>
                <w:spacing w:val="-2"/>
                <w:sz w:val="21"/>
                <w:szCs w:val="21"/>
                <w:lang w:eastAsia="zh-CN"/>
              </w:rPr>
              <w:t>号文的规定的</w:t>
            </w:r>
            <w:r>
              <w:rPr>
                <w:rFonts w:hint="eastAsia"/>
                <w:color w:val="000000" w:themeColor="text1"/>
                <w:spacing w:val="-1"/>
                <w:sz w:val="21"/>
                <w:szCs w:val="21"/>
                <w:lang w:eastAsia="zh-CN"/>
              </w:rPr>
              <w:t>基准价下浮</w:t>
            </w:r>
            <w:r>
              <w:rPr>
                <w:color w:val="000000" w:themeColor="text1"/>
                <w:spacing w:val="-60"/>
                <w:sz w:val="21"/>
                <w:szCs w:val="21"/>
                <w:lang w:eastAsia="zh-CN"/>
              </w:rPr>
              <w:t xml:space="preserve"> </w:t>
            </w:r>
            <w:r>
              <w:rPr>
                <w:color w:val="000000" w:themeColor="text1"/>
                <w:sz w:val="21"/>
                <w:szCs w:val="21"/>
                <w:lang w:eastAsia="zh-CN"/>
              </w:rPr>
              <w:t>20%</w:t>
            </w:r>
            <w:r>
              <w:rPr>
                <w:rFonts w:hint="eastAsia"/>
                <w:color w:val="000000" w:themeColor="text1"/>
                <w:sz w:val="21"/>
                <w:szCs w:val="21"/>
                <w:lang w:eastAsia="zh-CN"/>
              </w:rPr>
              <w:t>收取，向成交供应商收取代理服务费用（以下费</w:t>
            </w:r>
            <w:r>
              <w:rPr>
                <w:rFonts w:hint="eastAsia"/>
                <w:color w:val="000000" w:themeColor="text1"/>
                <w:spacing w:val="-30"/>
                <w:sz w:val="21"/>
                <w:szCs w:val="21"/>
                <w:lang w:eastAsia="zh-CN"/>
              </w:rPr>
              <w:t>率未下浮</w:t>
            </w:r>
            <w:r>
              <w:rPr>
                <w:color w:val="000000" w:themeColor="text1"/>
                <w:spacing w:val="-53"/>
                <w:sz w:val="21"/>
                <w:szCs w:val="21"/>
                <w:lang w:eastAsia="zh-CN"/>
              </w:rPr>
              <w:t xml:space="preserve"> </w:t>
            </w:r>
            <w:r>
              <w:rPr>
                <w:color w:val="000000" w:themeColor="text1"/>
                <w:spacing w:val="-15"/>
                <w:sz w:val="21"/>
                <w:szCs w:val="21"/>
                <w:lang w:eastAsia="zh-CN"/>
              </w:rPr>
              <w:t>20%</w:t>
            </w:r>
            <w:r>
              <w:rPr>
                <w:rFonts w:hint="eastAsia"/>
                <w:i/>
                <w:color w:val="000000" w:themeColor="text1"/>
                <w:spacing w:val="-29"/>
                <w:sz w:val="21"/>
                <w:szCs w:val="21"/>
                <w:lang w:eastAsia="zh-CN"/>
              </w:rPr>
              <w:t>）。</w:t>
            </w:r>
          </w:p>
          <w:tbl>
            <w:tblPr>
              <w:tblStyle w:val="7"/>
              <w:tblW w:w="571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1276"/>
              <w:gridCol w:w="113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trPr>
              <w:tc>
                <w:tcPr>
                  <w:tcW w:w="2009" w:type="dxa"/>
                  <w:tcBorders>
                    <w:top w:val="single" w:color="auto" w:sz="4" w:space="0"/>
                    <w:left w:val="single" w:color="auto" w:sz="4" w:space="0"/>
                    <w:bottom w:val="single" w:color="auto" w:sz="4" w:space="0"/>
                    <w:right w:val="single" w:color="auto" w:sz="4" w:space="0"/>
                    <w:tl2br w:val="single" w:color="auto" w:sz="4" w:space="0"/>
                  </w:tcBorders>
                  <w:vAlign w:val="center"/>
                </w:tcPr>
                <w:p>
                  <w:pPr>
                    <w:spacing w:line="225" w:lineRule="auto"/>
                    <w:ind w:left="270" w:firstLine="420" w:firstLineChars="200"/>
                    <w:jc w:val="center"/>
                    <w:rPr>
                      <w:color w:val="000000" w:themeColor="text1"/>
                      <w:sz w:val="21"/>
                      <w:szCs w:val="21"/>
                      <w:lang w:eastAsia="zh-CN"/>
                    </w:rPr>
                  </w:pPr>
                  <w:r>
                    <w:rPr>
                      <w:rFonts w:hint="eastAsia"/>
                      <w:color w:val="000000" w:themeColor="text1"/>
                      <w:sz w:val="21"/>
                      <w:szCs w:val="21"/>
                      <w:lang w:eastAsia="zh-CN"/>
                    </w:rPr>
                    <w:t>费率</w:t>
                  </w:r>
                </w:p>
                <w:p>
                  <w:pPr>
                    <w:spacing w:before="92" w:line="298" w:lineRule="auto"/>
                    <w:ind w:right="100"/>
                    <w:rPr>
                      <w:color w:val="000000" w:themeColor="text1"/>
                      <w:spacing w:val="-3"/>
                      <w:sz w:val="21"/>
                      <w:szCs w:val="21"/>
                      <w:lang w:eastAsia="zh-CN"/>
                    </w:rPr>
                  </w:pPr>
                  <w:r>
                    <w:rPr>
                      <w:rFonts w:hint="eastAsia"/>
                      <w:color w:val="000000" w:themeColor="text1"/>
                      <w:spacing w:val="-3"/>
                      <w:sz w:val="21"/>
                      <w:szCs w:val="21"/>
                      <w:lang w:eastAsia="zh-CN"/>
                    </w:rPr>
                    <w:t>中标</w:t>
                  </w:r>
                  <w:r>
                    <w:rPr>
                      <w:rFonts w:hint="eastAsia"/>
                      <w:color w:val="000000" w:themeColor="text1"/>
                      <w:spacing w:val="-2"/>
                      <w:sz w:val="21"/>
                      <w:szCs w:val="21"/>
                      <w:lang w:eastAsia="zh-CN"/>
                    </w:rPr>
                    <w:t>金额</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92" w:line="298" w:lineRule="auto"/>
                    <w:ind w:right="100"/>
                    <w:jc w:val="center"/>
                    <w:rPr>
                      <w:color w:val="000000" w:themeColor="text1"/>
                      <w:spacing w:val="-3"/>
                      <w:sz w:val="21"/>
                      <w:szCs w:val="21"/>
                      <w:lang w:eastAsia="zh-CN"/>
                    </w:rPr>
                  </w:pPr>
                  <w:r>
                    <w:rPr>
                      <w:rFonts w:hint="eastAsia"/>
                      <w:color w:val="000000" w:themeColor="text1"/>
                      <w:spacing w:val="11"/>
                      <w:sz w:val="21"/>
                      <w:szCs w:val="21"/>
                      <w:lang w:eastAsia="zh-CN"/>
                    </w:rPr>
                    <w:t>货物招标</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92" w:line="298" w:lineRule="auto"/>
                    <w:ind w:right="100"/>
                    <w:jc w:val="center"/>
                    <w:rPr>
                      <w:color w:val="000000" w:themeColor="text1"/>
                      <w:spacing w:val="-3"/>
                      <w:sz w:val="21"/>
                      <w:szCs w:val="21"/>
                      <w:lang w:eastAsia="zh-CN"/>
                    </w:rPr>
                  </w:pPr>
                  <w:r>
                    <w:rPr>
                      <w:rFonts w:hint="eastAsia"/>
                      <w:color w:val="000000" w:themeColor="text1"/>
                      <w:spacing w:val="12"/>
                      <w:sz w:val="21"/>
                      <w:szCs w:val="21"/>
                      <w:lang w:eastAsia="zh-CN"/>
                    </w:rPr>
                    <w:t>服务招标</w:t>
                  </w:r>
                </w:p>
              </w:tc>
              <w:tc>
                <w:tcPr>
                  <w:tcW w:w="1294" w:type="dxa"/>
                  <w:tcBorders>
                    <w:top w:val="single" w:color="auto" w:sz="4" w:space="0"/>
                    <w:left w:val="single" w:color="auto" w:sz="4" w:space="0"/>
                    <w:bottom w:val="single" w:color="auto" w:sz="4" w:space="0"/>
                    <w:right w:val="single" w:color="auto" w:sz="4" w:space="0"/>
                  </w:tcBorders>
                  <w:vAlign w:val="center"/>
                </w:tcPr>
                <w:p>
                  <w:pPr>
                    <w:spacing w:before="92" w:line="298" w:lineRule="auto"/>
                    <w:ind w:right="100"/>
                    <w:jc w:val="center"/>
                    <w:rPr>
                      <w:color w:val="000000" w:themeColor="text1"/>
                      <w:spacing w:val="-3"/>
                      <w:sz w:val="21"/>
                      <w:szCs w:val="21"/>
                      <w:lang w:eastAsia="zh-CN"/>
                    </w:rPr>
                  </w:pPr>
                  <w:r>
                    <w:rPr>
                      <w:rFonts w:hint="eastAsia"/>
                      <w:color w:val="000000" w:themeColor="text1"/>
                      <w:spacing w:val="-3"/>
                      <w:sz w:val="21"/>
                      <w:szCs w:val="21"/>
                      <w:lang w:eastAsia="zh-CN"/>
                    </w:rPr>
                    <w:t>工程类招标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009" w:type="dxa"/>
                  <w:tcBorders>
                    <w:top w:val="single" w:color="auto" w:sz="4" w:space="0"/>
                    <w:left w:val="single" w:color="auto" w:sz="4" w:space="0"/>
                    <w:bottom w:val="single" w:color="auto" w:sz="4" w:space="0"/>
                    <w:right w:val="single" w:color="auto" w:sz="4" w:space="0"/>
                  </w:tcBorders>
                  <w:vAlign w:val="center"/>
                </w:tcPr>
                <w:p>
                  <w:pPr>
                    <w:spacing w:before="106"/>
                    <w:jc w:val="center"/>
                    <w:rPr>
                      <w:color w:val="000000" w:themeColor="text1"/>
                      <w:sz w:val="21"/>
                      <w:szCs w:val="21"/>
                      <w:lang w:eastAsia="zh-CN"/>
                    </w:rPr>
                  </w:pPr>
                  <w:r>
                    <w:rPr>
                      <w:color w:val="000000" w:themeColor="text1"/>
                      <w:spacing w:val="-4"/>
                      <w:sz w:val="21"/>
                      <w:szCs w:val="21"/>
                      <w:lang w:eastAsia="zh-CN"/>
                    </w:rPr>
                    <w:t>100</w:t>
                  </w:r>
                  <w:r>
                    <w:rPr>
                      <w:color w:val="000000" w:themeColor="text1"/>
                      <w:spacing w:val="-6"/>
                      <w:sz w:val="21"/>
                      <w:szCs w:val="21"/>
                      <w:lang w:eastAsia="zh-CN"/>
                    </w:rPr>
                    <w:t xml:space="preserve"> </w:t>
                  </w:r>
                  <w:r>
                    <w:rPr>
                      <w:rFonts w:hint="eastAsia"/>
                      <w:color w:val="000000" w:themeColor="text1"/>
                      <w:spacing w:val="-8"/>
                      <w:sz w:val="21"/>
                      <w:szCs w:val="21"/>
                      <w:lang w:eastAsia="zh-CN"/>
                    </w:rPr>
                    <w:t>万元以下</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6"/>
                    <w:jc w:val="center"/>
                    <w:rPr>
                      <w:color w:val="000000" w:themeColor="text1"/>
                      <w:sz w:val="21"/>
                      <w:szCs w:val="21"/>
                      <w:lang w:eastAsia="zh-CN"/>
                    </w:rPr>
                  </w:pPr>
                  <w:r>
                    <w:rPr>
                      <w:color w:val="000000" w:themeColor="text1"/>
                      <w:sz w:val="21"/>
                      <w:szCs w:val="21"/>
                      <w:lang w:eastAsia="zh-CN"/>
                    </w:rPr>
                    <w:t>1.5%</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06"/>
                    <w:jc w:val="center"/>
                    <w:rPr>
                      <w:color w:val="000000" w:themeColor="text1"/>
                      <w:sz w:val="21"/>
                      <w:szCs w:val="21"/>
                      <w:lang w:eastAsia="zh-CN"/>
                    </w:rPr>
                  </w:pPr>
                  <w:r>
                    <w:rPr>
                      <w:color w:val="000000" w:themeColor="text1"/>
                      <w:sz w:val="21"/>
                      <w:szCs w:val="21"/>
                      <w:lang w:eastAsia="zh-CN"/>
                    </w:rPr>
                    <w:t>1.5%</w:t>
                  </w:r>
                </w:p>
              </w:tc>
              <w:tc>
                <w:tcPr>
                  <w:tcW w:w="1294" w:type="dxa"/>
                  <w:tcBorders>
                    <w:top w:val="single" w:color="auto" w:sz="4" w:space="0"/>
                    <w:left w:val="single" w:color="auto" w:sz="4" w:space="0"/>
                    <w:bottom w:val="single" w:color="auto" w:sz="4" w:space="0"/>
                    <w:right w:val="single" w:color="auto" w:sz="4" w:space="0"/>
                  </w:tcBorders>
                  <w:vAlign w:val="center"/>
                </w:tcPr>
                <w:p>
                  <w:pPr>
                    <w:spacing w:before="106"/>
                    <w:jc w:val="center"/>
                    <w:rPr>
                      <w:color w:val="000000" w:themeColor="text1"/>
                      <w:sz w:val="21"/>
                      <w:szCs w:val="21"/>
                      <w:lang w:eastAsia="zh-CN"/>
                    </w:rPr>
                  </w:pPr>
                  <w:r>
                    <w:rPr>
                      <w:color w:val="000000" w:themeColor="text1"/>
                      <w:spacing w:val="-3"/>
                      <w:sz w:val="21"/>
                      <w:szCs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09"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pacing w:val="-4"/>
                      <w:sz w:val="21"/>
                      <w:szCs w:val="21"/>
                      <w:lang w:eastAsia="zh-CN"/>
                    </w:rPr>
                    <w:t>100</w:t>
                  </w:r>
                  <w:r>
                    <w:rPr>
                      <w:rFonts w:hint="eastAsia"/>
                      <w:color w:val="000000" w:themeColor="text1"/>
                      <w:spacing w:val="-4"/>
                      <w:sz w:val="21"/>
                      <w:szCs w:val="21"/>
                      <w:lang w:eastAsia="zh-CN"/>
                    </w:rPr>
                    <w:t>～</w:t>
                  </w:r>
                  <w:r>
                    <w:rPr>
                      <w:color w:val="000000" w:themeColor="text1"/>
                      <w:spacing w:val="-4"/>
                      <w:sz w:val="21"/>
                      <w:szCs w:val="21"/>
                      <w:lang w:eastAsia="zh-CN"/>
                    </w:rPr>
                    <w:t>500</w:t>
                  </w:r>
                  <w:r>
                    <w:rPr>
                      <w:color w:val="000000" w:themeColor="text1"/>
                      <w:spacing w:val="-5"/>
                      <w:sz w:val="21"/>
                      <w:szCs w:val="21"/>
                      <w:lang w:eastAsia="zh-CN"/>
                    </w:rPr>
                    <w:t xml:space="preserve"> </w:t>
                  </w:r>
                  <w:r>
                    <w:rPr>
                      <w:rFonts w:hint="eastAsia"/>
                      <w:color w:val="000000" w:themeColor="text1"/>
                      <w:spacing w:val="-8"/>
                      <w:sz w:val="21"/>
                      <w:szCs w:val="21"/>
                      <w:lang w:eastAsia="zh-CN"/>
                    </w:rPr>
                    <w:t>万元</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z w:val="21"/>
                      <w:szCs w:val="21"/>
                      <w:lang w:eastAsia="zh-CN"/>
                    </w:rPr>
                    <w:t>1.1%</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z w:val="21"/>
                      <w:szCs w:val="21"/>
                      <w:lang w:eastAsia="zh-CN"/>
                    </w:rPr>
                    <w:t>0.8%</w:t>
                  </w:r>
                </w:p>
              </w:tc>
              <w:tc>
                <w:tcPr>
                  <w:tcW w:w="1294"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pacing w:val="-3"/>
                      <w:sz w:val="21"/>
                      <w:szCs w:val="21"/>
                      <w:lang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09"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pacing w:val="-3"/>
                      <w:sz w:val="21"/>
                      <w:szCs w:val="21"/>
                      <w:lang w:eastAsia="zh-CN"/>
                    </w:rPr>
                    <w:t>500</w:t>
                  </w:r>
                  <w:r>
                    <w:rPr>
                      <w:rFonts w:hint="eastAsia"/>
                      <w:color w:val="000000" w:themeColor="text1"/>
                      <w:spacing w:val="-3"/>
                      <w:sz w:val="21"/>
                      <w:szCs w:val="21"/>
                      <w:lang w:eastAsia="zh-CN"/>
                    </w:rPr>
                    <w:t>～</w:t>
                  </w:r>
                  <w:r>
                    <w:rPr>
                      <w:color w:val="000000" w:themeColor="text1"/>
                      <w:spacing w:val="-3"/>
                      <w:sz w:val="21"/>
                      <w:szCs w:val="21"/>
                      <w:lang w:eastAsia="zh-CN"/>
                    </w:rPr>
                    <w:t>1000</w:t>
                  </w:r>
                  <w:r>
                    <w:rPr>
                      <w:color w:val="000000" w:themeColor="text1"/>
                      <w:spacing w:val="-5"/>
                      <w:sz w:val="21"/>
                      <w:szCs w:val="21"/>
                      <w:lang w:eastAsia="zh-CN"/>
                    </w:rPr>
                    <w:t xml:space="preserve"> </w:t>
                  </w:r>
                  <w:r>
                    <w:rPr>
                      <w:rFonts w:hint="eastAsia"/>
                      <w:color w:val="000000" w:themeColor="text1"/>
                      <w:spacing w:val="-10"/>
                      <w:sz w:val="21"/>
                      <w:szCs w:val="21"/>
                      <w:lang w:eastAsia="zh-CN"/>
                    </w:rPr>
                    <w:t>万元</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z w:val="21"/>
                      <w:szCs w:val="21"/>
                      <w:lang w:eastAsia="zh-CN"/>
                    </w:rPr>
                    <w:t>0.8%</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z w:val="21"/>
                      <w:szCs w:val="21"/>
                      <w:lang w:eastAsia="zh-CN"/>
                    </w:rPr>
                    <w:t>0.45%</w:t>
                  </w:r>
                </w:p>
              </w:tc>
              <w:tc>
                <w:tcPr>
                  <w:tcW w:w="1294"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pacing w:val="-2"/>
                      <w:sz w:val="21"/>
                      <w:szCs w:val="21"/>
                      <w:lang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09" w:type="dxa"/>
                  <w:tcBorders>
                    <w:top w:val="single" w:color="auto" w:sz="4" w:space="0"/>
                    <w:left w:val="single" w:color="auto" w:sz="4" w:space="0"/>
                    <w:bottom w:val="single" w:color="auto" w:sz="4" w:space="0"/>
                    <w:right w:val="single" w:color="auto" w:sz="4" w:space="0"/>
                  </w:tcBorders>
                  <w:vAlign w:val="center"/>
                </w:tcPr>
                <w:p>
                  <w:pPr>
                    <w:spacing w:before="75"/>
                    <w:jc w:val="center"/>
                    <w:rPr>
                      <w:color w:val="000000" w:themeColor="text1"/>
                      <w:sz w:val="21"/>
                      <w:szCs w:val="21"/>
                      <w:lang w:eastAsia="zh-CN"/>
                    </w:rPr>
                  </w:pPr>
                  <w:r>
                    <w:rPr>
                      <w:color w:val="000000" w:themeColor="text1"/>
                      <w:spacing w:val="-3"/>
                      <w:sz w:val="21"/>
                      <w:szCs w:val="21"/>
                      <w:lang w:eastAsia="zh-CN"/>
                    </w:rPr>
                    <w:t>1000</w:t>
                  </w:r>
                  <w:r>
                    <w:rPr>
                      <w:rFonts w:hint="eastAsia"/>
                      <w:color w:val="000000" w:themeColor="text1"/>
                      <w:spacing w:val="-3"/>
                      <w:sz w:val="21"/>
                      <w:szCs w:val="21"/>
                      <w:lang w:eastAsia="zh-CN"/>
                    </w:rPr>
                    <w:t>～</w:t>
                  </w:r>
                  <w:r>
                    <w:rPr>
                      <w:color w:val="000000" w:themeColor="text1"/>
                      <w:spacing w:val="-3"/>
                      <w:sz w:val="21"/>
                      <w:szCs w:val="21"/>
                      <w:lang w:eastAsia="zh-CN"/>
                    </w:rPr>
                    <w:t>5000</w:t>
                  </w:r>
                  <w:r>
                    <w:rPr>
                      <w:color w:val="000000" w:themeColor="text1"/>
                      <w:spacing w:val="-4"/>
                      <w:sz w:val="21"/>
                      <w:szCs w:val="21"/>
                      <w:lang w:eastAsia="zh-CN"/>
                    </w:rPr>
                    <w:t xml:space="preserve"> </w:t>
                  </w:r>
                  <w:r>
                    <w:rPr>
                      <w:rFonts w:hint="eastAsia"/>
                      <w:color w:val="000000" w:themeColor="text1"/>
                      <w:spacing w:val="-10"/>
                      <w:sz w:val="21"/>
                      <w:szCs w:val="21"/>
                      <w:lang w:eastAsia="zh-CN"/>
                    </w:rPr>
                    <w:t>万元</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75"/>
                    <w:jc w:val="center"/>
                    <w:rPr>
                      <w:color w:val="000000" w:themeColor="text1"/>
                      <w:sz w:val="21"/>
                      <w:szCs w:val="21"/>
                      <w:lang w:eastAsia="zh-CN"/>
                    </w:rPr>
                  </w:pPr>
                  <w:r>
                    <w:rPr>
                      <w:color w:val="000000" w:themeColor="text1"/>
                      <w:sz w:val="21"/>
                      <w:szCs w:val="21"/>
                      <w:lang w:eastAsia="zh-CN"/>
                    </w:rPr>
                    <w:t>0.5%</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75"/>
                    <w:jc w:val="center"/>
                    <w:rPr>
                      <w:color w:val="000000" w:themeColor="text1"/>
                      <w:sz w:val="21"/>
                      <w:szCs w:val="21"/>
                      <w:lang w:eastAsia="zh-CN"/>
                    </w:rPr>
                  </w:pPr>
                  <w:r>
                    <w:rPr>
                      <w:color w:val="000000" w:themeColor="text1"/>
                      <w:sz w:val="21"/>
                      <w:szCs w:val="21"/>
                      <w:lang w:eastAsia="zh-CN"/>
                    </w:rPr>
                    <w:t>0.25%</w:t>
                  </w:r>
                </w:p>
              </w:tc>
              <w:tc>
                <w:tcPr>
                  <w:tcW w:w="1294" w:type="dxa"/>
                  <w:tcBorders>
                    <w:top w:val="single" w:color="auto" w:sz="4" w:space="0"/>
                    <w:left w:val="single" w:color="auto" w:sz="4" w:space="0"/>
                    <w:bottom w:val="single" w:color="auto" w:sz="4" w:space="0"/>
                    <w:right w:val="single" w:color="auto" w:sz="4" w:space="0"/>
                  </w:tcBorders>
                  <w:vAlign w:val="center"/>
                </w:tcPr>
                <w:p>
                  <w:pPr>
                    <w:spacing w:before="75"/>
                    <w:jc w:val="center"/>
                    <w:rPr>
                      <w:color w:val="000000" w:themeColor="text1"/>
                      <w:sz w:val="21"/>
                      <w:szCs w:val="21"/>
                      <w:lang w:eastAsia="zh-CN"/>
                    </w:rPr>
                  </w:pPr>
                  <w:r>
                    <w:rPr>
                      <w:color w:val="000000" w:themeColor="text1"/>
                      <w:spacing w:val="-2"/>
                      <w:sz w:val="21"/>
                      <w:szCs w:val="21"/>
                      <w:lang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09"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pacing w:val="-6"/>
                      <w:sz w:val="21"/>
                      <w:szCs w:val="21"/>
                      <w:lang w:eastAsia="zh-CN"/>
                    </w:rPr>
                    <w:t xml:space="preserve">5000 </w:t>
                  </w:r>
                  <w:r>
                    <w:rPr>
                      <w:rFonts w:hint="eastAsia"/>
                      <w:color w:val="000000" w:themeColor="text1"/>
                      <w:spacing w:val="-10"/>
                      <w:sz w:val="21"/>
                      <w:szCs w:val="21"/>
                      <w:lang w:eastAsia="zh-CN"/>
                    </w:rPr>
                    <w:t>万元～</w:t>
                  </w:r>
                  <w:r>
                    <w:rPr>
                      <w:color w:val="000000" w:themeColor="text1"/>
                      <w:spacing w:val="-10"/>
                      <w:sz w:val="21"/>
                      <w:szCs w:val="21"/>
                      <w:lang w:eastAsia="zh-CN"/>
                    </w:rPr>
                    <w:t>1</w:t>
                  </w:r>
                  <w:r>
                    <w:rPr>
                      <w:color w:val="000000" w:themeColor="text1"/>
                      <w:spacing w:val="-6"/>
                      <w:sz w:val="21"/>
                      <w:szCs w:val="21"/>
                      <w:lang w:eastAsia="zh-CN"/>
                    </w:rPr>
                    <w:t xml:space="preserve"> </w:t>
                  </w:r>
                  <w:r>
                    <w:rPr>
                      <w:rFonts w:hint="eastAsia"/>
                      <w:color w:val="000000" w:themeColor="text1"/>
                      <w:spacing w:val="-13"/>
                      <w:sz w:val="21"/>
                      <w:szCs w:val="21"/>
                      <w:lang w:eastAsia="zh-CN"/>
                    </w:rPr>
                    <w:t>亿元</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z w:val="21"/>
                      <w:szCs w:val="21"/>
                      <w:lang w:eastAsia="zh-CN"/>
                    </w:rPr>
                    <w:t>0.25%</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z w:val="21"/>
                      <w:szCs w:val="21"/>
                      <w:lang w:eastAsia="zh-CN"/>
                    </w:rPr>
                    <w:t>0.1%</w:t>
                  </w:r>
                </w:p>
              </w:tc>
              <w:tc>
                <w:tcPr>
                  <w:tcW w:w="1294"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pacing w:val="-3"/>
                      <w:sz w:val="21"/>
                      <w:szCs w:val="21"/>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09"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pacing w:val="-7"/>
                      <w:sz w:val="21"/>
                      <w:szCs w:val="21"/>
                      <w:lang w:eastAsia="zh-CN"/>
                    </w:rPr>
                    <w:t>1</w:t>
                  </w:r>
                  <w:r>
                    <w:rPr>
                      <w:rFonts w:hint="eastAsia"/>
                      <w:color w:val="000000" w:themeColor="text1"/>
                      <w:spacing w:val="-7"/>
                      <w:sz w:val="21"/>
                      <w:szCs w:val="21"/>
                      <w:lang w:eastAsia="zh-CN"/>
                    </w:rPr>
                    <w:t>～</w:t>
                  </w:r>
                  <w:r>
                    <w:rPr>
                      <w:color w:val="000000" w:themeColor="text1"/>
                      <w:spacing w:val="-7"/>
                      <w:sz w:val="21"/>
                      <w:szCs w:val="21"/>
                      <w:lang w:eastAsia="zh-CN"/>
                    </w:rPr>
                    <w:t>5</w:t>
                  </w:r>
                  <w:r>
                    <w:rPr>
                      <w:color w:val="000000" w:themeColor="text1"/>
                      <w:spacing w:val="-6"/>
                      <w:sz w:val="21"/>
                      <w:szCs w:val="21"/>
                      <w:lang w:eastAsia="zh-CN"/>
                    </w:rPr>
                    <w:t xml:space="preserve"> </w:t>
                  </w:r>
                  <w:r>
                    <w:rPr>
                      <w:rFonts w:hint="eastAsia"/>
                      <w:color w:val="000000" w:themeColor="text1"/>
                      <w:spacing w:val="-11"/>
                      <w:sz w:val="21"/>
                      <w:szCs w:val="21"/>
                      <w:lang w:eastAsia="zh-CN"/>
                    </w:rPr>
                    <w:t>亿元</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z w:val="21"/>
                      <w:szCs w:val="21"/>
                      <w:lang w:eastAsia="zh-CN"/>
                    </w:rPr>
                    <w:t>0.05%</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z w:val="21"/>
                      <w:szCs w:val="21"/>
                      <w:lang w:eastAsia="zh-CN"/>
                    </w:rPr>
                    <w:t>0.05%</w:t>
                  </w:r>
                </w:p>
              </w:tc>
              <w:tc>
                <w:tcPr>
                  <w:tcW w:w="1294" w:type="dxa"/>
                  <w:tcBorders>
                    <w:top w:val="single" w:color="auto" w:sz="4" w:space="0"/>
                    <w:left w:val="single" w:color="auto" w:sz="4" w:space="0"/>
                    <w:bottom w:val="single" w:color="auto" w:sz="4" w:space="0"/>
                    <w:right w:val="single" w:color="auto" w:sz="4" w:space="0"/>
                  </w:tcBorders>
                  <w:vAlign w:val="center"/>
                </w:tcPr>
                <w:p>
                  <w:pPr>
                    <w:spacing w:before="77"/>
                    <w:jc w:val="center"/>
                    <w:rPr>
                      <w:color w:val="000000" w:themeColor="text1"/>
                      <w:sz w:val="21"/>
                      <w:szCs w:val="21"/>
                      <w:lang w:eastAsia="zh-CN"/>
                    </w:rPr>
                  </w:pPr>
                  <w:r>
                    <w:rPr>
                      <w:color w:val="000000" w:themeColor="text1"/>
                      <w:spacing w:val="-2"/>
                      <w:sz w:val="21"/>
                      <w:szCs w:val="21"/>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200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lang w:eastAsia="zh-CN"/>
                    </w:rPr>
                  </w:pPr>
                  <w:r>
                    <w:rPr>
                      <w:color w:val="000000" w:themeColor="text1"/>
                      <w:spacing w:val="-6"/>
                      <w:sz w:val="21"/>
                      <w:szCs w:val="21"/>
                      <w:lang w:eastAsia="zh-CN"/>
                    </w:rPr>
                    <w:t>5</w:t>
                  </w:r>
                  <w:r>
                    <w:rPr>
                      <w:rFonts w:hint="eastAsia"/>
                      <w:color w:val="000000" w:themeColor="text1"/>
                      <w:spacing w:val="-6"/>
                      <w:sz w:val="21"/>
                      <w:szCs w:val="21"/>
                      <w:lang w:eastAsia="zh-CN"/>
                    </w:rPr>
                    <w:t>～</w:t>
                  </w:r>
                  <w:r>
                    <w:rPr>
                      <w:color w:val="000000" w:themeColor="text1"/>
                      <w:spacing w:val="-6"/>
                      <w:sz w:val="21"/>
                      <w:szCs w:val="21"/>
                      <w:lang w:eastAsia="zh-CN"/>
                    </w:rPr>
                    <w:t>10</w:t>
                  </w:r>
                  <w:r>
                    <w:rPr>
                      <w:color w:val="000000" w:themeColor="text1"/>
                      <w:spacing w:val="-5"/>
                      <w:sz w:val="21"/>
                      <w:szCs w:val="21"/>
                      <w:lang w:eastAsia="zh-CN"/>
                    </w:rPr>
                    <w:t xml:space="preserve"> </w:t>
                  </w:r>
                  <w:r>
                    <w:rPr>
                      <w:rFonts w:hint="eastAsia"/>
                      <w:color w:val="000000" w:themeColor="text1"/>
                      <w:spacing w:val="-10"/>
                      <w:sz w:val="21"/>
                      <w:szCs w:val="21"/>
                      <w:lang w:eastAsia="zh-CN"/>
                    </w:rPr>
                    <w:t>亿元</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lang w:eastAsia="zh-CN"/>
                    </w:rPr>
                  </w:pPr>
                  <w:r>
                    <w:rPr>
                      <w:color w:val="000000" w:themeColor="text1"/>
                      <w:sz w:val="21"/>
                      <w:szCs w:val="21"/>
                      <w:lang w:eastAsia="zh-CN"/>
                    </w:rPr>
                    <w:t>0.035%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lang w:eastAsia="zh-CN"/>
                    </w:rPr>
                  </w:pPr>
                  <w:r>
                    <w:rPr>
                      <w:color w:val="000000" w:themeColor="text1"/>
                      <w:sz w:val="21"/>
                      <w:szCs w:val="21"/>
                      <w:lang w:eastAsia="zh-CN"/>
                    </w:rPr>
                    <w:t>0.035%</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lang w:eastAsia="zh-CN"/>
                    </w:rPr>
                  </w:pPr>
                  <w:r>
                    <w:rPr>
                      <w:color w:val="000000" w:themeColor="text1"/>
                      <w:spacing w:val="-2"/>
                      <w:sz w:val="21"/>
                      <w:szCs w:val="21"/>
                      <w:lang w:eastAsia="zh-CN"/>
                    </w:rPr>
                    <w:t>0.035%</w:t>
                  </w:r>
                </w:p>
              </w:tc>
            </w:tr>
          </w:tbl>
          <w:p>
            <w:pPr>
              <w:spacing w:before="92" w:line="298" w:lineRule="auto"/>
              <w:ind w:left="95" w:right="100"/>
              <w:rPr>
                <w:color w:val="000000" w:themeColor="text1"/>
                <w:sz w:val="21"/>
                <w:szCs w:val="21"/>
                <w:lang w:eastAsia="zh-CN"/>
              </w:rPr>
            </w:pPr>
            <w:r>
              <w:rPr>
                <w:rFonts w:hint="eastAsia"/>
                <w:color w:val="000000" w:themeColor="text1"/>
                <w:spacing w:val="-3"/>
                <w:sz w:val="21"/>
                <w:szCs w:val="21"/>
                <w:lang w:eastAsia="zh-CN"/>
              </w:rPr>
              <w:t>注：招标代理服务收</w:t>
            </w:r>
            <w:r>
              <w:rPr>
                <w:rFonts w:hint="eastAsia"/>
                <w:color w:val="000000" w:themeColor="text1"/>
                <w:spacing w:val="-2"/>
                <w:sz w:val="21"/>
                <w:szCs w:val="21"/>
                <w:lang w:eastAsia="zh-CN"/>
              </w:rPr>
              <w:t>费按差额定率累进法计算。例如：某工程招标代理业务中标金额为</w:t>
            </w:r>
            <w:r>
              <w:rPr>
                <w:color w:val="000000" w:themeColor="text1"/>
                <w:spacing w:val="-3"/>
                <w:sz w:val="21"/>
                <w:szCs w:val="21"/>
                <w:lang w:eastAsia="zh-CN"/>
              </w:rPr>
              <w:t xml:space="preserve"> </w:t>
            </w:r>
            <w:r>
              <w:rPr>
                <w:color w:val="000000" w:themeColor="text1"/>
                <w:spacing w:val="-2"/>
                <w:sz w:val="21"/>
                <w:szCs w:val="21"/>
                <w:lang w:eastAsia="zh-CN"/>
              </w:rPr>
              <w:t>6000</w:t>
            </w:r>
            <w:r>
              <w:rPr>
                <w:color w:val="000000" w:themeColor="text1"/>
                <w:spacing w:val="-4"/>
                <w:sz w:val="21"/>
                <w:szCs w:val="21"/>
                <w:lang w:eastAsia="zh-CN"/>
              </w:rPr>
              <w:t xml:space="preserve"> </w:t>
            </w:r>
            <w:r>
              <w:rPr>
                <w:rFonts w:hint="eastAsia"/>
                <w:color w:val="000000" w:themeColor="text1"/>
                <w:spacing w:val="-2"/>
                <w:sz w:val="21"/>
                <w:szCs w:val="21"/>
                <w:lang w:eastAsia="zh-CN"/>
              </w:rPr>
              <w:t>万元，计算招标代理服务收费额如</w:t>
            </w:r>
            <w:r>
              <w:rPr>
                <w:rFonts w:hint="eastAsia"/>
                <w:color w:val="000000" w:themeColor="text1"/>
                <w:spacing w:val="-5"/>
                <w:sz w:val="21"/>
                <w:szCs w:val="21"/>
                <w:lang w:eastAsia="zh-CN"/>
              </w:rPr>
              <w:t>下：</w:t>
            </w:r>
          </w:p>
          <w:p>
            <w:pPr>
              <w:spacing w:line="229" w:lineRule="auto"/>
              <w:ind w:left="95"/>
              <w:rPr>
                <w:color w:val="000000" w:themeColor="text1"/>
                <w:sz w:val="21"/>
                <w:szCs w:val="21"/>
              </w:rPr>
            </w:pPr>
            <w:r>
              <w:rPr>
                <w:color w:val="000000" w:themeColor="text1"/>
                <w:spacing w:val="-5"/>
                <w:sz w:val="21"/>
                <w:szCs w:val="21"/>
              </w:rPr>
              <w:t xml:space="preserve">100 </w:t>
            </w:r>
            <w:r>
              <w:rPr>
                <w:rFonts w:hint="eastAsia"/>
                <w:color w:val="000000" w:themeColor="text1"/>
                <w:spacing w:val="-7"/>
                <w:sz w:val="21"/>
                <w:szCs w:val="21"/>
              </w:rPr>
              <w:t>万元×</w:t>
            </w:r>
            <w:r>
              <w:rPr>
                <w:color w:val="000000" w:themeColor="text1"/>
                <w:spacing w:val="-7"/>
                <w:sz w:val="21"/>
                <w:szCs w:val="21"/>
              </w:rPr>
              <w:t>1.0%=1</w:t>
            </w:r>
            <w:r>
              <w:rPr>
                <w:color w:val="000000" w:themeColor="text1"/>
                <w:spacing w:val="-6"/>
                <w:sz w:val="21"/>
                <w:szCs w:val="21"/>
              </w:rPr>
              <w:t xml:space="preserve"> </w:t>
            </w:r>
            <w:r>
              <w:rPr>
                <w:rFonts w:hint="eastAsia"/>
                <w:color w:val="000000" w:themeColor="text1"/>
                <w:spacing w:val="-13"/>
                <w:sz w:val="21"/>
                <w:szCs w:val="21"/>
              </w:rPr>
              <w:t>万元</w:t>
            </w:r>
          </w:p>
          <w:p>
            <w:pPr>
              <w:spacing w:before="65"/>
              <w:ind w:left="95"/>
              <w:rPr>
                <w:color w:val="000000" w:themeColor="text1"/>
                <w:sz w:val="21"/>
                <w:szCs w:val="21"/>
              </w:rPr>
            </w:pPr>
            <w:r>
              <w:rPr>
                <w:rFonts w:hint="eastAsia"/>
                <w:color w:val="000000" w:themeColor="text1"/>
                <w:sz w:val="21"/>
                <w:szCs w:val="21"/>
              </w:rPr>
              <w:t>（</w:t>
            </w:r>
            <w:r>
              <w:rPr>
                <w:color w:val="000000" w:themeColor="text1"/>
                <w:sz w:val="21"/>
                <w:szCs w:val="21"/>
              </w:rPr>
              <w:t>500-100</w:t>
            </w:r>
            <w:r>
              <w:rPr>
                <w:rFonts w:hint="eastAsia"/>
                <w:color w:val="000000" w:themeColor="text1"/>
                <w:sz w:val="21"/>
                <w:szCs w:val="21"/>
              </w:rPr>
              <w:t>）万元×</w:t>
            </w:r>
            <w:r>
              <w:rPr>
                <w:color w:val="000000" w:themeColor="text1"/>
                <w:sz w:val="21"/>
                <w:szCs w:val="21"/>
              </w:rPr>
              <w:t>0.7%=2.8</w:t>
            </w:r>
            <w:r>
              <w:rPr>
                <w:color w:val="000000" w:themeColor="text1"/>
                <w:spacing w:val="-54"/>
                <w:sz w:val="21"/>
                <w:szCs w:val="21"/>
              </w:rPr>
              <w:t xml:space="preserve"> </w:t>
            </w:r>
            <w:r>
              <w:rPr>
                <w:rFonts w:hint="eastAsia"/>
                <w:color w:val="000000" w:themeColor="text1"/>
                <w:spacing w:val="-5"/>
                <w:sz w:val="21"/>
                <w:szCs w:val="21"/>
              </w:rPr>
              <w:t>万元</w:t>
            </w:r>
          </w:p>
          <w:p>
            <w:pPr>
              <w:spacing w:before="83" w:line="298" w:lineRule="auto"/>
              <w:ind w:left="95" w:right="2520"/>
              <w:rPr>
                <w:color w:val="000000" w:themeColor="text1"/>
                <w:sz w:val="21"/>
                <w:szCs w:val="21"/>
              </w:rPr>
            </w:pPr>
            <w:r>
              <w:rPr>
                <w:rFonts w:hint="eastAsia"/>
                <w:color w:val="000000" w:themeColor="text1"/>
                <w:spacing w:val="-1"/>
                <w:sz w:val="21"/>
                <w:szCs w:val="21"/>
              </w:rPr>
              <w:t>（</w:t>
            </w:r>
            <w:r>
              <w:rPr>
                <w:color w:val="000000" w:themeColor="text1"/>
                <w:spacing w:val="-1"/>
                <w:sz w:val="21"/>
                <w:szCs w:val="21"/>
              </w:rPr>
              <w:t>1000-500</w:t>
            </w:r>
            <w:r>
              <w:rPr>
                <w:rFonts w:hint="eastAsia"/>
                <w:color w:val="000000" w:themeColor="text1"/>
                <w:spacing w:val="-1"/>
                <w:sz w:val="21"/>
                <w:szCs w:val="21"/>
              </w:rPr>
              <w:t>）万元×</w:t>
            </w:r>
            <w:r>
              <w:rPr>
                <w:color w:val="000000" w:themeColor="text1"/>
                <w:spacing w:val="-1"/>
                <w:sz w:val="21"/>
                <w:szCs w:val="21"/>
              </w:rPr>
              <w:t>0.55%=2.75</w:t>
            </w:r>
            <w:r>
              <w:rPr>
                <w:color w:val="000000" w:themeColor="text1"/>
                <w:spacing w:val="-55"/>
                <w:sz w:val="21"/>
                <w:szCs w:val="21"/>
              </w:rPr>
              <w:t xml:space="preserve"> </w:t>
            </w:r>
            <w:r>
              <w:rPr>
                <w:rFonts w:hint="eastAsia"/>
                <w:color w:val="000000" w:themeColor="text1"/>
                <w:spacing w:val="4"/>
                <w:sz w:val="21"/>
                <w:szCs w:val="21"/>
              </w:rPr>
              <w:t>万元</w:t>
            </w:r>
            <w:r>
              <w:rPr>
                <w:rFonts w:hint="eastAsia"/>
                <w:color w:val="000000" w:themeColor="text1"/>
                <w:sz w:val="21"/>
                <w:szCs w:val="21"/>
              </w:rPr>
              <w:t>（</w:t>
            </w:r>
            <w:r>
              <w:rPr>
                <w:color w:val="000000" w:themeColor="text1"/>
                <w:sz w:val="21"/>
                <w:szCs w:val="21"/>
              </w:rPr>
              <w:t>5000-1000</w:t>
            </w:r>
            <w:r>
              <w:rPr>
                <w:rFonts w:hint="eastAsia"/>
                <w:color w:val="000000" w:themeColor="text1"/>
                <w:sz w:val="21"/>
                <w:szCs w:val="21"/>
              </w:rPr>
              <w:t>）万元×</w:t>
            </w:r>
            <w:r>
              <w:rPr>
                <w:color w:val="000000" w:themeColor="text1"/>
                <w:sz w:val="21"/>
                <w:szCs w:val="21"/>
              </w:rPr>
              <w:t>0.35%=14</w:t>
            </w:r>
            <w:r>
              <w:rPr>
                <w:color w:val="000000" w:themeColor="text1"/>
                <w:spacing w:val="-55"/>
                <w:sz w:val="21"/>
                <w:szCs w:val="21"/>
              </w:rPr>
              <w:t xml:space="preserve"> </w:t>
            </w:r>
            <w:r>
              <w:rPr>
                <w:rFonts w:hint="eastAsia"/>
                <w:color w:val="000000" w:themeColor="text1"/>
                <w:spacing w:val="-2"/>
                <w:sz w:val="21"/>
                <w:szCs w:val="21"/>
              </w:rPr>
              <w:t>万元</w:t>
            </w:r>
            <w:r>
              <w:rPr>
                <w:rFonts w:hint="eastAsia"/>
                <w:color w:val="000000" w:themeColor="text1"/>
                <w:sz w:val="21"/>
                <w:szCs w:val="21"/>
              </w:rPr>
              <w:t>（</w:t>
            </w:r>
            <w:r>
              <w:rPr>
                <w:color w:val="000000" w:themeColor="text1"/>
                <w:sz w:val="21"/>
                <w:szCs w:val="21"/>
              </w:rPr>
              <w:t>6000-5000</w:t>
            </w:r>
            <w:r>
              <w:rPr>
                <w:rFonts w:hint="eastAsia"/>
                <w:color w:val="000000" w:themeColor="text1"/>
                <w:sz w:val="21"/>
                <w:szCs w:val="21"/>
              </w:rPr>
              <w:t>）万元×</w:t>
            </w:r>
            <w:r>
              <w:rPr>
                <w:color w:val="000000" w:themeColor="text1"/>
                <w:sz w:val="21"/>
                <w:szCs w:val="21"/>
              </w:rPr>
              <w:t>0.2%=2</w:t>
            </w:r>
            <w:r>
              <w:rPr>
                <w:color w:val="000000" w:themeColor="text1"/>
                <w:spacing w:val="-54"/>
                <w:sz w:val="21"/>
                <w:szCs w:val="21"/>
              </w:rPr>
              <w:t xml:space="preserve"> </w:t>
            </w:r>
            <w:r>
              <w:rPr>
                <w:rFonts w:hint="eastAsia"/>
                <w:color w:val="000000" w:themeColor="text1"/>
                <w:spacing w:val="-5"/>
                <w:sz w:val="21"/>
                <w:szCs w:val="21"/>
              </w:rPr>
              <w:t>万元</w:t>
            </w:r>
          </w:p>
          <w:p>
            <w:pPr>
              <w:spacing w:before="3" w:line="298" w:lineRule="auto"/>
              <w:ind w:left="95" w:right="1944"/>
              <w:rPr>
                <w:color w:val="000000" w:themeColor="text1"/>
                <w:sz w:val="21"/>
                <w:szCs w:val="21"/>
                <w:lang w:eastAsia="zh-CN"/>
              </w:rPr>
            </w:pPr>
            <w:r>
              <w:rPr>
                <w:rFonts w:hint="eastAsia"/>
                <w:color w:val="000000" w:themeColor="text1"/>
                <w:spacing w:val="-1"/>
                <w:sz w:val="21"/>
                <w:szCs w:val="21"/>
                <w:lang w:eastAsia="zh-CN"/>
              </w:rPr>
              <w:t>合计收费</w:t>
            </w:r>
            <w:r>
              <w:rPr>
                <w:color w:val="000000" w:themeColor="text1"/>
                <w:spacing w:val="-1"/>
                <w:sz w:val="21"/>
                <w:szCs w:val="21"/>
                <w:lang w:eastAsia="zh-CN"/>
              </w:rPr>
              <w:t>=1+2.8+2.75+14+</w:t>
            </w:r>
            <w:r>
              <w:rPr>
                <w:color w:val="000000" w:themeColor="text1"/>
                <w:sz w:val="21"/>
                <w:szCs w:val="21"/>
                <w:lang w:eastAsia="zh-CN"/>
              </w:rPr>
              <w:t>2=22.55</w:t>
            </w:r>
            <w:r>
              <w:rPr>
                <w:rFonts w:hint="eastAsia"/>
                <w:color w:val="000000" w:themeColor="text1"/>
                <w:sz w:val="21"/>
                <w:szCs w:val="21"/>
                <w:lang w:eastAsia="zh-CN"/>
              </w:rPr>
              <w:t>（万元）</w:t>
            </w:r>
          </w:p>
          <w:p>
            <w:pPr>
              <w:spacing w:before="3" w:line="298" w:lineRule="auto"/>
              <w:ind w:left="95" w:right="1944"/>
              <w:rPr>
                <w:color w:val="000000" w:themeColor="text1"/>
                <w:sz w:val="21"/>
                <w:szCs w:val="21"/>
                <w:lang w:eastAsia="zh-CN"/>
              </w:rPr>
            </w:pPr>
            <w:r>
              <w:rPr>
                <w:rFonts w:hint="eastAsia"/>
                <w:color w:val="000000" w:themeColor="text1"/>
                <w:spacing w:val="-1"/>
                <w:sz w:val="21"/>
                <w:szCs w:val="21"/>
                <w:lang w:eastAsia="zh-CN"/>
              </w:rPr>
              <w:t>（</w:t>
            </w:r>
            <w:r>
              <w:rPr>
                <w:color w:val="000000" w:themeColor="text1"/>
                <w:spacing w:val="-1"/>
                <w:sz w:val="21"/>
                <w:szCs w:val="21"/>
                <w:lang w:eastAsia="zh-CN"/>
              </w:rPr>
              <w:t>2</w:t>
            </w:r>
            <w:r>
              <w:rPr>
                <w:rFonts w:hint="eastAsia"/>
                <w:color w:val="000000" w:themeColor="text1"/>
                <w:spacing w:val="-1"/>
                <w:sz w:val="21"/>
                <w:szCs w:val="21"/>
                <w:lang w:eastAsia="zh-CN"/>
              </w:rPr>
              <w:t>）招标代理服务</w:t>
            </w:r>
            <w:r>
              <w:rPr>
                <w:rFonts w:hint="eastAsia"/>
                <w:color w:val="000000" w:themeColor="text1"/>
                <w:sz w:val="21"/>
                <w:szCs w:val="21"/>
                <w:lang w:eastAsia="zh-CN"/>
              </w:rPr>
              <w:t>费汇到如下指定账户：</w:t>
            </w:r>
          </w:p>
          <w:p>
            <w:pPr>
              <w:rPr>
                <w:color w:val="000000" w:themeColor="text1"/>
                <w:sz w:val="21"/>
                <w:szCs w:val="21"/>
                <w:lang w:eastAsia="zh-CN"/>
              </w:rPr>
            </w:pPr>
            <w:r>
              <w:rPr>
                <w:rFonts w:hint="eastAsia"/>
                <w:color w:val="000000" w:themeColor="text1"/>
                <w:sz w:val="21"/>
                <w:szCs w:val="21"/>
                <w:lang w:eastAsia="zh-CN"/>
              </w:rPr>
              <w:t>开户名称：广西城建咨询有限公司玉林分公司</w:t>
            </w:r>
            <w:r>
              <w:rPr>
                <w:color w:val="000000" w:themeColor="text1"/>
                <w:sz w:val="21"/>
                <w:szCs w:val="21"/>
                <w:lang w:eastAsia="zh-CN"/>
              </w:rPr>
              <w:t xml:space="preserve">        </w:t>
            </w:r>
          </w:p>
          <w:p>
            <w:pPr>
              <w:rPr>
                <w:color w:val="000000" w:themeColor="text1"/>
                <w:sz w:val="21"/>
                <w:szCs w:val="21"/>
                <w:lang w:eastAsia="zh-CN"/>
              </w:rPr>
            </w:pPr>
            <w:r>
              <w:rPr>
                <w:rFonts w:hint="eastAsia"/>
                <w:color w:val="000000" w:themeColor="text1"/>
                <w:sz w:val="21"/>
                <w:szCs w:val="21"/>
                <w:lang w:eastAsia="zh-CN"/>
              </w:rPr>
              <w:t>开户银行：中国建设银行玉林工业品市场支行</w:t>
            </w:r>
          </w:p>
          <w:p>
            <w:pPr>
              <w:spacing w:before="92" w:line="279" w:lineRule="auto"/>
              <w:ind w:left="100" w:right="100"/>
              <w:rPr>
                <w:color w:val="000000" w:themeColor="text1"/>
                <w:sz w:val="21"/>
                <w:szCs w:val="21"/>
                <w:highlight w:val="yellow"/>
                <w:lang w:eastAsia="zh-CN"/>
              </w:rPr>
            </w:pPr>
            <w:r>
              <w:rPr>
                <w:rFonts w:hint="eastAsia"/>
                <w:color w:val="000000" w:themeColor="text1"/>
                <w:sz w:val="21"/>
                <w:szCs w:val="21"/>
              </w:rPr>
              <w:t>银行帐号：</w:t>
            </w:r>
            <w:r>
              <w:rPr>
                <w:color w:val="000000" w:themeColor="text1"/>
                <w:sz w:val="21"/>
                <w:szCs w:val="21"/>
              </w:rPr>
              <w:t>45001660447050700159</w:t>
            </w:r>
          </w:p>
        </w:tc>
      </w:tr>
      <w:tr>
        <w:trPr>
          <w:trHeight w:val="4679" w:hRule="exact"/>
        </w:trPr>
        <w:tc>
          <w:tcPr>
            <w:tcW w:w="992" w:type="dxa"/>
            <w:tcBorders>
              <w:top w:val="single" w:color="auto" w:sz="4" w:space="0"/>
              <w:left w:val="single" w:color="auto" w:sz="4" w:space="0"/>
              <w:bottom w:val="single" w:color="auto" w:sz="4" w:space="0"/>
              <w:right w:val="single" w:color="auto" w:sz="4" w:space="0"/>
            </w:tcBorders>
            <w:vAlign w:val="center"/>
          </w:tcPr>
          <w:p>
            <w:pPr>
              <w:ind w:left="277"/>
              <w:rPr>
                <w:color w:val="000000" w:themeColor="text1"/>
                <w:sz w:val="21"/>
                <w:szCs w:val="21"/>
                <w:lang w:eastAsia="zh-CN"/>
              </w:rPr>
            </w:pPr>
            <w:r>
              <w:rPr>
                <w:rFonts w:hint="eastAsia"/>
                <w:color w:val="000000" w:themeColor="text1"/>
                <w:sz w:val="21"/>
                <w:szCs w:val="21"/>
                <w:lang w:eastAsia="zh-CN"/>
              </w:rPr>
              <w:t>26</w:t>
            </w:r>
          </w:p>
        </w:tc>
        <w:tc>
          <w:tcPr>
            <w:tcW w:w="173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000000" w:themeColor="text1"/>
                <w:sz w:val="21"/>
                <w:szCs w:val="21"/>
              </w:rPr>
            </w:pPr>
          </w:p>
          <w:p>
            <w:pPr>
              <w:ind w:left="95"/>
              <w:jc w:val="center"/>
              <w:rPr>
                <w:color w:val="000000" w:themeColor="text1"/>
                <w:sz w:val="21"/>
                <w:szCs w:val="21"/>
              </w:rPr>
            </w:pPr>
            <w:r>
              <w:rPr>
                <w:rFonts w:hint="eastAsia"/>
                <w:color w:val="000000" w:themeColor="text1"/>
                <w:spacing w:val="-3"/>
                <w:sz w:val="21"/>
                <w:szCs w:val="21"/>
              </w:rPr>
              <w:t>其他</w:t>
            </w:r>
            <w:r>
              <w:rPr>
                <w:rFonts w:hint="eastAsia"/>
                <w:color w:val="000000" w:themeColor="text1"/>
                <w:spacing w:val="-2"/>
                <w:sz w:val="21"/>
                <w:szCs w:val="21"/>
              </w:rPr>
              <w:t>规定</w:t>
            </w:r>
          </w:p>
        </w:tc>
        <w:tc>
          <w:tcPr>
            <w:tcW w:w="7054" w:type="dxa"/>
            <w:tcBorders>
              <w:top w:val="single" w:color="auto" w:sz="4" w:space="0"/>
              <w:left w:val="single" w:color="auto" w:sz="4" w:space="0"/>
              <w:bottom w:val="single" w:color="auto" w:sz="4" w:space="0"/>
              <w:right w:val="single" w:color="auto" w:sz="4" w:space="0"/>
            </w:tcBorders>
          </w:tcPr>
          <w:p>
            <w:pPr>
              <w:rPr>
                <w:color w:val="000000" w:themeColor="text1"/>
                <w:lang w:eastAsia="zh-CN"/>
              </w:rPr>
            </w:pPr>
            <w:r>
              <w:rPr>
                <w:color w:val="000000" w:themeColor="text1"/>
                <w:lang w:eastAsia="zh-CN"/>
              </w:rPr>
              <w:t>1.</w:t>
            </w:r>
            <w:r>
              <w:rPr>
                <w:rFonts w:hint="eastAsia"/>
                <w:color w:val="000000" w:themeColor="text1"/>
                <w:lang w:eastAsia="zh-CN"/>
              </w:rPr>
              <w:t>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pPr>
              <w:rPr>
                <w:color w:val="000000" w:themeColor="text1"/>
                <w:lang w:eastAsia="zh-CN"/>
              </w:rPr>
            </w:pPr>
            <w:r>
              <w:rPr>
                <w:color w:val="000000" w:themeColor="text1"/>
                <w:lang w:eastAsia="zh-CN"/>
              </w:rPr>
              <w:t>2.</w:t>
            </w:r>
            <w:r>
              <w:rPr>
                <w:rFonts w:hint="eastAsia"/>
                <w:color w:val="000000" w:themeColor="text1"/>
                <w:lang w:eastAsia="zh-CN"/>
              </w:rPr>
              <w:t>本磋商文件中描述供应商的“签字”是指供应商的法定代表人或被授权人亲自在磋商文件规定签署处亲笔写上个人的名字的行为，私章、签字章、印鉴、影印等其它形式均不能代替亲笔签字。</w:t>
            </w:r>
          </w:p>
          <w:p>
            <w:pPr>
              <w:rPr>
                <w:color w:val="000000" w:themeColor="text1"/>
                <w:lang w:eastAsia="zh-CN"/>
              </w:rPr>
            </w:pPr>
            <w:r>
              <w:rPr>
                <w:rFonts w:hint="eastAsia"/>
                <w:color w:val="000000" w:themeColor="text1"/>
                <w:lang w:eastAsia="zh-CN"/>
              </w:rPr>
              <w:t>3.成交供应商享受中小企业扶持政策的，采购人、采购代理机构应当随成交结果公开成交供应商的《中小企业声明函》。</w:t>
            </w:r>
          </w:p>
          <w:p>
            <w:pPr>
              <w:rPr>
                <w:color w:val="000000" w:themeColor="text1"/>
                <w:lang w:eastAsia="zh-CN"/>
              </w:rPr>
            </w:pPr>
            <w:r>
              <w:rPr>
                <w:rFonts w:hint="eastAsia"/>
                <w:color w:val="000000" w:themeColor="text1"/>
                <w:lang w:eastAsia="zh-CN"/>
              </w:rPr>
              <w:t>4.成交供应商为残疾人福利性单位的，采购人或者其委托的采购代理机构应当随中标、成交结果同时公告其《残疾人福利性单位声明函》，接受社会监督。</w:t>
            </w:r>
          </w:p>
          <w:p>
            <w:pPr>
              <w:rPr>
                <w:color w:val="000000" w:themeColor="text1"/>
                <w:lang w:eastAsia="zh-CN"/>
              </w:rPr>
            </w:pPr>
            <w:r>
              <w:rPr>
                <w:rFonts w:hint="eastAsia"/>
                <w:color w:val="000000" w:themeColor="text1"/>
                <w:lang w:eastAsia="zh-CN"/>
              </w:rPr>
              <w:t>5</w:t>
            </w:r>
            <w:r>
              <w:rPr>
                <w:color w:val="000000" w:themeColor="text1"/>
                <w:lang w:eastAsia="zh-CN"/>
              </w:rPr>
              <w:t>.</w:t>
            </w:r>
            <w:r>
              <w:rPr>
                <w:rFonts w:hint="eastAsia"/>
                <w:color w:val="000000" w:themeColor="text1"/>
                <w:lang w:eastAsia="zh-CN"/>
              </w:rPr>
              <w:t>递交质疑函的联系事项：</w:t>
            </w:r>
          </w:p>
          <w:p>
            <w:pPr>
              <w:rPr>
                <w:color w:val="000000" w:themeColor="text1"/>
                <w:lang w:eastAsia="zh-CN"/>
              </w:rPr>
            </w:pPr>
            <w:r>
              <w:rPr>
                <w:rFonts w:hint="eastAsia"/>
                <w:color w:val="000000" w:themeColor="text1"/>
                <w:lang w:eastAsia="zh-CN"/>
              </w:rPr>
              <w:t>广西城建咨询有限公司（采购代理机构）</w:t>
            </w:r>
          </w:p>
          <w:p>
            <w:pPr>
              <w:rPr>
                <w:color w:val="000000" w:themeColor="text1"/>
                <w:lang w:eastAsia="zh-CN"/>
              </w:rPr>
            </w:pPr>
            <w:r>
              <w:rPr>
                <w:rFonts w:hint="eastAsia"/>
                <w:color w:val="000000" w:themeColor="text1"/>
                <w:lang w:eastAsia="zh-CN"/>
              </w:rPr>
              <w:t>联系电话：</w:t>
            </w:r>
            <w:r>
              <w:rPr>
                <w:color w:val="000000" w:themeColor="text1"/>
                <w:lang w:eastAsia="zh-CN"/>
              </w:rPr>
              <w:t xml:space="preserve">0775-2688077  </w:t>
            </w:r>
          </w:p>
          <w:p>
            <w:pPr>
              <w:rPr>
                <w:color w:val="000000" w:themeColor="text1"/>
                <w:lang w:eastAsia="zh-CN"/>
              </w:rPr>
            </w:pPr>
            <w:r>
              <w:rPr>
                <w:rFonts w:hint="eastAsia"/>
                <w:color w:val="000000" w:themeColor="text1"/>
                <w:lang w:eastAsia="zh-CN"/>
              </w:rPr>
              <w:t>地址：玉林市广场东路</w:t>
            </w:r>
            <w:r>
              <w:rPr>
                <w:color w:val="000000" w:themeColor="text1"/>
                <w:lang w:eastAsia="zh-CN"/>
              </w:rPr>
              <w:t>323-5</w:t>
            </w:r>
            <w:r>
              <w:rPr>
                <w:rFonts w:hint="eastAsia"/>
                <w:color w:val="000000" w:themeColor="text1"/>
                <w:lang w:eastAsia="zh-CN"/>
              </w:rPr>
              <w:t>号</w:t>
            </w:r>
            <w:r>
              <w:rPr>
                <w:color w:val="000000" w:themeColor="text1"/>
                <w:lang w:eastAsia="zh-CN"/>
              </w:rPr>
              <w:t xml:space="preserve">   </w:t>
            </w:r>
          </w:p>
          <w:p>
            <w:pPr>
              <w:spacing w:before="15" w:line="259" w:lineRule="auto"/>
              <w:ind w:left="100" w:right="100"/>
              <w:rPr>
                <w:color w:val="000000" w:themeColor="text1"/>
                <w:sz w:val="21"/>
                <w:szCs w:val="21"/>
                <w:lang w:eastAsia="zh-CN"/>
              </w:rPr>
            </w:pPr>
          </w:p>
        </w:tc>
      </w:tr>
    </w:tbl>
    <w:p>
      <w:pPr>
        <w:spacing w:line="233" w:lineRule="exact"/>
        <w:rPr>
          <w:color w:val="000000" w:themeColor="text1"/>
          <w:sz w:val="21"/>
          <w:szCs w:val="21"/>
          <w:lang w:eastAsia="zh-CN"/>
        </w:rPr>
      </w:pPr>
    </w:p>
    <w:p>
      <w:pPr>
        <w:pStyle w:val="2"/>
        <w:ind w:left="4196"/>
        <w:rPr>
          <w:b/>
          <w:color w:val="000000" w:themeColor="text1"/>
          <w:spacing w:val="-1"/>
          <w:sz w:val="28"/>
          <w:szCs w:val="28"/>
          <w:lang w:eastAsia="zh-CN"/>
        </w:rPr>
      </w:pPr>
    </w:p>
    <w:p>
      <w:pPr>
        <w:pStyle w:val="2"/>
        <w:ind w:left="4196"/>
        <w:rPr>
          <w:color w:val="000000" w:themeColor="text1"/>
        </w:rPr>
      </w:pPr>
      <w:r>
        <w:rPr>
          <w:rFonts w:hint="eastAsia"/>
          <w:b/>
          <w:color w:val="000000" w:themeColor="text1"/>
          <w:spacing w:val="-1"/>
          <w:sz w:val="28"/>
          <w:szCs w:val="28"/>
        </w:rPr>
        <w:t>磋商</w:t>
      </w:r>
      <w:r>
        <w:rPr>
          <w:rFonts w:hint="eastAsia"/>
          <w:b/>
          <w:color w:val="000000" w:themeColor="text1"/>
          <w:sz w:val="28"/>
          <w:szCs w:val="28"/>
        </w:rPr>
        <w:t>须知正文</w:t>
      </w:r>
    </w:p>
    <w:p>
      <w:pPr>
        <w:spacing w:line="336" w:lineRule="exact"/>
        <w:rPr>
          <w:color w:val="000000" w:themeColor="text1"/>
        </w:rPr>
      </w:pPr>
    </w:p>
    <w:p>
      <w:pPr>
        <w:pStyle w:val="2"/>
        <w:ind w:left="782"/>
        <w:rPr>
          <w:color w:val="000000" w:themeColor="text1"/>
        </w:rPr>
      </w:pPr>
      <w:r>
        <w:rPr>
          <w:rFonts w:hint="eastAsia"/>
          <w:color w:val="000000" w:themeColor="text1"/>
        </w:rPr>
        <w:t>一、总则</w:t>
      </w:r>
    </w:p>
    <w:p>
      <w:pPr>
        <w:spacing w:line="223" w:lineRule="exact"/>
        <w:rPr>
          <w:color w:val="000000" w:themeColor="text1"/>
        </w:rPr>
      </w:pPr>
    </w:p>
    <w:p>
      <w:pPr>
        <w:pStyle w:val="2"/>
        <w:numPr>
          <w:ilvl w:val="0"/>
          <w:numId w:val="2"/>
        </w:numPr>
        <w:tabs>
          <w:tab w:val="left" w:pos="994"/>
        </w:tabs>
        <w:rPr>
          <w:color w:val="000000" w:themeColor="text1"/>
          <w:spacing w:val="-5"/>
        </w:rPr>
      </w:pPr>
      <w:r>
        <w:rPr>
          <w:rFonts w:hint="eastAsia"/>
          <w:color w:val="000000" w:themeColor="text1"/>
          <w:spacing w:val="-3"/>
        </w:rPr>
        <w:t>定义</w:t>
      </w:r>
    </w:p>
    <w:p>
      <w:pPr>
        <w:spacing w:line="223" w:lineRule="exact"/>
        <w:rPr>
          <w:color w:val="000000" w:themeColor="text1"/>
        </w:rPr>
      </w:pPr>
    </w:p>
    <w:p>
      <w:pPr>
        <w:pStyle w:val="2"/>
        <w:numPr>
          <w:ilvl w:val="1"/>
          <w:numId w:val="2"/>
        </w:numPr>
        <w:tabs>
          <w:tab w:val="left" w:pos="1310"/>
        </w:tabs>
        <w:spacing w:line="435" w:lineRule="auto"/>
        <w:ind w:right="447"/>
        <w:rPr>
          <w:color w:val="000000" w:themeColor="text1"/>
          <w:lang w:eastAsia="zh-CN"/>
        </w:rPr>
      </w:pPr>
      <w:r>
        <w:rPr>
          <w:rFonts w:hint="eastAsia"/>
          <w:color w:val="000000" w:themeColor="text1"/>
          <w:spacing w:val="-1"/>
          <w:lang w:eastAsia="zh-CN"/>
        </w:rPr>
        <w:t>“采购人”是指依法进行采购的国家机关、事业单位、团体组织。本次采购的采购</w:t>
      </w:r>
      <w:r>
        <w:rPr>
          <w:rFonts w:hint="eastAsia"/>
          <w:color w:val="000000" w:themeColor="text1"/>
          <w:lang w:eastAsia="zh-CN"/>
        </w:rPr>
        <w:t>人名称、</w:t>
      </w:r>
      <w:r>
        <w:rPr>
          <w:rFonts w:hint="eastAsia"/>
          <w:color w:val="000000" w:themeColor="text1"/>
          <w:spacing w:val="1"/>
          <w:lang w:eastAsia="zh-CN"/>
        </w:rPr>
        <w:t>地址、电</w:t>
      </w:r>
      <w:r>
        <w:rPr>
          <w:rFonts w:hint="eastAsia"/>
          <w:color w:val="000000" w:themeColor="text1"/>
          <w:lang w:eastAsia="zh-CN"/>
        </w:rPr>
        <w:t>话、联系人见磋商须知前附表。</w:t>
      </w:r>
    </w:p>
    <w:p>
      <w:pPr>
        <w:pStyle w:val="2"/>
        <w:numPr>
          <w:ilvl w:val="1"/>
          <w:numId w:val="2"/>
        </w:numPr>
        <w:tabs>
          <w:tab w:val="left" w:pos="1243"/>
        </w:tabs>
        <w:spacing w:line="436" w:lineRule="auto"/>
        <w:ind w:right="447"/>
        <w:rPr>
          <w:color w:val="000000" w:themeColor="text1"/>
          <w:lang w:eastAsia="zh-CN"/>
        </w:rPr>
      </w:pPr>
      <w:r>
        <w:rPr>
          <w:rFonts w:hint="eastAsia"/>
          <w:color w:val="000000" w:themeColor="text1"/>
          <w:spacing w:val="-4"/>
          <w:lang w:eastAsia="zh-CN"/>
        </w:rPr>
        <w:t>“采购代理机构”是指接受采购人委托，代理采购项目的集中采购机构和其他采购代理机构。</w:t>
      </w:r>
      <w:r>
        <w:rPr>
          <w:rFonts w:hint="eastAsia"/>
          <w:color w:val="000000" w:themeColor="text1"/>
          <w:lang w:eastAsia="zh-CN"/>
        </w:rPr>
        <w:t>本次采购的采购代理机构名称、</w:t>
      </w:r>
      <w:r>
        <w:rPr>
          <w:rFonts w:hint="eastAsia"/>
          <w:color w:val="000000" w:themeColor="text1"/>
          <w:spacing w:val="1"/>
          <w:lang w:eastAsia="zh-CN"/>
        </w:rPr>
        <w:t>地址、电</w:t>
      </w:r>
      <w:r>
        <w:rPr>
          <w:rFonts w:hint="eastAsia"/>
          <w:color w:val="000000" w:themeColor="text1"/>
          <w:lang w:eastAsia="zh-CN"/>
        </w:rPr>
        <w:t>话、联系人见磋商须知前附表。</w:t>
      </w:r>
    </w:p>
    <w:p>
      <w:pPr>
        <w:pStyle w:val="2"/>
        <w:numPr>
          <w:ilvl w:val="1"/>
          <w:numId w:val="2"/>
        </w:numPr>
        <w:tabs>
          <w:tab w:val="left" w:pos="1310"/>
        </w:tabs>
        <w:spacing w:line="437" w:lineRule="auto"/>
        <w:ind w:right="447"/>
        <w:rPr>
          <w:color w:val="000000" w:themeColor="text1"/>
          <w:lang w:eastAsia="zh-CN"/>
        </w:rPr>
      </w:pPr>
      <w:r>
        <w:rPr>
          <w:rFonts w:hint="eastAsia"/>
          <w:color w:val="000000" w:themeColor="text1"/>
          <w:spacing w:val="-1"/>
          <w:lang w:eastAsia="zh-CN"/>
        </w:rPr>
        <w:t>“供应商”是指响应磋商文件要求、参加磋商采购的法人、其他组织或者自然人。本次</w:t>
      </w:r>
      <w:r>
        <w:rPr>
          <w:rFonts w:hint="eastAsia"/>
          <w:color w:val="000000" w:themeColor="text1"/>
          <w:spacing w:val="1"/>
          <w:lang w:eastAsia="zh-CN"/>
        </w:rPr>
        <w:t>采购项目</w:t>
      </w:r>
      <w:r>
        <w:rPr>
          <w:rFonts w:hint="eastAsia"/>
          <w:color w:val="000000" w:themeColor="text1"/>
          <w:lang w:eastAsia="zh-CN"/>
        </w:rPr>
        <w:t>邀请的供应商通过磋商须知前附表所述方式产生。</w:t>
      </w:r>
    </w:p>
    <w:p>
      <w:pPr>
        <w:pStyle w:val="2"/>
        <w:numPr>
          <w:ilvl w:val="1"/>
          <w:numId w:val="2"/>
        </w:numPr>
        <w:tabs>
          <w:tab w:val="left" w:pos="1310"/>
        </w:tabs>
        <w:spacing w:line="436" w:lineRule="auto"/>
        <w:ind w:right="447"/>
        <w:rPr>
          <w:color w:val="000000" w:themeColor="text1"/>
          <w:lang w:eastAsia="zh-CN"/>
        </w:rPr>
      </w:pPr>
      <w:r>
        <w:rPr>
          <w:rFonts w:hint="eastAsia"/>
          <w:color w:val="000000" w:themeColor="text1"/>
          <w:spacing w:val="-1"/>
          <w:lang w:eastAsia="zh-CN"/>
        </w:rPr>
        <w:t>“磋商小组”是参照《政府采购竞争性磋商采购方式管理暂行办法》有关规定组建，依法履</w:t>
      </w:r>
      <w:r>
        <w:rPr>
          <w:rFonts w:hint="eastAsia"/>
          <w:color w:val="000000" w:themeColor="text1"/>
          <w:spacing w:val="-5"/>
          <w:lang w:eastAsia="zh-CN"/>
        </w:rPr>
        <w:t>行磋商采购活动职责的</w:t>
      </w:r>
      <w:r>
        <w:rPr>
          <w:color w:val="000000" w:themeColor="text1"/>
          <w:spacing w:val="-4"/>
          <w:lang w:eastAsia="zh-CN"/>
        </w:rPr>
        <w:t xml:space="preserve"> </w:t>
      </w:r>
      <w:r>
        <w:rPr>
          <w:color w:val="000000" w:themeColor="text1"/>
          <w:spacing w:val="2"/>
          <w:lang w:eastAsia="zh-CN"/>
        </w:rPr>
        <w:t>3</w:t>
      </w:r>
      <w:r>
        <w:rPr>
          <w:color w:val="000000" w:themeColor="text1"/>
          <w:spacing w:val="-6"/>
          <w:lang w:eastAsia="zh-CN"/>
        </w:rPr>
        <w:t xml:space="preserve"> </w:t>
      </w:r>
      <w:r>
        <w:rPr>
          <w:rFonts w:hint="eastAsia"/>
          <w:color w:val="000000" w:themeColor="text1"/>
          <w:spacing w:val="-4"/>
          <w:lang w:eastAsia="zh-CN"/>
        </w:rPr>
        <w:t>人以上单数的磋商成员。</w:t>
      </w:r>
    </w:p>
    <w:p>
      <w:pPr>
        <w:pStyle w:val="2"/>
        <w:numPr>
          <w:ilvl w:val="1"/>
          <w:numId w:val="2"/>
        </w:numPr>
        <w:tabs>
          <w:tab w:val="left" w:pos="1308"/>
        </w:tabs>
        <w:spacing w:line="227" w:lineRule="auto"/>
        <w:ind w:left="1308" w:hanging="525"/>
        <w:rPr>
          <w:color w:val="000000" w:themeColor="text1"/>
          <w:lang w:eastAsia="zh-CN"/>
        </w:rPr>
      </w:pPr>
      <w:r>
        <w:rPr>
          <w:rFonts w:hint="eastAsia"/>
          <w:color w:val="000000" w:themeColor="text1"/>
          <w:spacing w:val="-1"/>
          <w:lang w:eastAsia="zh-CN"/>
        </w:rPr>
        <w:t>“服务”是指除货物和工程以外的其他采购对象。</w:t>
      </w:r>
    </w:p>
    <w:p>
      <w:pPr>
        <w:spacing w:line="240" w:lineRule="exact"/>
        <w:rPr>
          <w:color w:val="000000" w:themeColor="text1"/>
          <w:lang w:eastAsia="zh-CN"/>
        </w:rPr>
      </w:pPr>
    </w:p>
    <w:p>
      <w:pPr>
        <w:pStyle w:val="2"/>
        <w:numPr>
          <w:ilvl w:val="0"/>
          <w:numId w:val="2"/>
        </w:numPr>
        <w:tabs>
          <w:tab w:val="left" w:pos="994"/>
        </w:tabs>
        <w:rPr>
          <w:color w:val="000000" w:themeColor="text1"/>
          <w:spacing w:val="-5"/>
        </w:rPr>
      </w:pPr>
      <w:r>
        <w:rPr>
          <w:rFonts w:hint="eastAsia"/>
          <w:color w:val="000000" w:themeColor="text1"/>
        </w:rPr>
        <w:t>采购</w:t>
      </w:r>
      <w:r>
        <w:rPr>
          <w:rFonts w:hint="eastAsia"/>
          <w:color w:val="000000" w:themeColor="text1"/>
          <w:spacing w:val="-2"/>
        </w:rPr>
        <w:t>项目预算</w:t>
      </w:r>
    </w:p>
    <w:p>
      <w:pPr>
        <w:spacing w:line="221" w:lineRule="exact"/>
        <w:rPr>
          <w:color w:val="000000" w:themeColor="text1"/>
        </w:rPr>
      </w:pPr>
    </w:p>
    <w:p>
      <w:pPr>
        <w:pStyle w:val="2"/>
        <w:numPr>
          <w:ilvl w:val="1"/>
          <w:numId w:val="2"/>
        </w:numPr>
        <w:tabs>
          <w:tab w:val="left" w:pos="1308"/>
        </w:tabs>
        <w:spacing w:line="436" w:lineRule="auto"/>
        <w:ind w:left="782" w:right="2559" w:firstLine="0"/>
        <w:rPr>
          <w:color w:val="000000" w:themeColor="text1"/>
          <w:lang w:eastAsia="zh-CN"/>
        </w:rPr>
      </w:pPr>
      <w:r>
        <w:rPr>
          <w:rFonts w:hint="eastAsia"/>
          <w:color w:val="000000" w:themeColor="text1"/>
          <w:spacing w:val="-1"/>
          <w:lang w:eastAsia="zh-CN"/>
        </w:rPr>
        <w:t>本项目采购资金已列入采购预算，预算金额见磋商须知前附表。</w:t>
      </w:r>
      <w:r>
        <w:rPr>
          <w:rFonts w:hint="eastAsia"/>
          <w:color w:val="000000" w:themeColor="text1"/>
          <w:spacing w:val="1"/>
          <w:lang w:eastAsia="zh-CN"/>
        </w:rPr>
        <w:t>★</w:t>
      </w:r>
      <w:r>
        <w:rPr>
          <w:color w:val="000000" w:themeColor="text1"/>
          <w:lang w:eastAsia="zh-CN"/>
        </w:rPr>
        <w:t>3.</w:t>
      </w:r>
      <w:r>
        <w:rPr>
          <w:rFonts w:hint="eastAsia"/>
          <w:color w:val="000000" w:themeColor="text1"/>
          <w:lang w:eastAsia="zh-CN"/>
        </w:rPr>
        <w:t>供应商的资格要求</w:t>
      </w:r>
    </w:p>
    <w:p>
      <w:pPr>
        <w:pStyle w:val="2"/>
        <w:numPr>
          <w:ilvl w:val="2"/>
          <w:numId w:val="3"/>
        </w:numPr>
        <w:tabs>
          <w:tab w:val="left" w:pos="1308"/>
        </w:tabs>
        <w:spacing w:line="228" w:lineRule="auto"/>
        <w:rPr>
          <w:color w:val="000000" w:themeColor="text1"/>
          <w:lang w:eastAsia="zh-CN"/>
        </w:rPr>
      </w:pPr>
      <w:r>
        <w:rPr>
          <w:rFonts w:hint="eastAsia"/>
          <w:color w:val="000000" w:themeColor="text1"/>
          <w:spacing w:val="-1"/>
          <w:lang w:eastAsia="zh-CN"/>
        </w:rPr>
        <w:t>供应商应当符合磋商须知前附表中规定的下列资格条件要求：</w:t>
      </w:r>
    </w:p>
    <w:p>
      <w:pPr>
        <w:spacing w:line="239" w:lineRule="exact"/>
        <w:rPr>
          <w:color w:val="000000" w:themeColor="text1"/>
          <w:lang w:eastAsia="zh-CN"/>
        </w:rPr>
      </w:pPr>
    </w:p>
    <w:p>
      <w:pPr>
        <w:pStyle w:val="2"/>
        <w:numPr>
          <w:ilvl w:val="3"/>
          <w:numId w:val="3"/>
        </w:numPr>
        <w:tabs>
          <w:tab w:val="left" w:pos="1519"/>
        </w:tabs>
        <w:spacing w:line="436" w:lineRule="auto"/>
        <w:ind w:right="3819"/>
        <w:rPr>
          <w:color w:val="000000" w:themeColor="text1"/>
          <w:lang w:eastAsia="zh-CN"/>
        </w:rPr>
      </w:pPr>
      <w:r>
        <w:rPr>
          <w:rFonts w:hint="eastAsia"/>
          <w:color w:val="000000" w:themeColor="text1"/>
          <w:spacing w:val="-1"/>
          <w:lang w:eastAsia="zh-CN"/>
        </w:rPr>
        <w:t>符合《政府采购法》第二十二条规定的供应商条件：</w:t>
      </w:r>
      <w:r>
        <w:rPr>
          <w:color w:val="000000" w:themeColor="text1"/>
          <w:spacing w:val="1"/>
          <w:lang w:eastAsia="zh-CN"/>
        </w:rPr>
        <w:t>(</w:t>
      </w:r>
      <w:r>
        <w:rPr>
          <w:color w:val="000000" w:themeColor="text1"/>
          <w:lang w:eastAsia="zh-CN"/>
        </w:rPr>
        <w:t>1)</w:t>
      </w:r>
      <w:r>
        <w:rPr>
          <w:rFonts w:hint="eastAsia"/>
          <w:color w:val="000000" w:themeColor="text1"/>
          <w:lang w:eastAsia="zh-CN"/>
        </w:rPr>
        <w:t>具有独立承担民事责任的能力；</w:t>
      </w:r>
    </w:p>
    <w:p>
      <w:pPr>
        <w:pStyle w:val="2"/>
        <w:spacing w:line="436" w:lineRule="auto"/>
        <w:ind w:left="782" w:right="4871"/>
        <w:rPr>
          <w:color w:val="000000" w:themeColor="text1"/>
          <w:lang w:eastAsia="zh-CN"/>
        </w:rPr>
      </w:pPr>
      <w:r>
        <w:rPr>
          <w:color w:val="000000" w:themeColor="text1"/>
          <w:spacing w:val="-1"/>
          <w:lang w:eastAsia="zh-CN"/>
        </w:rPr>
        <w:t>(2)</w:t>
      </w:r>
      <w:r>
        <w:rPr>
          <w:rFonts w:hint="eastAsia"/>
          <w:color w:val="000000" w:themeColor="text1"/>
          <w:spacing w:val="-1"/>
          <w:lang w:eastAsia="zh-CN"/>
        </w:rPr>
        <w:t>具有良好的</w:t>
      </w:r>
      <w:r>
        <w:rPr>
          <w:rFonts w:hint="eastAsia"/>
          <w:color w:val="000000" w:themeColor="text1"/>
          <w:lang w:eastAsia="zh-CN"/>
        </w:rPr>
        <w:t>商业信誉和健全的财务会计制度；</w:t>
      </w:r>
      <w:r>
        <w:rPr>
          <w:color w:val="000000" w:themeColor="text1"/>
          <w:spacing w:val="-1"/>
          <w:lang w:eastAsia="zh-CN"/>
        </w:rPr>
        <w:t>(3)</w:t>
      </w:r>
      <w:r>
        <w:rPr>
          <w:rFonts w:hint="eastAsia"/>
          <w:color w:val="000000" w:themeColor="text1"/>
          <w:spacing w:val="-1"/>
          <w:lang w:eastAsia="zh-CN"/>
        </w:rPr>
        <w:t>具有履行合</w:t>
      </w:r>
      <w:r>
        <w:rPr>
          <w:rFonts w:hint="eastAsia"/>
          <w:color w:val="000000" w:themeColor="text1"/>
          <w:lang w:eastAsia="zh-CN"/>
        </w:rPr>
        <w:t>同所必需的设备和专业技术能力；</w:t>
      </w:r>
      <w:r>
        <w:rPr>
          <w:color w:val="000000" w:themeColor="text1"/>
          <w:spacing w:val="-1"/>
          <w:lang w:eastAsia="zh-CN"/>
        </w:rPr>
        <w:t>(4)</w:t>
      </w:r>
      <w:r>
        <w:rPr>
          <w:rFonts w:hint="eastAsia"/>
          <w:color w:val="000000" w:themeColor="text1"/>
          <w:spacing w:val="-1"/>
          <w:lang w:eastAsia="zh-CN"/>
        </w:rPr>
        <w:t>有依法缴纳税收和社</w:t>
      </w:r>
      <w:r>
        <w:rPr>
          <w:rFonts w:hint="eastAsia"/>
          <w:color w:val="000000" w:themeColor="text1"/>
          <w:lang w:eastAsia="zh-CN"/>
        </w:rPr>
        <w:t>会保障资金的良好记录；</w:t>
      </w:r>
    </w:p>
    <w:p>
      <w:pPr>
        <w:pStyle w:val="2"/>
        <w:spacing w:line="436" w:lineRule="auto"/>
        <w:ind w:left="782" w:right="3399"/>
        <w:rPr>
          <w:color w:val="000000" w:themeColor="text1"/>
          <w:lang w:eastAsia="zh-CN"/>
        </w:rPr>
      </w:pPr>
      <w:r>
        <w:rPr>
          <w:color w:val="000000" w:themeColor="text1"/>
          <w:spacing w:val="-1"/>
          <w:lang w:eastAsia="zh-CN"/>
        </w:rPr>
        <w:t>(5)</w:t>
      </w:r>
      <w:r>
        <w:rPr>
          <w:rFonts w:hint="eastAsia"/>
          <w:color w:val="000000" w:themeColor="text1"/>
          <w:spacing w:val="-1"/>
          <w:lang w:eastAsia="zh-CN"/>
        </w:rPr>
        <w:t>参加政府</w:t>
      </w:r>
      <w:r>
        <w:rPr>
          <w:rFonts w:hint="eastAsia"/>
          <w:color w:val="000000" w:themeColor="text1"/>
          <w:lang w:eastAsia="zh-CN"/>
        </w:rPr>
        <w:t>采购活动前三年内在经营活动中没有重大违法记录；</w:t>
      </w:r>
      <w:r>
        <w:rPr>
          <w:color w:val="000000" w:themeColor="text1"/>
          <w:spacing w:val="1"/>
          <w:lang w:eastAsia="zh-CN"/>
        </w:rPr>
        <w:t>(</w:t>
      </w:r>
      <w:r>
        <w:rPr>
          <w:color w:val="000000" w:themeColor="text1"/>
          <w:lang w:eastAsia="zh-CN"/>
        </w:rPr>
        <w:t>6)</w:t>
      </w:r>
      <w:r>
        <w:rPr>
          <w:rFonts w:hint="eastAsia"/>
          <w:color w:val="000000" w:themeColor="text1"/>
          <w:lang w:eastAsia="zh-CN"/>
        </w:rPr>
        <w:t>政府采购法律法规相关规定的其他条件。</w:t>
      </w:r>
    </w:p>
    <w:p>
      <w:pPr>
        <w:pStyle w:val="2"/>
        <w:numPr>
          <w:ilvl w:val="3"/>
          <w:numId w:val="3"/>
        </w:numPr>
        <w:tabs>
          <w:tab w:val="left" w:pos="1519"/>
        </w:tabs>
        <w:spacing w:line="227" w:lineRule="auto"/>
        <w:ind w:left="1519" w:hanging="736"/>
        <w:rPr>
          <w:color w:val="000000" w:themeColor="text1"/>
          <w:lang w:eastAsia="zh-CN"/>
        </w:rPr>
      </w:pPr>
      <w:r>
        <w:rPr>
          <w:rFonts w:hint="eastAsia"/>
          <w:color w:val="000000" w:themeColor="text1"/>
          <w:lang w:eastAsia="zh-CN"/>
        </w:rPr>
        <w:t>其他特定资格条件。</w:t>
      </w:r>
      <w:r>
        <w:rPr>
          <w:color w:val="000000" w:themeColor="text1"/>
          <w:lang w:eastAsia="zh-CN"/>
        </w:rPr>
        <w:t>(</w:t>
      </w:r>
      <w:r>
        <w:rPr>
          <w:rFonts w:hint="eastAsia"/>
          <w:color w:val="000000" w:themeColor="text1"/>
          <w:lang w:eastAsia="zh-CN"/>
        </w:rPr>
        <w:t>详见</w:t>
      </w:r>
      <w:r>
        <w:rPr>
          <w:rFonts w:hint="eastAsia"/>
          <w:b/>
          <w:color w:val="000000" w:themeColor="text1"/>
          <w:lang w:eastAsia="zh-CN"/>
        </w:rPr>
        <w:t>磋商须知前附表</w:t>
      </w:r>
      <w:r>
        <w:rPr>
          <w:color w:val="000000" w:themeColor="text1"/>
          <w:spacing w:val="-7"/>
          <w:lang w:eastAsia="zh-CN"/>
        </w:rPr>
        <w:t>)</w:t>
      </w:r>
    </w:p>
    <w:p>
      <w:pPr>
        <w:spacing w:line="224" w:lineRule="exact"/>
        <w:rPr>
          <w:color w:val="000000" w:themeColor="text1"/>
          <w:lang w:eastAsia="zh-CN"/>
        </w:rPr>
      </w:pPr>
    </w:p>
    <w:p>
      <w:pPr>
        <w:pStyle w:val="2"/>
        <w:numPr>
          <w:ilvl w:val="2"/>
          <w:numId w:val="3"/>
        </w:numPr>
        <w:tabs>
          <w:tab w:val="left" w:pos="1308"/>
        </w:tabs>
        <w:ind w:hanging="662"/>
        <w:rPr>
          <w:color w:val="000000" w:themeColor="text1"/>
          <w:lang w:eastAsia="zh-CN"/>
        </w:rPr>
      </w:pPr>
      <w:r>
        <w:rPr>
          <w:color w:val="000000" w:themeColor="text1"/>
          <w:spacing w:val="-1"/>
          <w:lang w:eastAsia="zh-CN"/>
        </w:rPr>
        <w:t xml:space="preserve">  </w:t>
      </w:r>
      <w:r>
        <w:rPr>
          <w:rFonts w:hint="eastAsia"/>
          <w:color w:val="000000" w:themeColor="text1"/>
          <w:spacing w:val="-1"/>
          <w:lang w:eastAsia="zh-CN"/>
        </w:rPr>
        <w:t>供应商存在下列情形之一的不得参加磋商：</w:t>
      </w:r>
    </w:p>
    <w:p>
      <w:pPr>
        <w:spacing w:line="239" w:lineRule="exact"/>
        <w:rPr>
          <w:color w:val="000000" w:themeColor="text1"/>
          <w:lang w:eastAsia="zh-CN"/>
        </w:rPr>
      </w:pPr>
    </w:p>
    <w:p>
      <w:pPr>
        <w:pStyle w:val="2"/>
        <w:numPr>
          <w:ilvl w:val="3"/>
          <w:numId w:val="3"/>
        </w:numPr>
        <w:tabs>
          <w:tab w:val="left" w:pos="1519"/>
        </w:tabs>
        <w:spacing w:line="418" w:lineRule="auto"/>
        <w:ind w:left="362" w:right="449" w:firstLine="420"/>
        <w:rPr>
          <w:color w:val="000000" w:themeColor="text1"/>
          <w:lang w:eastAsia="zh-CN"/>
        </w:rPr>
      </w:pPr>
      <w:r>
        <w:rPr>
          <w:rFonts w:hint="eastAsia"/>
          <w:color w:val="000000" w:themeColor="text1"/>
          <w:spacing w:val="-1"/>
          <w:lang w:eastAsia="zh-CN"/>
        </w:rPr>
        <w:t>单位负责人为同一人或者存在直接控股、管理关系的不同供应商，不得参加同一合同项下</w:t>
      </w:r>
      <w:r>
        <w:rPr>
          <w:rFonts w:hint="eastAsia"/>
          <w:color w:val="000000" w:themeColor="text1"/>
          <w:spacing w:val="-2"/>
          <w:lang w:eastAsia="zh-CN"/>
        </w:rPr>
        <w:t>的采购活动。为采购项目提供整体设计、</w:t>
      </w:r>
      <w:r>
        <w:rPr>
          <w:rFonts w:hint="eastAsia"/>
          <w:color w:val="000000" w:themeColor="text1"/>
          <w:spacing w:val="-3"/>
          <w:lang w:eastAsia="zh-CN"/>
        </w:rPr>
        <w:t>规范编制或者项目管理、</w:t>
      </w:r>
      <w:r>
        <w:rPr>
          <w:rFonts w:hint="eastAsia"/>
          <w:color w:val="000000" w:themeColor="text1"/>
          <w:spacing w:val="-2"/>
          <w:lang w:eastAsia="zh-CN"/>
        </w:rPr>
        <w:t>监理、检测等服务的供应商，不</w:t>
      </w:r>
      <w:r>
        <w:rPr>
          <w:rFonts w:hint="eastAsia"/>
          <w:color w:val="000000" w:themeColor="text1"/>
          <w:spacing w:val="1"/>
          <w:lang w:eastAsia="zh-CN"/>
        </w:rPr>
        <w:t>得再参</w:t>
      </w:r>
      <w:r>
        <w:rPr>
          <w:rFonts w:hint="eastAsia"/>
          <w:color w:val="000000" w:themeColor="text1"/>
          <w:lang w:eastAsia="zh-CN"/>
        </w:rPr>
        <w:t>加该采购项目的其他采购活动。</w:t>
      </w:r>
    </w:p>
    <w:p>
      <w:pPr>
        <w:pStyle w:val="2"/>
        <w:numPr>
          <w:ilvl w:val="3"/>
          <w:numId w:val="3"/>
        </w:numPr>
        <w:tabs>
          <w:tab w:val="left" w:pos="1361"/>
        </w:tabs>
        <w:spacing w:before="48"/>
        <w:ind w:left="1361" w:hanging="578"/>
        <w:rPr>
          <w:color w:val="000000" w:themeColor="text1"/>
          <w:lang w:eastAsia="zh-CN"/>
        </w:rPr>
      </w:pPr>
      <w:r>
        <w:rPr>
          <w:rFonts w:hint="eastAsia"/>
          <w:color w:val="000000" w:themeColor="text1"/>
          <w:spacing w:val="-2"/>
          <w:lang w:eastAsia="zh-CN"/>
        </w:rPr>
        <w:t>因违法经营受到刑事处罚或者责令停产停业、吊销许可证或者执照、较大数额罚款等行政处</w:t>
      </w:r>
    </w:p>
    <w:p>
      <w:pPr>
        <w:rPr>
          <w:color w:val="000000" w:themeColor="text1"/>
          <w:lang w:eastAsia="zh-CN"/>
        </w:rPr>
        <w:sectPr>
          <w:pgSz w:w="11906" w:h="16838"/>
          <w:pgMar w:top="1005" w:right="820" w:bottom="1119" w:left="914" w:header="0" w:footer="1119" w:gutter="0"/>
          <w:cols w:space="720" w:num="1"/>
        </w:sectPr>
      </w:pPr>
    </w:p>
    <w:p>
      <w:pPr>
        <w:spacing w:line="254" w:lineRule="exact"/>
        <w:rPr>
          <w:color w:val="000000" w:themeColor="text1"/>
          <w:lang w:eastAsia="zh-CN"/>
        </w:rPr>
      </w:pPr>
    </w:p>
    <w:p>
      <w:pPr>
        <w:pStyle w:val="2"/>
        <w:ind w:left="362"/>
        <w:rPr>
          <w:color w:val="000000" w:themeColor="text1"/>
          <w:lang w:eastAsia="zh-CN"/>
        </w:rPr>
      </w:pPr>
      <w:r>
        <w:rPr>
          <w:rFonts w:hint="eastAsia"/>
          <w:color w:val="000000" w:themeColor="text1"/>
          <w:spacing w:val="1"/>
          <w:lang w:eastAsia="zh-CN"/>
        </w:rPr>
        <w:t>罚或者存在财政</w:t>
      </w:r>
      <w:r>
        <w:rPr>
          <w:rFonts w:hint="eastAsia"/>
          <w:color w:val="000000" w:themeColor="text1"/>
          <w:lang w:eastAsia="zh-CN"/>
        </w:rPr>
        <w:t>部门认定的其他重大违法记录，以及在财政部门禁止参加政府采购活动期限以内的。</w:t>
      </w:r>
    </w:p>
    <w:p>
      <w:pPr>
        <w:spacing w:line="239" w:lineRule="exact"/>
        <w:rPr>
          <w:color w:val="000000" w:themeColor="text1"/>
          <w:lang w:eastAsia="zh-CN"/>
        </w:rPr>
      </w:pPr>
    </w:p>
    <w:p>
      <w:pPr>
        <w:pStyle w:val="2"/>
        <w:numPr>
          <w:ilvl w:val="3"/>
          <w:numId w:val="3"/>
        </w:numPr>
        <w:tabs>
          <w:tab w:val="left" w:pos="1414"/>
        </w:tabs>
        <w:spacing w:line="436" w:lineRule="auto"/>
        <w:ind w:left="362" w:right="447" w:firstLine="420"/>
        <w:rPr>
          <w:color w:val="000000" w:themeColor="text1"/>
        </w:rPr>
      </w:pPr>
      <w:r>
        <w:rPr>
          <w:rFonts w:hint="eastAsia"/>
          <w:color w:val="000000" w:themeColor="text1"/>
        </w:rPr>
        <w:t>在“信用中国”网站</w:t>
      </w:r>
      <w:r>
        <w:rPr>
          <w:color w:val="000000" w:themeColor="text1"/>
        </w:rPr>
        <w:t>(www.creditchina.gov.cn)</w:t>
      </w:r>
      <w:r>
        <w:rPr>
          <w:rFonts w:hint="eastAsia"/>
          <w:color w:val="000000" w:themeColor="text1"/>
        </w:rPr>
        <w:t>、中国政府采购网</w:t>
      </w:r>
      <w:r>
        <w:rPr>
          <w:color w:val="000000" w:themeColor="text1"/>
        </w:rPr>
        <w:t>(www.ccgp.gov.cn)</w:t>
      </w:r>
      <w:r>
        <w:rPr>
          <w:rFonts w:hint="eastAsia"/>
          <w:color w:val="000000" w:themeColor="text1"/>
        </w:rPr>
        <w:t>等渠道被列入失信被执行人、</w:t>
      </w:r>
      <w:r>
        <w:rPr>
          <w:rFonts w:hint="eastAsia"/>
          <w:color w:val="000000" w:themeColor="text1"/>
          <w:spacing w:val="1"/>
        </w:rPr>
        <w:t>重大税收违法案</w:t>
      </w:r>
      <w:r>
        <w:rPr>
          <w:rFonts w:hint="eastAsia"/>
          <w:color w:val="000000" w:themeColor="text1"/>
        </w:rPr>
        <w:t>件当事人名单、政府采购严重违法失信行为记录名单。</w:t>
      </w:r>
    </w:p>
    <w:p>
      <w:pPr>
        <w:pStyle w:val="2"/>
        <w:numPr>
          <w:ilvl w:val="1"/>
          <w:numId w:val="3"/>
        </w:numPr>
        <w:tabs>
          <w:tab w:val="left" w:pos="994"/>
        </w:tabs>
        <w:rPr>
          <w:color w:val="000000" w:themeColor="text1"/>
          <w:spacing w:val="-5"/>
        </w:rPr>
      </w:pPr>
      <w:r>
        <w:rPr>
          <w:rFonts w:hint="eastAsia"/>
          <w:color w:val="000000" w:themeColor="text1"/>
        </w:rPr>
        <w:t>参</w:t>
      </w:r>
      <w:r>
        <w:rPr>
          <w:rFonts w:hint="eastAsia"/>
          <w:color w:val="000000" w:themeColor="text1"/>
          <w:spacing w:val="-2"/>
        </w:rPr>
        <w:t>与磋商的费用</w:t>
      </w:r>
    </w:p>
    <w:p>
      <w:pPr>
        <w:spacing w:line="223" w:lineRule="exact"/>
        <w:rPr>
          <w:color w:val="000000" w:themeColor="text1"/>
        </w:rPr>
      </w:pPr>
    </w:p>
    <w:p>
      <w:pPr>
        <w:pStyle w:val="2"/>
        <w:numPr>
          <w:ilvl w:val="2"/>
          <w:numId w:val="3"/>
        </w:numPr>
        <w:tabs>
          <w:tab w:val="left" w:pos="1308"/>
        </w:tabs>
        <w:spacing w:line="436" w:lineRule="auto"/>
        <w:ind w:left="782" w:right="1508" w:firstLine="0"/>
        <w:rPr>
          <w:color w:val="000000" w:themeColor="text1"/>
        </w:rPr>
      </w:pPr>
      <w:r>
        <w:rPr>
          <w:rFonts w:hint="eastAsia"/>
          <w:color w:val="000000" w:themeColor="text1"/>
          <w:spacing w:val="-1"/>
          <w:lang w:eastAsia="zh-CN"/>
        </w:rPr>
        <w:t>无论磋商的结果如何，供应商应自行承担所有与磋商采购活动有关的全部费用。</w:t>
      </w:r>
      <w:r>
        <w:rPr>
          <w:rFonts w:hint="eastAsia"/>
          <w:color w:val="000000" w:themeColor="text1"/>
          <w:spacing w:val="1"/>
        </w:rPr>
        <w:t>★</w:t>
      </w:r>
      <w:r>
        <w:rPr>
          <w:color w:val="000000" w:themeColor="text1"/>
        </w:rPr>
        <w:t>5.</w:t>
      </w:r>
      <w:r>
        <w:rPr>
          <w:rFonts w:hint="eastAsia"/>
          <w:color w:val="000000" w:themeColor="text1"/>
        </w:rPr>
        <w:t>授权委托</w:t>
      </w:r>
    </w:p>
    <w:p>
      <w:pPr>
        <w:pStyle w:val="2"/>
        <w:spacing w:line="435" w:lineRule="auto"/>
        <w:ind w:left="362" w:right="447" w:firstLine="420"/>
        <w:rPr>
          <w:color w:val="000000" w:themeColor="text1"/>
          <w:lang w:eastAsia="zh-CN"/>
        </w:rPr>
      </w:pPr>
      <w:r>
        <w:rPr>
          <w:color w:val="000000" w:themeColor="text1"/>
          <w:lang w:eastAsia="zh-CN"/>
        </w:rPr>
        <w:t>5.1</w:t>
      </w:r>
      <w:r>
        <w:rPr>
          <w:color w:val="000000" w:themeColor="text1"/>
          <w:spacing w:val="3"/>
          <w:lang w:eastAsia="zh-CN"/>
        </w:rPr>
        <w:t xml:space="preserve">  </w:t>
      </w:r>
      <w:r>
        <w:rPr>
          <w:rFonts w:hint="eastAsia"/>
          <w:color w:val="000000" w:themeColor="text1"/>
          <w:lang w:eastAsia="zh-CN"/>
        </w:rPr>
        <w:t>供应商代表为供应商法定代表人的，应持有法定代表人身份证明。供应商代表不是供应商法</w:t>
      </w:r>
      <w:r>
        <w:rPr>
          <w:rFonts w:hint="eastAsia"/>
          <w:color w:val="000000" w:themeColor="text1"/>
          <w:spacing w:val="1"/>
          <w:lang w:eastAsia="zh-CN"/>
        </w:rPr>
        <w:t>定代表人的，</w:t>
      </w:r>
      <w:r>
        <w:rPr>
          <w:rFonts w:hint="eastAsia"/>
          <w:color w:val="000000" w:themeColor="text1"/>
          <w:lang w:eastAsia="zh-CN"/>
        </w:rPr>
        <w:t>应持有法定代表人授权书原件或复印件，并附授权代表的身份证原件。</w:t>
      </w:r>
    </w:p>
    <w:p>
      <w:pPr>
        <w:pStyle w:val="2"/>
        <w:numPr>
          <w:ilvl w:val="0"/>
          <w:numId w:val="4"/>
        </w:numPr>
        <w:tabs>
          <w:tab w:val="left" w:pos="994"/>
        </w:tabs>
        <w:rPr>
          <w:color w:val="000000" w:themeColor="text1"/>
          <w:spacing w:val="-5"/>
        </w:rPr>
      </w:pPr>
      <w:r>
        <w:rPr>
          <w:rFonts w:hint="eastAsia"/>
          <w:color w:val="000000" w:themeColor="text1"/>
          <w:spacing w:val="-1"/>
        </w:rPr>
        <w:t>联</w:t>
      </w:r>
      <w:r>
        <w:rPr>
          <w:rFonts w:hint="eastAsia"/>
          <w:color w:val="000000" w:themeColor="text1"/>
          <w:spacing w:val="-2"/>
        </w:rPr>
        <w:t>合体形式</w:t>
      </w:r>
    </w:p>
    <w:p>
      <w:pPr>
        <w:spacing w:line="223" w:lineRule="exact"/>
        <w:rPr>
          <w:color w:val="000000" w:themeColor="text1"/>
        </w:rPr>
      </w:pPr>
    </w:p>
    <w:p>
      <w:pPr>
        <w:pStyle w:val="2"/>
        <w:numPr>
          <w:ilvl w:val="1"/>
          <w:numId w:val="4"/>
        </w:numPr>
        <w:tabs>
          <w:tab w:val="left" w:pos="1308"/>
        </w:tabs>
        <w:spacing w:line="436" w:lineRule="auto"/>
        <w:ind w:right="3399"/>
        <w:rPr>
          <w:color w:val="000000" w:themeColor="text1"/>
          <w:lang w:eastAsia="zh-CN"/>
        </w:rPr>
      </w:pPr>
      <w:r>
        <w:rPr>
          <w:rFonts w:hint="eastAsia"/>
          <w:color w:val="000000" w:themeColor="text1"/>
          <w:spacing w:val="-1"/>
          <w:lang w:eastAsia="zh-CN"/>
        </w:rPr>
        <w:t>本项目是否接受联合体参与及相关要求见磋商须知前附表。</w:t>
      </w:r>
      <w:r>
        <w:rPr>
          <w:rFonts w:hint="eastAsia"/>
          <w:color w:val="000000" w:themeColor="text1"/>
          <w:lang w:eastAsia="zh-CN"/>
        </w:rPr>
        <w:t>★</w:t>
      </w:r>
      <w:r>
        <w:rPr>
          <w:color w:val="000000" w:themeColor="text1"/>
          <w:lang w:eastAsia="zh-CN"/>
        </w:rPr>
        <w:t>6.2</w:t>
      </w:r>
      <w:r>
        <w:rPr>
          <w:color w:val="000000" w:themeColor="text1"/>
          <w:spacing w:val="107"/>
          <w:lang w:eastAsia="zh-CN"/>
        </w:rPr>
        <w:t xml:space="preserve"> </w:t>
      </w:r>
      <w:r>
        <w:rPr>
          <w:rFonts w:hint="eastAsia"/>
          <w:color w:val="000000" w:themeColor="text1"/>
          <w:lang w:eastAsia="zh-CN"/>
        </w:rPr>
        <w:t>如果本项目接受联合体磋商的，应遵守以下规定：</w:t>
      </w:r>
    </w:p>
    <w:p>
      <w:pPr>
        <w:pStyle w:val="2"/>
        <w:spacing w:line="409" w:lineRule="auto"/>
        <w:ind w:left="362" w:right="447" w:firstLine="420"/>
        <w:rPr>
          <w:color w:val="000000" w:themeColor="text1"/>
          <w:lang w:eastAsia="zh-CN"/>
        </w:rPr>
      </w:pPr>
      <w:r>
        <w:rPr>
          <w:color w:val="000000" w:themeColor="text1"/>
          <w:lang w:eastAsia="zh-CN"/>
        </w:rPr>
        <w:t>(1)</w:t>
      </w:r>
      <w:r>
        <w:rPr>
          <w:rFonts w:hint="eastAsia"/>
          <w:color w:val="000000" w:themeColor="text1"/>
          <w:lang w:eastAsia="zh-CN"/>
        </w:rPr>
        <w:t>联合体各方必须签订联合体协议书，明确联合体牵头人和各方权利、</w:t>
      </w:r>
      <w:r>
        <w:rPr>
          <w:rFonts w:hint="eastAsia"/>
          <w:color w:val="000000" w:themeColor="text1"/>
          <w:spacing w:val="1"/>
          <w:lang w:eastAsia="zh-CN"/>
        </w:rPr>
        <w:t>义务及分工、合</w:t>
      </w:r>
      <w:r>
        <w:rPr>
          <w:rFonts w:hint="eastAsia"/>
          <w:color w:val="000000" w:themeColor="text1"/>
          <w:lang w:eastAsia="zh-CN"/>
        </w:rPr>
        <w:t>同工作量比例；</w:t>
      </w:r>
    </w:p>
    <w:p>
      <w:pPr>
        <w:pStyle w:val="2"/>
        <w:spacing w:before="47"/>
        <w:ind w:left="782"/>
        <w:rPr>
          <w:color w:val="000000" w:themeColor="text1"/>
          <w:lang w:eastAsia="zh-CN"/>
        </w:rPr>
      </w:pPr>
      <w:r>
        <w:rPr>
          <w:color w:val="000000" w:themeColor="text1"/>
          <w:spacing w:val="-3"/>
          <w:lang w:eastAsia="zh-CN"/>
        </w:rPr>
        <w:t>(2)</w:t>
      </w:r>
      <w:r>
        <w:rPr>
          <w:rFonts w:hint="eastAsia"/>
          <w:color w:val="000000" w:themeColor="text1"/>
          <w:spacing w:val="-3"/>
          <w:lang w:eastAsia="zh-CN"/>
        </w:rPr>
        <w:t>联合体各方均应当符合本章第</w:t>
      </w:r>
      <w:r>
        <w:rPr>
          <w:color w:val="000000" w:themeColor="text1"/>
          <w:spacing w:val="-3"/>
          <w:lang w:eastAsia="zh-CN"/>
        </w:rPr>
        <w:t xml:space="preserve"> </w:t>
      </w:r>
      <w:r>
        <w:rPr>
          <w:color w:val="000000" w:themeColor="text1"/>
          <w:spacing w:val="-2"/>
          <w:lang w:eastAsia="zh-CN"/>
        </w:rPr>
        <w:t>3.1</w:t>
      </w:r>
      <w:r>
        <w:rPr>
          <w:color w:val="000000" w:themeColor="text1"/>
          <w:spacing w:val="-5"/>
          <w:lang w:eastAsia="zh-CN"/>
        </w:rPr>
        <w:t xml:space="preserve"> </w:t>
      </w:r>
      <w:r>
        <w:rPr>
          <w:rFonts w:hint="eastAsia"/>
          <w:color w:val="000000" w:themeColor="text1"/>
          <w:spacing w:val="-3"/>
          <w:lang w:eastAsia="zh-CN"/>
        </w:rPr>
        <w:t>款规定的供应商基本资格条件；</w:t>
      </w:r>
    </w:p>
    <w:p>
      <w:pPr>
        <w:spacing w:line="239" w:lineRule="exact"/>
        <w:rPr>
          <w:color w:val="000000" w:themeColor="text1"/>
          <w:lang w:eastAsia="zh-CN"/>
        </w:rPr>
      </w:pPr>
    </w:p>
    <w:p>
      <w:pPr>
        <w:pStyle w:val="2"/>
        <w:spacing w:line="435" w:lineRule="auto"/>
        <w:ind w:left="362" w:right="446" w:firstLine="420"/>
        <w:rPr>
          <w:color w:val="000000" w:themeColor="text1"/>
          <w:lang w:eastAsia="zh-CN"/>
        </w:rPr>
      </w:pPr>
      <w:r>
        <w:rPr>
          <w:color w:val="000000" w:themeColor="text1"/>
          <w:spacing w:val="-2"/>
          <w:lang w:eastAsia="zh-CN"/>
        </w:rPr>
        <w:t>(3)</w:t>
      </w:r>
      <w:r>
        <w:rPr>
          <w:rFonts w:hint="eastAsia"/>
          <w:color w:val="000000" w:themeColor="text1"/>
          <w:spacing w:val="-2"/>
          <w:lang w:eastAsia="zh-CN"/>
        </w:rPr>
        <w:t>除磋商须知前附表中另有规定，联合体各方中至少有一方应当符合本章第</w:t>
      </w:r>
      <w:r>
        <w:rPr>
          <w:color w:val="000000" w:themeColor="text1"/>
          <w:spacing w:val="-2"/>
          <w:lang w:eastAsia="zh-CN"/>
        </w:rPr>
        <w:t xml:space="preserve"> </w:t>
      </w:r>
      <w:r>
        <w:rPr>
          <w:color w:val="000000" w:themeColor="text1"/>
          <w:spacing w:val="-3"/>
          <w:lang w:eastAsia="zh-CN"/>
        </w:rPr>
        <w:t>3.1</w:t>
      </w:r>
      <w:r>
        <w:rPr>
          <w:color w:val="000000" w:themeColor="text1"/>
          <w:spacing w:val="-4"/>
          <w:lang w:eastAsia="zh-CN"/>
        </w:rPr>
        <w:t xml:space="preserve"> </w:t>
      </w:r>
      <w:r>
        <w:rPr>
          <w:rFonts w:hint="eastAsia"/>
          <w:color w:val="000000" w:themeColor="text1"/>
          <w:spacing w:val="-2"/>
          <w:lang w:eastAsia="zh-CN"/>
        </w:rPr>
        <w:t>款规定的供应商</w:t>
      </w:r>
      <w:r>
        <w:rPr>
          <w:rFonts w:hint="eastAsia"/>
          <w:color w:val="000000" w:themeColor="text1"/>
          <w:spacing w:val="1"/>
          <w:lang w:eastAsia="zh-CN"/>
        </w:rPr>
        <w:t>特定</w:t>
      </w:r>
      <w:r>
        <w:rPr>
          <w:rFonts w:hint="eastAsia"/>
          <w:color w:val="000000" w:themeColor="text1"/>
          <w:lang w:eastAsia="zh-CN"/>
        </w:rPr>
        <w:t>资格条件；</w:t>
      </w:r>
    </w:p>
    <w:p>
      <w:pPr>
        <w:pStyle w:val="2"/>
        <w:spacing w:line="436" w:lineRule="auto"/>
        <w:ind w:left="362" w:right="447" w:firstLine="420"/>
        <w:rPr>
          <w:color w:val="000000" w:themeColor="text1"/>
          <w:lang w:eastAsia="zh-CN"/>
        </w:rPr>
      </w:pPr>
      <w:r>
        <w:rPr>
          <w:color w:val="000000" w:themeColor="text1"/>
          <w:spacing w:val="1"/>
          <w:lang w:eastAsia="zh-CN"/>
        </w:rPr>
        <w:t>(4)</w:t>
      </w:r>
      <w:r>
        <w:rPr>
          <w:rFonts w:hint="eastAsia"/>
          <w:color w:val="000000" w:themeColor="text1"/>
          <w:spacing w:val="1"/>
          <w:lang w:eastAsia="zh-CN"/>
        </w:rPr>
        <w:t>联合体中</w:t>
      </w:r>
      <w:r>
        <w:rPr>
          <w:rFonts w:hint="eastAsia"/>
          <w:color w:val="000000" w:themeColor="text1"/>
          <w:lang w:eastAsia="zh-CN"/>
        </w:rPr>
        <w:t>有同类资质的供应商按照联合体分工承担相同工作的，应当按照资质等级较低的供应</w:t>
      </w:r>
      <w:r>
        <w:rPr>
          <w:rFonts w:hint="eastAsia"/>
          <w:color w:val="000000" w:themeColor="text1"/>
          <w:spacing w:val="1"/>
          <w:lang w:eastAsia="zh-CN"/>
        </w:rPr>
        <w:t>商</w:t>
      </w:r>
      <w:r>
        <w:rPr>
          <w:rFonts w:hint="eastAsia"/>
          <w:color w:val="000000" w:themeColor="text1"/>
          <w:lang w:eastAsia="zh-CN"/>
        </w:rPr>
        <w:t>确定资质等级；</w:t>
      </w:r>
    </w:p>
    <w:p>
      <w:pPr>
        <w:pStyle w:val="2"/>
        <w:spacing w:line="227" w:lineRule="auto"/>
        <w:ind w:left="782"/>
        <w:rPr>
          <w:color w:val="000000" w:themeColor="text1"/>
          <w:lang w:eastAsia="zh-CN"/>
        </w:rPr>
      </w:pPr>
      <w:r>
        <w:rPr>
          <w:color w:val="000000" w:themeColor="text1"/>
          <w:spacing w:val="1"/>
          <w:lang w:eastAsia="zh-CN"/>
        </w:rPr>
        <w:t>(5)</w:t>
      </w:r>
      <w:r>
        <w:rPr>
          <w:rFonts w:hint="eastAsia"/>
          <w:color w:val="000000" w:themeColor="text1"/>
          <w:spacing w:val="1"/>
          <w:lang w:eastAsia="zh-CN"/>
        </w:rPr>
        <w:t>联</w:t>
      </w:r>
      <w:r>
        <w:rPr>
          <w:rFonts w:hint="eastAsia"/>
          <w:color w:val="000000" w:themeColor="text1"/>
          <w:lang w:eastAsia="zh-CN"/>
        </w:rPr>
        <w:t>合体各方不得再单独或与其他供应商组成新的联合体参加同一项目的采购活动。</w:t>
      </w:r>
    </w:p>
    <w:p>
      <w:pPr>
        <w:spacing w:line="240" w:lineRule="exact"/>
        <w:rPr>
          <w:color w:val="000000" w:themeColor="text1"/>
          <w:lang w:eastAsia="zh-CN"/>
        </w:rPr>
      </w:pPr>
    </w:p>
    <w:p>
      <w:pPr>
        <w:pStyle w:val="2"/>
        <w:numPr>
          <w:ilvl w:val="0"/>
          <w:numId w:val="4"/>
        </w:numPr>
        <w:tabs>
          <w:tab w:val="left" w:pos="994"/>
        </w:tabs>
        <w:rPr>
          <w:color w:val="000000" w:themeColor="text1"/>
          <w:spacing w:val="-5"/>
        </w:rPr>
      </w:pPr>
      <w:r>
        <w:rPr>
          <w:rFonts w:hint="eastAsia"/>
          <w:color w:val="000000" w:themeColor="text1"/>
        </w:rPr>
        <w:t>项目</w:t>
      </w:r>
      <w:r>
        <w:rPr>
          <w:rFonts w:hint="eastAsia"/>
          <w:color w:val="000000" w:themeColor="text1"/>
          <w:spacing w:val="-2"/>
        </w:rPr>
        <w:t>现场勘察</w:t>
      </w:r>
    </w:p>
    <w:p>
      <w:pPr>
        <w:spacing w:line="208" w:lineRule="exact"/>
        <w:rPr>
          <w:color w:val="000000" w:themeColor="text1"/>
        </w:rPr>
      </w:pPr>
    </w:p>
    <w:p>
      <w:pPr>
        <w:pStyle w:val="2"/>
        <w:numPr>
          <w:ilvl w:val="1"/>
          <w:numId w:val="4"/>
        </w:numPr>
        <w:tabs>
          <w:tab w:val="left" w:pos="1308"/>
        </w:tabs>
        <w:ind w:left="1308" w:hanging="525"/>
        <w:rPr>
          <w:color w:val="000000" w:themeColor="text1"/>
          <w:lang w:eastAsia="zh-CN"/>
        </w:rPr>
      </w:pPr>
      <w:r>
        <w:rPr>
          <w:rFonts w:hint="eastAsia"/>
          <w:color w:val="000000" w:themeColor="text1"/>
          <w:spacing w:val="-1"/>
          <w:lang w:eastAsia="zh-CN"/>
        </w:rPr>
        <w:t>本项目是否组织现场勘察见磋商须知前附表。</w:t>
      </w:r>
    </w:p>
    <w:p>
      <w:pPr>
        <w:spacing w:line="239" w:lineRule="exact"/>
        <w:rPr>
          <w:color w:val="000000" w:themeColor="text1"/>
          <w:lang w:eastAsia="zh-CN"/>
        </w:rPr>
      </w:pPr>
    </w:p>
    <w:p>
      <w:pPr>
        <w:pStyle w:val="2"/>
        <w:numPr>
          <w:ilvl w:val="1"/>
          <w:numId w:val="4"/>
        </w:numPr>
        <w:tabs>
          <w:tab w:val="left" w:pos="1310"/>
        </w:tabs>
        <w:spacing w:line="437" w:lineRule="auto"/>
        <w:ind w:left="362" w:right="447" w:firstLine="420"/>
        <w:rPr>
          <w:color w:val="000000" w:themeColor="text1"/>
          <w:lang w:eastAsia="zh-CN"/>
        </w:rPr>
      </w:pPr>
      <w:r>
        <w:rPr>
          <w:rFonts w:hint="eastAsia"/>
          <w:color w:val="000000" w:themeColor="text1"/>
          <w:spacing w:val="-1"/>
          <w:lang w:eastAsia="zh-CN"/>
        </w:rPr>
        <w:t>供应商应按磋商须知前附表中规定对采购项目现场和周围环境的现场考察。供应商未在指定</w:t>
      </w:r>
      <w:r>
        <w:rPr>
          <w:rFonts w:hint="eastAsia"/>
          <w:color w:val="000000" w:themeColor="text1"/>
          <w:spacing w:val="1"/>
          <w:lang w:eastAsia="zh-CN"/>
        </w:rPr>
        <w:t>时间进行</w:t>
      </w:r>
      <w:r>
        <w:rPr>
          <w:rFonts w:hint="eastAsia"/>
          <w:color w:val="000000" w:themeColor="text1"/>
          <w:lang w:eastAsia="zh-CN"/>
        </w:rPr>
        <w:t>勘察的，采购人不再另行组织。</w:t>
      </w:r>
    </w:p>
    <w:p>
      <w:pPr>
        <w:pStyle w:val="2"/>
        <w:numPr>
          <w:ilvl w:val="1"/>
          <w:numId w:val="4"/>
        </w:numPr>
        <w:tabs>
          <w:tab w:val="left" w:pos="1310"/>
        </w:tabs>
        <w:spacing w:line="434" w:lineRule="auto"/>
        <w:ind w:left="362" w:right="447" w:firstLine="420"/>
        <w:rPr>
          <w:color w:val="000000" w:themeColor="text1"/>
          <w:lang w:eastAsia="zh-CN"/>
        </w:rPr>
      </w:pPr>
      <w:r>
        <w:rPr>
          <w:rFonts w:hint="eastAsia"/>
          <w:color w:val="000000" w:themeColor="text1"/>
          <w:spacing w:val="-1"/>
          <w:lang w:eastAsia="zh-CN"/>
        </w:rPr>
        <w:t>勘察现场的费用由供应商自己承担，勘察期间所发生的人身伤害及财产损失由供应商自己负</w:t>
      </w:r>
      <w:r>
        <w:rPr>
          <w:rFonts w:hint="eastAsia"/>
          <w:color w:val="000000" w:themeColor="text1"/>
          <w:lang w:eastAsia="zh-CN"/>
        </w:rPr>
        <w:t>责。</w:t>
      </w:r>
    </w:p>
    <w:p>
      <w:pPr>
        <w:pStyle w:val="2"/>
        <w:numPr>
          <w:ilvl w:val="1"/>
          <w:numId w:val="4"/>
        </w:numPr>
        <w:tabs>
          <w:tab w:val="left" w:pos="1308"/>
        </w:tabs>
        <w:spacing w:before="3" w:line="436" w:lineRule="auto"/>
        <w:ind w:left="362" w:right="449" w:firstLine="420"/>
        <w:rPr>
          <w:color w:val="000000" w:themeColor="text1"/>
          <w:lang w:eastAsia="zh-CN"/>
        </w:rPr>
      </w:pPr>
      <w:r>
        <w:rPr>
          <w:rFonts w:hint="eastAsia"/>
          <w:color w:val="000000" w:themeColor="text1"/>
          <w:spacing w:val="-6"/>
          <w:lang w:eastAsia="zh-CN"/>
        </w:rPr>
        <w:t>采购人不对供应商据此而做出的推论、理解和结论负责。一旦成交，供应商不得以任何借口，</w:t>
      </w:r>
      <w:r>
        <w:rPr>
          <w:rFonts w:hint="eastAsia"/>
          <w:color w:val="000000" w:themeColor="text1"/>
          <w:spacing w:val="1"/>
          <w:lang w:eastAsia="zh-CN"/>
        </w:rPr>
        <w:t>提出额外</w:t>
      </w:r>
      <w:r>
        <w:rPr>
          <w:rFonts w:hint="eastAsia"/>
          <w:color w:val="000000" w:themeColor="text1"/>
          <w:lang w:eastAsia="zh-CN"/>
        </w:rPr>
        <w:t>补偿，或延长合同期限的要求。</w:t>
      </w:r>
    </w:p>
    <w:p>
      <w:pPr>
        <w:pStyle w:val="2"/>
        <w:numPr>
          <w:ilvl w:val="0"/>
          <w:numId w:val="4"/>
        </w:numPr>
        <w:tabs>
          <w:tab w:val="left" w:pos="994"/>
        </w:tabs>
        <w:rPr>
          <w:color w:val="000000" w:themeColor="text1"/>
          <w:spacing w:val="-5"/>
        </w:rPr>
      </w:pPr>
      <w:r>
        <w:rPr>
          <w:rFonts w:hint="eastAsia"/>
          <w:color w:val="000000" w:themeColor="text1"/>
        </w:rPr>
        <w:t>采购</w:t>
      </w:r>
      <w:r>
        <w:rPr>
          <w:rFonts w:hint="eastAsia"/>
          <w:color w:val="000000" w:themeColor="text1"/>
          <w:spacing w:val="-2"/>
        </w:rPr>
        <w:t>进口产品</w:t>
      </w:r>
    </w:p>
    <w:p>
      <w:pPr>
        <w:spacing w:line="208" w:lineRule="exact"/>
        <w:rPr>
          <w:color w:val="000000" w:themeColor="text1"/>
        </w:rPr>
      </w:pPr>
    </w:p>
    <w:p>
      <w:pPr>
        <w:pStyle w:val="2"/>
        <w:numPr>
          <w:ilvl w:val="1"/>
          <w:numId w:val="4"/>
        </w:numPr>
        <w:tabs>
          <w:tab w:val="left" w:pos="1308"/>
        </w:tabs>
        <w:ind w:left="1308" w:hanging="525"/>
        <w:rPr>
          <w:color w:val="000000" w:themeColor="text1"/>
          <w:lang w:eastAsia="zh-CN"/>
        </w:rPr>
      </w:pPr>
      <w:r>
        <w:rPr>
          <w:rFonts w:hint="eastAsia"/>
          <w:color w:val="000000" w:themeColor="text1"/>
          <w:spacing w:val="-1"/>
          <w:lang w:eastAsia="zh-CN"/>
        </w:rPr>
        <w:t>本项目是否采购进口产品及相关要求见磋商须知前附表。</w:t>
      </w:r>
    </w:p>
    <w:p>
      <w:pPr>
        <w:rPr>
          <w:color w:val="000000" w:themeColor="text1"/>
          <w:lang w:eastAsia="zh-CN"/>
        </w:rPr>
        <w:sectPr>
          <w:pgSz w:w="11906" w:h="16838"/>
          <w:pgMar w:top="1005" w:right="820" w:bottom="1119" w:left="914" w:header="0" w:footer="1119" w:gutter="0"/>
          <w:cols w:space="720" w:num="1"/>
        </w:sectPr>
      </w:pPr>
    </w:p>
    <w:p>
      <w:pPr>
        <w:spacing w:line="269" w:lineRule="exact"/>
        <w:rPr>
          <w:color w:val="000000" w:themeColor="text1"/>
          <w:lang w:eastAsia="zh-CN"/>
        </w:rPr>
      </w:pPr>
    </w:p>
    <w:p>
      <w:pPr>
        <w:pStyle w:val="2"/>
        <w:numPr>
          <w:ilvl w:val="0"/>
          <w:numId w:val="4"/>
        </w:numPr>
        <w:tabs>
          <w:tab w:val="left" w:pos="994"/>
        </w:tabs>
        <w:rPr>
          <w:color w:val="000000" w:themeColor="text1"/>
          <w:spacing w:val="-5"/>
          <w:lang w:eastAsia="zh-CN"/>
        </w:rPr>
      </w:pPr>
      <w:r>
        <w:rPr>
          <w:rFonts w:hint="eastAsia"/>
          <w:color w:val="000000" w:themeColor="text1"/>
          <w:lang w:eastAsia="zh-CN"/>
        </w:rPr>
        <w:t>采购</w:t>
      </w:r>
      <w:r>
        <w:rPr>
          <w:rFonts w:hint="eastAsia"/>
          <w:color w:val="000000" w:themeColor="text1"/>
          <w:spacing w:val="-1"/>
          <w:lang w:eastAsia="zh-CN"/>
        </w:rPr>
        <w:t>政策支持与其他规定</w:t>
      </w:r>
    </w:p>
    <w:p>
      <w:pPr>
        <w:spacing w:line="224" w:lineRule="exact"/>
        <w:rPr>
          <w:color w:val="000000" w:themeColor="text1"/>
          <w:lang w:eastAsia="zh-CN"/>
        </w:rPr>
      </w:pPr>
    </w:p>
    <w:p>
      <w:pPr>
        <w:pStyle w:val="2"/>
        <w:spacing w:line="423" w:lineRule="auto"/>
        <w:ind w:left="362" w:right="447" w:firstLine="420"/>
        <w:rPr>
          <w:color w:val="000000" w:themeColor="text1"/>
        </w:rPr>
      </w:pPr>
      <w:r>
        <w:rPr>
          <w:rFonts w:hint="eastAsia"/>
          <w:color w:val="000000" w:themeColor="text1"/>
          <w:lang w:eastAsia="zh-CN"/>
        </w:rPr>
        <w:t>★</w:t>
      </w:r>
      <w:r>
        <w:rPr>
          <w:color w:val="000000" w:themeColor="text1"/>
          <w:lang w:eastAsia="zh-CN"/>
        </w:rPr>
        <w:t>9.1</w:t>
      </w:r>
      <w:r>
        <w:rPr>
          <w:rFonts w:hint="eastAsia"/>
          <w:color w:val="000000" w:themeColor="text1"/>
          <w:lang w:eastAsia="zh-CN"/>
        </w:rPr>
        <w:t>产品属于《节能产品政府采购品目清单》中强制采购的产品，应具有国家确定的认证机构</w:t>
      </w:r>
      <w:r>
        <w:rPr>
          <w:rFonts w:hint="eastAsia"/>
          <w:color w:val="000000" w:themeColor="text1"/>
          <w:spacing w:val="-7"/>
          <w:lang w:eastAsia="zh-CN"/>
        </w:rPr>
        <w:t>出具的、处于有效期之内的节能产品认证证书，否则，投标无效；对属于《节能</w:t>
      </w:r>
      <w:r>
        <w:rPr>
          <w:rFonts w:hint="eastAsia"/>
          <w:color w:val="000000" w:themeColor="text1"/>
          <w:spacing w:val="-6"/>
          <w:lang w:eastAsia="zh-CN"/>
        </w:rPr>
        <w:t>产品政府采购品目清单》</w:t>
      </w:r>
      <w:r>
        <w:rPr>
          <w:rFonts w:hint="eastAsia"/>
          <w:color w:val="000000" w:themeColor="text1"/>
          <w:spacing w:val="-2"/>
          <w:lang w:eastAsia="zh-CN"/>
        </w:rPr>
        <w:t>中非强制采购的产品，依据具有国家确定的认证机构出具的、</w:t>
      </w:r>
      <w:r>
        <w:rPr>
          <w:rFonts w:hint="eastAsia"/>
          <w:color w:val="000000" w:themeColor="text1"/>
          <w:spacing w:val="-3"/>
          <w:lang w:eastAsia="zh-CN"/>
        </w:rPr>
        <w:t>处于有效期之内的节能产</w:t>
      </w:r>
      <w:r>
        <w:rPr>
          <w:rFonts w:hint="eastAsia"/>
          <w:color w:val="000000" w:themeColor="text1"/>
          <w:spacing w:val="-2"/>
          <w:lang w:eastAsia="zh-CN"/>
        </w:rPr>
        <w:t>品认证证书在评</w:t>
      </w:r>
      <w:r>
        <w:rPr>
          <w:rFonts w:hint="eastAsia"/>
          <w:color w:val="000000" w:themeColor="text1"/>
          <w:lang w:eastAsia="zh-CN"/>
        </w:rPr>
        <w:t>审时予以相应的加分。</w:t>
      </w:r>
      <w:r>
        <w:rPr>
          <w:rFonts w:hint="eastAsia"/>
          <w:color w:val="000000" w:themeColor="text1"/>
        </w:rPr>
        <w:t>本项目的详细要求见</w:t>
      </w:r>
      <w:r>
        <w:rPr>
          <w:rFonts w:hint="eastAsia"/>
          <w:b/>
          <w:color w:val="000000" w:themeColor="text1"/>
        </w:rPr>
        <w:t>磋商须知前附表</w:t>
      </w:r>
      <w:r>
        <w:rPr>
          <w:rFonts w:hint="eastAsia"/>
          <w:color w:val="000000" w:themeColor="text1"/>
          <w:spacing w:val="3"/>
        </w:rPr>
        <w:t>。</w:t>
      </w:r>
    </w:p>
    <w:p>
      <w:pPr>
        <w:pStyle w:val="2"/>
        <w:numPr>
          <w:ilvl w:val="0"/>
          <w:numId w:val="5"/>
        </w:numPr>
        <w:tabs>
          <w:tab w:val="left" w:pos="1310"/>
        </w:tabs>
        <w:spacing w:before="62" w:line="436" w:lineRule="auto"/>
        <w:ind w:right="447" w:firstLine="631"/>
        <w:rPr>
          <w:color w:val="000000" w:themeColor="text1"/>
          <w:lang w:eastAsia="zh-CN"/>
        </w:rPr>
      </w:pPr>
      <w:r>
        <w:rPr>
          <w:rFonts w:hint="eastAsia"/>
          <w:color w:val="000000" w:themeColor="text1"/>
          <w:spacing w:val="-1"/>
          <w:lang w:eastAsia="zh-CN"/>
        </w:rPr>
        <w:t>对属于《环境标志产品政府采购品目清单》的产品，依据具有国家确定的认证机构出具的、</w:t>
      </w:r>
      <w:r>
        <w:rPr>
          <w:rFonts w:hint="eastAsia"/>
          <w:color w:val="000000" w:themeColor="text1"/>
          <w:spacing w:val="-2"/>
          <w:lang w:eastAsia="zh-CN"/>
        </w:rPr>
        <w:t>处于有效期之内的环境标志产品认证证书的，在评审时予以相应的加分；本项目的详细要求见</w:t>
      </w:r>
      <w:r>
        <w:rPr>
          <w:rFonts w:hint="eastAsia"/>
          <w:b/>
          <w:color w:val="000000" w:themeColor="text1"/>
          <w:spacing w:val="-7"/>
          <w:lang w:eastAsia="zh-CN"/>
        </w:rPr>
        <w:t>磋商</w:t>
      </w:r>
      <w:r>
        <w:rPr>
          <w:rFonts w:hint="eastAsia"/>
          <w:b/>
          <w:color w:val="000000" w:themeColor="text1"/>
          <w:spacing w:val="-5"/>
          <w:lang w:eastAsia="zh-CN"/>
        </w:rPr>
        <w:t>须知</w:t>
      </w:r>
      <w:r>
        <w:rPr>
          <w:rFonts w:hint="eastAsia"/>
          <w:b/>
          <w:color w:val="000000" w:themeColor="text1"/>
          <w:lang w:eastAsia="zh-CN"/>
        </w:rPr>
        <w:t>前附表</w:t>
      </w:r>
      <w:r>
        <w:rPr>
          <w:rFonts w:hint="eastAsia"/>
          <w:color w:val="000000" w:themeColor="text1"/>
          <w:lang w:eastAsia="zh-CN"/>
        </w:rPr>
        <w:t>。</w:t>
      </w:r>
    </w:p>
    <w:p>
      <w:pPr>
        <w:pStyle w:val="2"/>
        <w:numPr>
          <w:ilvl w:val="0"/>
          <w:numId w:val="5"/>
        </w:numPr>
        <w:tabs>
          <w:tab w:val="left" w:pos="1310"/>
        </w:tabs>
        <w:spacing w:line="436" w:lineRule="auto"/>
        <w:ind w:right="447" w:firstLine="631"/>
        <w:rPr>
          <w:color w:val="000000" w:themeColor="text1"/>
          <w:lang w:eastAsia="zh-CN"/>
        </w:rPr>
      </w:pPr>
      <w:r>
        <w:rPr>
          <w:rFonts w:hint="eastAsia"/>
          <w:color w:val="000000" w:themeColor="text1"/>
          <w:spacing w:val="-1"/>
          <w:lang w:eastAsia="zh-CN"/>
        </w:rPr>
        <w:t>供应商享受支持中小企业发展政策优惠的，可用扣除后的最后报价参与价格比较。本项目价</w:t>
      </w:r>
      <w:r>
        <w:rPr>
          <w:rFonts w:hint="eastAsia"/>
          <w:color w:val="000000" w:themeColor="text1"/>
          <w:lang w:eastAsia="zh-CN"/>
        </w:rPr>
        <w:t>格扣除比例及相关要求见</w:t>
      </w:r>
      <w:r>
        <w:rPr>
          <w:rFonts w:hint="eastAsia"/>
          <w:b/>
          <w:color w:val="000000" w:themeColor="text1"/>
          <w:lang w:eastAsia="zh-CN"/>
        </w:rPr>
        <w:t>磋商须知前附表</w:t>
      </w:r>
      <w:r>
        <w:rPr>
          <w:rFonts w:hint="eastAsia"/>
          <w:color w:val="000000" w:themeColor="text1"/>
          <w:spacing w:val="3"/>
          <w:lang w:eastAsia="zh-CN"/>
        </w:rPr>
        <w:t>。</w:t>
      </w:r>
    </w:p>
    <w:p>
      <w:pPr>
        <w:pStyle w:val="2"/>
        <w:numPr>
          <w:ilvl w:val="0"/>
          <w:numId w:val="5"/>
        </w:numPr>
        <w:tabs>
          <w:tab w:val="left" w:pos="1310"/>
        </w:tabs>
        <w:spacing w:line="436" w:lineRule="auto"/>
        <w:ind w:right="447" w:firstLine="631"/>
        <w:rPr>
          <w:color w:val="000000" w:themeColor="text1"/>
          <w:lang w:eastAsia="zh-CN"/>
        </w:rPr>
      </w:pPr>
      <w:r>
        <w:rPr>
          <w:rFonts w:hint="eastAsia"/>
          <w:color w:val="000000" w:themeColor="text1"/>
          <w:spacing w:val="-1"/>
          <w:lang w:eastAsia="zh-CN"/>
        </w:rPr>
        <w:t>监狱企业、残疾人福利性单位视同小型、微型企业享受促进中小企业发展政策优惠，可用扣</w:t>
      </w:r>
      <w:r>
        <w:rPr>
          <w:rFonts w:hint="eastAsia"/>
          <w:color w:val="000000" w:themeColor="text1"/>
          <w:lang w:eastAsia="zh-CN"/>
        </w:rPr>
        <w:t>除后的最后报价参与价格比较。本项目价格扣除比例及相关要求见</w:t>
      </w:r>
      <w:r>
        <w:rPr>
          <w:rFonts w:hint="eastAsia"/>
          <w:b/>
          <w:color w:val="000000" w:themeColor="text1"/>
          <w:lang w:eastAsia="zh-CN"/>
        </w:rPr>
        <w:t>磋商须知前附表</w:t>
      </w:r>
      <w:r>
        <w:rPr>
          <w:rFonts w:hint="eastAsia"/>
          <w:color w:val="000000" w:themeColor="text1"/>
          <w:spacing w:val="4"/>
          <w:lang w:eastAsia="zh-CN"/>
        </w:rPr>
        <w:t>。</w:t>
      </w:r>
    </w:p>
    <w:p>
      <w:pPr>
        <w:pStyle w:val="2"/>
        <w:spacing w:line="436" w:lineRule="auto"/>
        <w:ind w:left="362" w:right="447" w:firstLine="420" w:firstLineChars="200"/>
        <w:rPr>
          <w:color w:val="000000" w:themeColor="text1"/>
          <w:lang w:eastAsia="zh-CN"/>
        </w:rPr>
      </w:pPr>
      <w:r>
        <w:rPr>
          <w:rFonts w:hint="eastAsia"/>
          <w:color w:val="000000" w:themeColor="text1"/>
          <w:lang w:eastAsia="zh-CN"/>
        </w:rPr>
        <w:t>★</w:t>
      </w:r>
      <w:r>
        <w:rPr>
          <w:color w:val="000000" w:themeColor="text1"/>
          <w:lang w:eastAsia="zh-CN"/>
        </w:rPr>
        <w:t>9.5</w:t>
      </w:r>
      <w:r>
        <w:rPr>
          <w:rFonts w:hint="eastAsia"/>
          <w:color w:val="000000" w:themeColor="text1"/>
          <w:lang w:eastAsia="zh-CN"/>
        </w:rPr>
        <w:t>采购人使用财政性资金采购信息安全产品的，应当采购经国家认证的信息安全产品，并在</w:t>
      </w:r>
      <w:r>
        <w:rPr>
          <w:rFonts w:hint="eastAsia"/>
          <w:color w:val="000000" w:themeColor="text1"/>
          <w:spacing w:val="-3"/>
          <w:lang w:eastAsia="zh-CN"/>
        </w:rPr>
        <w:t>采购文件中载明对产</w:t>
      </w:r>
      <w:r>
        <w:rPr>
          <w:rFonts w:hint="eastAsia"/>
          <w:color w:val="000000" w:themeColor="text1"/>
          <w:spacing w:val="-2"/>
          <w:lang w:eastAsia="zh-CN"/>
        </w:rPr>
        <w:t>品获得信息安全认证的要求，且要求产品供应商具有经中国信息安全认证中心按国</w:t>
      </w:r>
      <w:r>
        <w:rPr>
          <w:rFonts w:hint="eastAsia"/>
          <w:color w:val="000000" w:themeColor="text1"/>
          <w:spacing w:val="1"/>
          <w:lang w:eastAsia="zh-CN"/>
        </w:rPr>
        <w:t>家标准认证</w:t>
      </w:r>
      <w:r>
        <w:rPr>
          <w:rFonts w:hint="eastAsia"/>
          <w:color w:val="000000" w:themeColor="text1"/>
          <w:lang w:eastAsia="zh-CN"/>
        </w:rPr>
        <w:t>颁发的有效认证证书，本项目的详细要求见磋商须知前附表。</w:t>
      </w:r>
    </w:p>
    <w:p>
      <w:pPr>
        <w:pStyle w:val="2"/>
        <w:spacing w:line="435" w:lineRule="auto"/>
        <w:ind w:left="782" w:right="1100" w:firstLine="210" w:firstLineChars="100"/>
        <w:rPr>
          <w:color w:val="000000" w:themeColor="text1"/>
        </w:rPr>
      </w:pPr>
      <w:r>
        <w:rPr>
          <w:color w:val="000000" w:themeColor="text1"/>
          <w:lang w:eastAsia="zh-CN"/>
        </w:rPr>
        <w:t>9.6</w:t>
      </w:r>
      <w:r>
        <w:rPr>
          <w:color w:val="000000" w:themeColor="text1"/>
          <w:spacing w:val="105"/>
          <w:lang w:eastAsia="zh-CN"/>
        </w:rPr>
        <w:t xml:space="preserve"> </w:t>
      </w:r>
      <w:r>
        <w:rPr>
          <w:rFonts w:hint="eastAsia"/>
          <w:color w:val="000000" w:themeColor="text1"/>
          <w:lang w:eastAsia="zh-CN"/>
        </w:rPr>
        <w:t>其他法律法规强制性规定或扶持政策。本项目的详细要求见</w:t>
      </w:r>
      <w:r>
        <w:rPr>
          <w:rFonts w:hint="eastAsia"/>
          <w:b/>
          <w:color w:val="000000" w:themeColor="text1"/>
          <w:spacing w:val="-1"/>
          <w:lang w:eastAsia="zh-CN"/>
        </w:rPr>
        <w:t>磋商须知前附表</w:t>
      </w:r>
      <w:r>
        <w:rPr>
          <w:rFonts w:hint="eastAsia"/>
          <w:color w:val="000000" w:themeColor="text1"/>
          <w:lang w:eastAsia="zh-CN"/>
        </w:rPr>
        <w:t>。</w:t>
      </w:r>
      <w:r>
        <w:rPr>
          <w:rFonts w:hint="eastAsia"/>
          <w:color w:val="000000" w:themeColor="text1"/>
        </w:rPr>
        <w:t>二、</w:t>
      </w:r>
      <w:r>
        <w:rPr>
          <w:rFonts w:hint="eastAsia"/>
          <w:color w:val="000000" w:themeColor="text1"/>
          <w:spacing w:val="1"/>
        </w:rPr>
        <w:t>磋</w:t>
      </w:r>
      <w:r>
        <w:rPr>
          <w:rFonts w:hint="eastAsia"/>
          <w:color w:val="000000" w:themeColor="text1"/>
        </w:rPr>
        <w:t>商文件</w:t>
      </w:r>
    </w:p>
    <w:p>
      <w:pPr>
        <w:pStyle w:val="2"/>
        <w:numPr>
          <w:ilvl w:val="0"/>
          <w:numId w:val="4"/>
        </w:numPr>
        <w:tabs>
          <w:tab w:val="left" w:pos="1099"/>
        </w:tabs>
        <w:ind w:left="1099" w:hanging="316"/>
        <w:rPr>
          <w:color w:val="000000" w:themeColor="text1"/>
          <w:spacing w:val="-3"/>
        </w:rPr>
      </w:pPr>
      <w:r>
        <w:rPr>
          <w:rFonts w:hint="eastAsia"/>
          <w:color w:val="000000" w:themeColor="text1"/>
        </w:rPr>
        <w:t>磋商</w:t>
      </w:r>
      <w:r>
        <w:rPr>
          <w:rFonts w:hint="eastAsia"/>
          <w:color w:val="000000" w:themeColor="text1"/>
          <w:spacing w:val="-2"/>
        </w:rPr>
        <w:t>文件的组成</w:t>
      </w:r>
    </w:p>
    <w:p>
      <w:pPr>
        <w:spacing w:line="223" w:lineRule="exact"/>
        <w:rPr>
          <w:color w:val="000000" w:themeColor="text1"/>
        </w:rPr>
      </w:pPr>
    </w:p>
    <w:p>
      <w:pPr>
        <w:pStyle w:val="2"/>
        <w:numPr>
          <w:ilvl w:val="1"/>
          <w:numId w:val="4"/>
        </w:numPr>
        <w:tabs>
          <w:tab w:val="left" w:pos="1414"/>
        </w:tabs>
        <w:spacing w:line="436" w:lineRule="auto"/>
        <w:ind w:left="1080" w:right="6234" w:hanging="297"/>
        <w:rPr>
          <w:color w:val="000000" w:themeColor="text1"/>
          <w:lang w:eastAsia="zh-CN"/>
        </w:rPr>
      </w:pPr>
      <w:r>
        <w:rPr>
          <w:rFonts w:hint="eastAsia"/>
          <w:color w:val="000000" w:themeColor="text1"/>
          <w:spacing w:val="-1"/>
          <w:lang w:eastAsia="zh-CN"/>
        </w:rPr>
        <w:t>磋商文件由下列文件组成：</w:t>
      </w:r>
      <w:r>
        <w:rPr>
          <w:rFonts w:hint="eastAsia"/>
          <w:color w:val="000000" w:themeColor="text1"/>
          <w:lang w:eastAsia="zh-CN"/>
        </w:rPr>
        <w:t>第一部分</w:t>
      </w:r>
      <w:r>
        <w:rPr>
          <w:color w:val="000000" w:themeColor="text1"/>
          <w:spacing w:val="106"/>
          <w:lang w:eastAsia="zh-CN"/>
        </w:rPr>
        <w:t xml:space="preserve"> </w:t>
      </w:r>
      <w:r>
        <w:rPr>
          <w:rFonts w:hint="eastAsia"/>
          <w:color w:val="000000" w:themeColor="text1"/>
          <w:lang w:eastAsia="zh-CN"/>
        </w:rPr>
        <w:t>商务部分</w:t>
      </w:r>
    </w:p>
    <w:p>
      <w:pPr>
        <w:pStyle w:val="2"/>
        <w:spacing w:line="436" w:lineRule="auto"/>
        <w:ind w:left="994" w:right="7495"/>
        <w:rPr>
          <w:color w:val="000000" w:themeColor="text1"/>
          <w:lang w:eastAsia="zh-CN"/>
        </w:rPr>
      </w:pPr>
      <w:r>
        <w:rPr>
          <w:rFonts w:hint="eastAsia"/>
          <w:color w:val="000000" w:themeColor="text1"/>
          <w:spacing w:val="-1"/>
          <w:lang w:eastAsia="zh-CN"/>
        </w:rPr>
        <w:t>第一章</w:t>
      </w:r>
      <w:r>
        <w:rPr>
          <w:color w:val="000000" w:themeColor="text1"/>
          <w:spacing w:val="104"/>
          <w:lang w:eastAsia="zh-CN"/>
        </w:rPr>
        <w:t xml:space="preserve"> </w:t>
      </w:r>
      <w:r>
        <w:rPr>
          <w:rFonts w:hint="eastAsia"/>
          <w:color w:val="000000" w:themeColor="text1"/>
          <w:spacing w:val="-1"/>
          <w:lang w:eastAsia="zh-CN"/>
        </w:rPr>
        <w:t>磋商邀请第二章</w:t>
      </w:r>
      <w:r>
        <w:rPr>
          <w:color w:val="000000" w:themeColor="text1"/>
          <w:spacing w:val="104"/>
          <w:lang w:eastAsia="zh-CN"/>
        </w:rPr>
        <w:t xml:space="preserve"> </w:t>
      </w:r>
      <w:r>
        <w:rPr>
          <w:rFonts w:hint="eastAsia"/>
          <w:color w:val="000000" w:themeColor="text1"/>
          <w:spacing w:val="-2"/>
          <w:lang w:eastAsia="zh-CN"/>
        </w:rPr>
        <w:t>磋商须知</w:t>
      </w:r>
    </w:p>
    <w:p>
      <w:pPr>
        <w:pStyle w:val="2"/>
        <w:spacing w:line="436" w:lineRule="auto"/>
        <w:ind w:left="994" w:right="6866"/>
        <w:rPr>
          <w:color w:val="000000" w:themeColor="text1"/>
          <w:lang w:eastAsia="zh-CN"/>
        </w:rPr>
      </w:pPr>
      <w:r>
        <w:rPr>
          <w:rFonts w:hint="eastAsia"/>
          <w:color w:val="000000" w:themeColor="text1"/>
          <w:spacing w:val="-1"/>
          <w:lang w:eastAsia="zh-CN"/>
        </w:rPr>
        <w:t>第三章</w:t>
      </w:r>
      <w:r>
        <w:rPr>
          <w:color w:val="000000" w:themeColor="text1"/>
          <w:spacing w:val="106"/>
          <w:lang w:eastAsia="zh-CN"/>
        </w:rPr>
        <w:t xml:space="preserve"> </w:t>
      </w:r>
      <w:r>
        <w:rPr>
          <w:rFonts w:hint="eastAsia"/>
          <w:color w:val="000000" w:themeColor="text1"/>
          <w:spacing w:val="-1"/>
          <w:lang w:eastAsia="zh-CN"/>
        </w:rPr>
        <w:t>评审方法及标准</w:t>
      </w:r>
      <w:r>
        <w:rPr>
          <w:rFonts w:hint="eastAsia"/>
          <w:color w:val="000000" w:themeColor="text1"/>
          <w:lang w:eastAsia="zh-CN"/>
        </w:rPr>
        <w:t>第四章</w:t>
      </w:r>
      <w:r>
        <w:rPr>
          <w:color w:val="000000" w:themeColor="text1"/>
          <w:spacing w:val="109"/>
          <w:lang w:eastAsia="zh-CN"/>
        </w:rPr>
        <w:t xml:space="preserve"> </w:t>
      </w:r>
      <w:r>
        <w:rPr>
          <w:rFonts w:hint="eastAsia"/>
          <w:color w:val="000000" w:themeColor="text1"/>
          <w:lang w:eastAsia="zh-CN"/>
        </w:rPr>
        <w:t>合同草案条款第五章</w:t>
      </w:r>
      <w:r>
        <w:rPr>
          <w:color w:val="000000" w:themeColor="text1"/>
          <w:spacing w:val="109"/>
          <w:lang w:eastAsia="zh-CN"/>
        </w:rPr>
        <w:t xml:space="preserve"> </w:t>
      </w:r>
      <w:r>
        <w:rPr>
          <w:rFonts w:hint="eastAsia"/>
          <w:color w:val="000000" w:themeColor="text1"/>
          <w:lang w:eastAsia="zh-CN"/>
        </w:rPr>
        <w:t>响应文件组成第二部分</w:t>
      </w:r>
      <w:r>
        <w:rPr>
          <w:color w:val="000000" w:themeColor="text1"/>
          <w:spacing w:val="106"/>
          <w:lang w:eastAsia="zh-CN"/>
        </w:rPr>
        <w:t xml:space="preserve"> </w:t>
      </w:r>
      <w:r>
        <w:rPr>
          <w:rFonts w:hint="eastAsia"/>
          <w:color w:val="000000" w:themeColor="text1"/>
          <w:lang w:eastAsia="zh-CN"/>
        </w:rPr>
        <w:t>技术部分</w:t>
      </w:r>
    </w:p>
    <w:p>
      <w:pPr>
        <w:pStyle w:val="2"/>
        <w:spacing w:line="227" w:lineRule="auto"/>
        <w:ind w:left="994"/>
        <w:rPr>
          <w:color w:val="000000" w:themeColor="text1"/>
        </w:rPr>
      </w:pPr>
      <w:r>
        <w:rPr>
          <w:rFonts w:hint="eastAsia"/>
          <w:color w:val="000000" w:themeColor="text1"/>
        </w:rPr>
        <w:t>第六章</w:t>
      </w:r>
      <w:r>
        <w:rPr>
          <w:color w:val="000000" w:themeColor="text1"/>
          <w:spacing w:val="105"/>
        </w:rPr>
        <w:t xml:space="preserve"> </w:t>
      </w:r>
      <w:r>
        <w:rPr>
          <w:rFonts w:hint="eastAsia"/>
          <w:color w:val="000000" w:themeColor="text1"/>
        </w:rPr>
        <w:t>项目采购需求</w:t>
      </w:r>
    </w:p>
    <w:p>
      <w:pPr>
        <w:spacing w:line="239" w:lineRule="exact"/>
        <w:rPr>
          <w:color w:val="000000" w:themeColor="text1"/>
        </w:rPr>
      </w:pPr>
    </w:p>
    <w:p>
      <w:pPr>
        <w:pStyle w:val="2"/>
        <w:numPr>
          <w:ilvl w:val="1"/>
          <w:numId w:val="4"/>
        </w:numPr>
        <w:tabs>
          <w:tab w:val="left" w:pos="1414"/>
        </w:tabs>
        <w:spacing w:line="428" w:lineRule="auto"/>
        <w:ind w:left="362" w:right="238" w:firstLine="420"/>
        <w:rPr>
          <w:color w:val="000000" w:themeColor="text1"/>
          <w:lang w:eastAsia="zh-CN"/>
        </w:rPr>
      </w:pPr>
      <w:r>
        <w:rPr>
          <w:rFonts w:hint="eastAsia"/>
          <w:color w:val="000000" w:themeColor="text1"/>
          <w:spacing w:val="-3"/>
          <w:lang w:eastAsia="zh-CN"/>
        </w:rPr>
        <w:t>磋商须知前附表规定的提交首次响应文件截止时间前，对磋商文件进行澄清或者修改的内容，</w:t>
      </w:r>
      <w:r>
        <w:rPr>
          <w:rFonts w:hint="eastAsia"/>
          <w:color w:val="000000" w:themeColor="text1"/>
          <w:spacing w:val="1"/>
          <w:lang w:eastAsia="zh-CN"/>
        </w:rPr>
        <w:t>为磋</w:t>
      </w:r>
      <w:r>
        <w:rPr>
          <w:rFonts w:hint="eastAsia"/>
          <w:color w:val="000000" w:themeColor="text1"/>
          <w:lang w:eastAsia="zh-CN"/>
        </w:rPr>
        <w:t>商文件的组成部分。</w:t>
      </w:r>
    </w:p>
    <w:p>
      <w:pPr>
        <w:rPr>
          <w:color w:val="000000" w:themeColor="text1"/>
          <w:lang w:eastAsia="zh-CN"/>
        </w:rPr>
        <w:sectPr>
          <w:pgSz w:w="11906" w:h="16838"/>
          <w:pgMar w:top="1005" w:right="820" w:bottom="1119" w:left="914" w:header="0" w:footer="1119" w:gutter="0"/>
          <w:cols w:space="720" w:num="1"/>
        </w:sectPr>
      </w:pPr>
    </w:p>
    <w:p>
      <w:pPr>
        <w:spacing w:line="269" w:lineRule="exact"/>
        <w:rPr>
          <w:color w:val="000000" w:themeColor="text1"/>
          <w:lang w:eastAsia="zh-CN"/>
        </w:rPr>
      </w:pPr>
    </w:p>
    <w:p>
      <w:pPr>
        <w:pStyle w:val="2"/>
        <w:numPr>
          <w:ilvl w:val="1"/>
          <w:numId w:val="4"/>
        </w:numPr>
        <w:tabs>
          <w:tab w:val="left" w:pos="1414"/>
        </w:tabs>
        <w:spacing w:line="436" w:lineRule="auto"/>
        <w:ind w:left="362" w:right="447" w:firstLine="420"/>
        <w:rPr>
          <w:color w:val="000000" w:themeColor="text1"/>
          <w:lang w:eastAsia="zh-CN"/>
        </w:rPr>
      </w:pPr>
      <w:r>
        <w:rPr>
          <w:rFonts w:hint="eastAsia"/>
          <w:color w:val="000000" w:themeColor="text1"/>
          <w:spacing w:val="-3"/>
          <w:lang w:eastAsia="zh-CN"/>
        </w:rPr>
        <w:t>磋商小组根据与供应商磋商情况可能实质性变动的内容，包括采购需求中的技术、服务要求</w:t>
      </w:r>
      <w:r>
        <w:rPr>
          <w:rFonts w:hint="eastAsia"/>
          <w:color w:val="000000" w:themeColor="text1"/>
          <w:spacing w:val="1"/>
          <w:lang w:eastAsia="zh-CN"/>
        </w:rPr>
        <w:t>以及合同草案</w:t>
      </w:r>
      <w:r>
        <w:rPr>
          <w:rFonts w:hint="eastAsia"/>
          <w:color w:val="000000" w:themeColor="text1"/>
          <w:lang w:eastAsia="zh-CN"/>
        </w:rPr>
        <w:t>条款，对磋商文件作出的实质性变动是磋商文件的有效组成部分。</w:t>
      </w:r>
    </w:p>
    <w:p>
      <w:pPr>
        <w:pStyle w:val="2"/>
        <w:numPr>
          <w:ilvl w:val="1"/>
          <w:numId w:val="4"/>
        </w:numPr>
        <w:tabs>
          <w:tab w:val="left" w:pos="1414"/>
        </w:tabs>
        <w:spacing w:line="436" w:lineRule="auto"/>
        <w:ind w:left="362" w:right="447" w:firstLine="420"/>
        <w:rPr>
          <w:color w:val="000000" w:themeColor="text1"/>
          <w:lang w:eastAsia="zh-CN"/>
        </w:rPr>
      </w:pPr>
      <w:r>
        <w:rPr>
          <w:rFonts w:hint="eastAsia"/>
          <w:color w:val="000000" w:themeColor="text1"/>
          <w:spacing w:val="-3"/>
          <w:lang w:eastAsia="zh-CN"/>
        </w:rPr>
        <w:t>供应商应仔细阅读磋商文件的全部内容，按照磋商文件要求编制响应文件。任何对磋商文件</w:t>
      </w:r>
      <w:r>
        <w:rPr>
          <w:rFonts w:hint="eastAsia"/>
          <w:color w:val="000000" w:themeColor="text1"/>
          <w:spacing w:val="1"/>
          <w:lang w:eastAsia="zh-CN"/>
        </w:rPr>
        <w:t>的忽略或误解</w:t>
      </w:r>
      <w:r>
        <w:rPr>
          <w:rFonts w:hint="eastAsia"/>
          <w:color w:val="000000" w:themeColor="text1"/>
          <w:lang w:eastAsia="zh-CN"/>
        </w:rPr>
        <w:t>不能作为响应文件存在缺陷或瑕疵的理由，其风险由供应商承担。</w:t>
      </w:r>
    </w:p>
    <w:p>
      <w:pPr>
        <w:pStyle w:val="2"/>
        <w:numPr>
          <w:ilvl w:val="0"/>
          <w:numId w:val="4"/>
        </w:numPr>
        <w:tabs>
          <w:tab w:val="left" w:pos="1099"/>
        </w:tabs>
        <w:ind w:left="1099" w:hanging="316"/>
        <w:rPr>
          <w:color w:val="000000" w:themeColor="text1"/>
          <w:spacing w:val="-3"/>
        </w:rPr>
      </w:pPr>
      <w:r>
        <w:rPr>
          <w:rFonts w:hint="eastAsia"/>
          <w:color w:val="000000" w:themeColor="text1"/>
        </w:rPr>
        <w:t>磋商</w:t>
      </w:r>
      <w:r>
        <w:rPr>
          <w:rFonts w:hint="eastAsia"/>
          <w:color w:val="000000" w:themeColor="text1"/>
          <w:spacing w:val="-1"/>
        </w:rPr>
        <w:t>文件的澄清或者修改</w:t>
      </w:r>
    </w:p>
    <w:p>
      <w:pPr>
        <w:spacing w:line="223" w:lineRule="exact"/>
        <w:rPr>
          <w:color w:val="000000" w:themeColor="text1"/>
        </w:rPr>
      </w:pPr>
    </w:p>
    <w:p>
      <w:pPr>
        <w:pStyle w:val="2"/>
        <w:numPr>
          <w:ilvl w:val="1"/>
          <w:numId w:val="4"/>
        </w:numPr>
        <w:tabs>
          <w:tab w:val="left" w:pos="1414"/>
        </w:tabs>
        <w:spacing w:line="436" w:lineRule="auto"/>
        <w:ind w:left="362" w:right="447" w:firstLine="420"/>
        <w:rPr>
          <w:color w:val="000000" w:themeColor="text1"/>
          <w:lang w:eastAsia="zh-CN"/>
        </w:rPr>
      </w:pPr>
      <w:r>
        <w:rPr>
          <w:rFonts w:hint="eastAsia"/>
          <w:color w:val="000000" w:themeColor="text1"/>
          <w:spacing w:val="-3"/>
          <w:lang w:eastAsia="zh-CN"/>
        </w:rPr>
        <w:t>在磋商须知前附表规定的提交首次响应文件截止之日前，采购人、采购代理机构可以对已发</w:t>
      </w:r>
      <w:r>
        <w:rPr>
          <w:rFonts w:hint="eastAsia"/>
          <w:color w:val="000000" w:themeColor="text1"/>
          <w:spacing w:val="1"/>
          <w:lang w:eastAsia="zh-CN"/>
        </w:rPr>
        <w:t>出的磋商</w:t>
      </w:r>
      <w:r>
        <w:rPr>
          <w:rFonts w:hint="eastAsia"/>
          <w:color w:val="000000" w:themeColor="text1"/>
          <w:lang w:eastAsia="zh-CN"/>
        </w:rPr>
        <w:t>文件进行必要的澄清或者修改。</w:t>
      </w:r>
    </w:p>
    <w:p>
      <w:pPr>
        <w:pStyle w:val="2"/>
        <w:numPr>
          <w:ilvl w:val="1"/>
          <w:numId w:val="4"/>
        </w:numPr>
        <w:tabs>
          <w:tab w:val="left" w:pos="1414"/>
        </w:tabs>
        <w:spacing w:line="436" w:lineRule="auto"/>
        <w:ind w:left="362" w:right="447" w:firstLine="420"/>
        <w:rPr>
          <w:color w:val="000000" w:themeColor="text1"/>
          <w:lang w:eastAsia="zh-CN"/>
        </w:rPr>
      </w:pPr>
      <w:r>
        <w:rPr>
          <w:rFonts w:hint="eastAsia"/>
          <w:color w:val="000000" w:themeColor="text1"/>
          <w:spacing w:val="-3"/>
          <w:lang w:eastAsia="zh-CN"/>
        </w:rPr>
        <w:t>澄清或者修改的内容可能影响响应文件编制的，采购人、采购代理机构应当在磋商须知前附</w:t>
      </w:r>
      <w:r>
        <w:rPr>
          <w:rFonts w:hint="eastAsia"/>
          <w:color w:val="000000" w:themeColor="text1"/>
          <w:spacing w:val="-7"/>
          <w:lang w:eastAsia="zh-CN"/>
        </w:rPr>
        <w:t>表规定的提交首次响应文件截止之日5</w:t>
      </w:r>
      <w:r>
        <w:rPr>
          <w:rFonts w:hint="eastAsia"/>
          <w:color w:val="000000" w:themeColor="text1"/>
          <w:spacing w:val="-6"/>
          <w:lang w:eastAsia="zh-CN"/>
        </w:rPr>
        <w:t>日前，以书面形式通知所有接收磋商文件的供应商，不足5</w:t>
      </w:r>
      <w:r>
        <w:rPr>
          <w:rFonts w:hint="eastAsia"/>
          <w:color w:val="000000" w:themeColor="text1"/>
          <w:spacing w:val="-9"/>
          <w:lang w:eastAsia="zh-CN"/>
        </w:rPr>
        <w:t>日的，</w:t>
      </w:r>
      <w:r>
        <w:rPr>
          <w:rFonts w:hint="eastAsia"/>
          <w:color w:val="000000" w:themeColor="text1"/>
          <w:spacing w:val="1"/>
          <w:lang w:eastAsia="zh-CN"/>
        </w:rPr>
        <w:t>顺延供应</w:t>
      </w:r>
      <w:r>
        <w:rPr>
          <w:rFonts w:hint="eastAsia"/>
          <w:color w:val="000000" w:themeColor="text1"/>
          <w:lang w:eastAsia="zh-CN"/>
        </w:rPr>
        <w:t>商提交首次响应文件截止时间。【此项目为目录外标准下项目】</w:t>
      </w:r>
    </w:p>
    <w:p>
      <w:pPr>
        <w:pStyle w:val="2"/>
        <w:numPr>
          <w:ilvl w:val="0"/>
          <w:numId w:val="4"/>
        </w:numPr>
        <w:tabs>
          <w:tab w:val="left" w:pos="1099"/>
        </w:tabs>
        <w:ind w:left="1099" w:hanging="316"/>
        <w:rPr>
          <w:color w:val="000000" w:themeColor="text1"/>
          <w:spacing w:val="-3"/>
        </w:rPr>
      </w:pPr>
      <w:r>
        <w:rPr>
          <w:rFonts w:hint="eastAsia"/>
          <w:color w:val="000000" w:themeColor="text1"/>
          <w:spacing w:val="-5"/>
        </w:rPr>
        <w:t>偏离</w:t>
      </w:r>
    </w:p>
    <w:p>
      <w:pPr>
        <w:spacing w:line="223" w:lineRule="exact"/>
        <w:rPr>
          <w:color w:val="000000" w:themeColor="text1"/>
        </w:rPr>
      </w:pPr>
    </w:p>
    <w:p>
      <w:pPr>
        <w:pStyle w:val="2"/>
        <w:numPr>
          <w:ilvl w:val="1"/>
          <w:numId w:val="4"/>
        </w:numPr>
        <w:tabs>
          <w:tab w:val="left" w:pos="1414"/>
        </w:tabs>
        <w:spacing w:line="436" w:lineRule="auto"/>
        <w:ind w:left="362" w:right="447" w:firstLine="420"/>
        <w:rPr>
          <w:color w:val="000000" w:themeColor="text1"/>
          <w:lang w:eastAsia="zh-CN"/>
        </w:rPr>
      </w:pPr>
      <w:r>
        <w:rPr>
          <w:rFonts w:hint="eastAsia"/>
          <w:color w:val="000000" w:themeColor="text1"/>
          <w:spacing w:val="-3"/>
          <w:lang w:eastAsia="zh-CN"/>
        </w:rPr>
        <w:t>本条所称偏离为响应文件对磋商文件的偏离，即完全响应磋商文件要求的为“无偏离”、不</w:t>
      </w:r>
      <w:r>
        <w:rPr>
          <w:rFonts w:hint="eastAsia"/>
          <w:color w:val="000000" w:themeColor="text1"/>
          <w:spacing w:val="-6"/>
          <w:lang w:eastAsia="zh-CN"/>
        </w:rPr>
        <w:t>满足或不响应磋商文件要求的为“负偏离”、优于磋商文件要求的为</w:t>
      </w:r>
      <w:r>
        <w:rPr>
          <w:rFonts w:hint="eastAsia"/>
          <w:color w:val="000000" w:themeColor="text1"/>
          <w:spacing w:val="-5"/>
          <w:lang w:eastAsia="zh-CN"/>
        </w:rPr>
        <w:t>“正偏离”。</w:t>
      </w:r>
    </w:p>
    <w:p>
      <w:pPr>
        <w:pStyle w:val="2"/>
        <w:numPr>
          <w:ilvl w:val="1"/>
          <w:numId w:val="4"/>
        </w:numPr>
        <w:tabs>
          <w:tab w:val="left" w:pos="1414"/>
        </w:tabs>
        <w:spacing w:line="436" w:lineRule="auto"/>
        <w:ind w:left="362" w:right="447" w:firstLine="420"/>
        <w:rPr>
          <w:color w:val="000000" w:themeColor="text1"/>
          <w:lang w:eastAsia="zh-CN"/>
        </w:rPr>
      </w:pPr>
      <w:r>
        <w:rPr>
          <w:rFonts w:hint="eastAsia"/>
          <w:color w:val="000000" w:themeColor="text1"/>
          <w:lang w:eastAsia="zh-CN"/>
        </w:rPr>
        <w:t>除政府采购法律法规相关规定外，磋商文件中标注“★”符号的条款为实质性要求条款</w:t>
      </w:r>
      <w:r>
        <w:rPr>
          <w:color w:val="000000" w:themeColor="text1"/>
          <w:lang w:eastAsia="zh-CN"/>
        </w:rPr>
        <w:t>(</w:t>
      </w:r>
      <w:r>
        <w:rPr>
          <w:rFonts w:hint="eastAsia"/>
          <w:color w:val="000000" w:themeColor="text1"/>
          <w:lang w:eastAsia="zh-CN"/>
        </w:rPr>
        <w:t>即</w:t>
      </w:r>
      <w:r>
        <w:rPr>
          <w:rFonts w:hint="eastAsia"/>
          <w:color w:val="000000" w:themeColor="text1"/>
          <w:spacing w:val="1"/>
          <w:lang w:eastAsia="zh-CN"/>
        </w:rPr>
        <w:t>重要</w:t>
      </w:r>
      <w:r>
        <w:rPr>
          <w:rFonts w:hint="eastAsia"/>
          <w:color w:val="000000" w:themeColor="text1"/>
          <w:lang w:eastAsia="zh-CN"/>
        </w:rPr>
        <w:t>条款</w:t>
      </w:r>
      <w:r>
        <w:rPr>
          <w:color w:val="000000" w:themeColor="text1"/>
          <w:lang w:eastAsia="zh-CN"/>
        </w:rPr>
        <w:t>)</w:t>
      </w:r>
      <w:r>
        <w:rPr>
          <w:rFonts w:hint="eastAsia"/>
          <w:color w:val="000000" w:themeColor="text1"/>
          <w:lang w:eastAsia="zh-CN"/>
        </w:rPr>
        <w:t>，对其中任何一条的负偏离，在评审时将其视为无效响应。</w:t>
      </w:r>
    </w:p>
    <w:p>
      <w:pPr>
        <w:pStyle w:val="2"/>
        <w:ind w:left="782"/>
        <w:rPr>
          <w:color w:val="000000" w:themeColor="text1"/>
        </w:rPr>
      </w:pPr>
      <w:r>
        <w:rPr>
          <w:rFonts w:hint="eastAsia"/>
          <w:color w:val="000000" w:themeColor="text1"/>
        </w:rPr>
        <w:t>三、</w:t>
      </w:r>
      <w:r>
        <w:rPr>
          <w:rFonts w:hint="eastAsia"/>
          <w:color w:val="000000" w:themeColor="text1"/>
          <w:spacing w:val="1"/>
        </w:rPr>
        <w:t>响</w:t>
      </w:r>
      <w:r>
        <w:rPr>
          <w:rFonts w:hint="eastAsia"/>
          <w:color w:val="000000" w:themeColor="text1"/>
        </w:rPr>
        <w:t>应文件</w:t>
      </w:r>
    </w:p>
    <w:p>
      <w:pPr>
        <w:spacing w:line="221" w:lineRule="exact"/>
        <w:rPr>
          <w:color w:val="000000" w:themeColor="text1"/>
        </w:rPr>
      </w:pPr>
    </w:p>
    <w:p>
      <w:pPr>
        <w:pStyle w:val="2"/>
        <w:numPr>
          <w:ilvl w:val="0"/>
          <w:numId w:val="4"/>
        </w:numPr>
        <w:tabs>
          <w:tab w:val="left" w:pos="1099"/>
        </w:tabs>
        <w:ind w:left="1099" w:hanging="316"/>
        <w:rPr>
          <w:color w:val="000000" w:themeColor="text1"/>
          <w:spacing w:val="-3"/>
        </w:rPr>
      </w:pPr>
      <w:r>
        <w:rPr>
          <w:rFonts w:hint="eastAsia"/>
          <w:color w:val="000000" w:themeColor="text1"/>
          <w:spacing w:val="-1"/>
        </w:rPr>
        <w:t>一</w:t>
      </w:r>
      <w:r>
        <w:rPr>
          <w:rFonts w:hint="eastAsia"/>
          <w:color w:val="000000" w:themeColor="text1"/>
          <w:spacing w:val="-3"/>
        </w:rPr>
        <w:t>般要求</w:t>
      </w:r>
    </w:p>
    <w:p>
      <w:pPr>
        <w:spacing w:line="223" w:lineRule="exact"/>
        <w:rPr>
          <w:color w:val="000000" w:themeColor="text1"/>
        </w:rPr>
      </w:pPr>
    </w:p>
    <w:p>
      <w:pPr>
        <w:pStyle w:val="2"/>
        <w:numPr>
          <w:ilvl w:val="1"/>
          <w:numId w:val="4"/>
        </w:numPr>
        <w:tabs>
          <w:tab w:val="left" w:pos="1414"/>
        </w:tabs>
        <w:spacing w:line="436" w:lineRule="auto"/>
        <w:ind w:left="362" w:right="447" w:firstLine="420"/>
        <w:rPr>
          <w:color w:val="000000" w:themeColor="text1"/>
          <w:lang w:eastAsia="zh-CN"/>
        </w:rPr>
      </w:pPr>
      <w:r>
        <w:rPr>
          <w:rFonts w:hint="eastAsia"/>
          <w:color w:val="000000" w:themeColor="text1"/>
          <w:spacing w:val="-3"/>
          <w:lang w:eastAsia="zh-CN"/>
        </w:rPr>
        <w:t>供应商应仔细阅读磋商文件的所有内容，按磋商文件的要求编制响应文件，并保证所提供的</w:t>
      </w:r>
      <w:r>
        <w:rPr>
          <w:rFonts w:hint="eastAsia"/>
          <w:color w:val="000000" w:themeColor="text1"/>
          <w:spacing w:val="1"/>
          <w:lang w:eastAsia="zh-CN"/>
        </w:rPr>
        <w:t>全部资料</w:t>
      </w:r>
      <w:r>
        <w:rPr>
          <w:rFonts w:hint="eastAsia"/>
          <w:color w:val="000000" w:themeColor="text1"/>
          <w:lang w:eastAsia="zh-CN"/>
        </w:rPr>
        <w:t>的真实性，以使其响应文件对磋商文件做出实质性的响应。</w:t>
      </w:r>
    </w:p>
    <w:p>
      <w:pPr>
        <w:pStyle w:val="2"/>
        <w:numPr>
          <w:ilvl w:val="1"/>
          <w:numId w:val="4"/>
        </w:numPr>
        <w:tabs>
          <w:tab w:val="left" w:pos="1414"/>
        </w:tabs>
        <w:spacing w:line="436" w:lineRule="auto"/>
        <w:ind w:left="362" w:right="447" w:firstLine="420"/>
        <w:rPr>
          <w:color w:val="000000" w:themeColor="text1"/>
          <w:lang w:eastAsia="zh-CN"/>
        </w:rPr>
      </w:pPr>
      <w:r>
        <w:rPr>
          <w:rFonts w:hint="eastAsia"/>
          <w:color w:val="000000" w:themeColor="text1"/>
          <w:spacing w:val="-3"/>
          <w:lang w:eastAsia="zh-CN"/>
        </w:rPr>
        <w:t>供应商提交的响应文件及供应商与采购人或采购代理机构、磋商小组就有关磋商的所有来往</w:t>
      </w:r>
      <w:r>
        <w:rPr>
          <w:rFonts w:hint="eastAsia"/>
          <w:color w:val="000000" w:themeColor="text1"/>
          <w:spacing w:val="1"/>
          <w:lang w:eastAsia="zh-CN"/>
        </w:rPr>
        <w:t>函电必须使用</w:t>
      </w:r>
      <w:r>
        <w:rPr>
          <w:rFonts w:hint="eastAsia"/>
          <w:color w:val="000000" w:themeColor="text1"/>
          <w:lang w:eastAsia="zh-CN"/>
        </w:rPr>
        <w:t>中文。供应商可以提交其他语言的资料，但应附中文注释，在有差异时以中文为准。</w:t>
      </w:r>
    </w:p>
    <w:p>
      <w:pPr>
        <w:pStyle w:val="2"/>
        <w:numPr>
          <w:ilvl w:val="1"/>
          <w:numId w:val="4"/>
        </w:numPr>
        <w:tabs>
          <w:tab w:val="left" w:pos="1414"/>
        </w:tabs>
        <w:spacing w:line="437" w:lineRule="auto"/>
        <w:ind w:left="362" w:right="447" w:firstLine="420"/>
        <w:rPr>
          <w:color w:val="000000" w:themeColor="text1"/>
          <w:lang w:eastAsia="zh-CN"/>
        </w:rPr>
      </w:pPr>
      <w:r>
        <w:rPr>
          <w:rFonts w:hint="eastAsia"/>
          <w:color w:val="000000" w:themeColor="text1"/>
          <w:spacing w:val="-3"/>
          <w:lang w:eastAsia="zh-CN"/>
        </w:rPr>
        <w:t>除技术要求另有规定外，本文件所要求使用的计量单位均采用国家法定的度、量、衡标准单</w:t>
      </w:r>
      <w:r>
        <w:rPr>
          <w:rFonts w:hint="eastAsia"/>
          <w:color w:val="000000" w:themeColor="text1"/>
          <w:spacing w:val="1"/>
          <w:lang w:eastAsia="zh-CN"/>
        </w:rPr>
        <w:t>位计量</w:t>
      </w:r>
      <w:r>
        <w:rPr>
          <w:rFonts w:hint="eastAsia"/>
          <w:color w:val="000000" w:themeColor="text1"/>
          <w:lang w:eastAsia="zh-CN"/>
        </w:rPr>
        <w:t>。未列明时亦默认为我国法定计量单位。</w:t>
      </w:r>
    </w:p>
    <w:p>
      <w:pPr>
        <w:pStyle w:val="2"/>
        <w:numPr>
          <w:ilvl w:val="1"/>
          <w:numId w:val="4"/>
        </w:numPr>
        <w:tabs>
          <w:tab w:val="left" w:pos="1414"/>
        </w:tabs>
        <w:spacing w:line="226" w:lineRule="auto"/>
        <w:ind w:left="1414" w:hanging="631"/>
        <w:rPr>
          <w:color w:val="000000" w:themeColor="text1"/>
          <w:lang w:eastAsia="zh-CN"/>
        </w:rPr>
      </w:pPr>
      <w:r>
        <w:rPr>
          <w:rFonts w:hint="eastAsia"/>
          <w:color w:val="000000" w:themeColor="text1"/>
          <w:spacing w:val="-1"/>
          <w:lang w:eastAsia="zh-CN"/>
        </w:rPr>
        <w:t>供应商应按磋商文件中提供的响应文件格式填写。</w:t>
      </w:r>
    </w:p>
    <w:p>
      <w:pPr>
        <w:spacing w:line="221" w:lineRule="exact"/>
        <w:rPr>
          <w:color w:val="000000" w:themeColor="text1"/>
          <w:lang w:eastAsia="zh-CN"/>
        </w:rPr>
      </w:pPr>
    </w:p>
    <w:p>
      <w:pPr>
        <w:pStyle w:val="2"/>
        <w:numPr>
          <w:ilvl w:val="1"/>
          <w:numId w:val="4"/>
        </w:numPr>
        <w:tabs>
          <w:tab w:val="left" w:pos="1414"/>
        </w:tabs>
        <w:ind w:left="1414" w:hanging="631"/>
        <w:rPr>
          <w:color w:val="000000" w:themeColor="text1"/>
          <w:lang w:eastAsia="zh-CN"/>
        </w:rPr>
      </w:pPr>
      <w:r>
        <w:rPr>
          <w:rFonts w:hint="eastAsia"/>
          <w:color w:val="000000" w:themeColor="text1"/>
          <w:spacing w:val="-1"/>
          <w:lang w:eastAsia="zh-CN"/>
        </w:rPr>
        <w:t>磋商响应文件应采用书面形式，磋商文件中要求提供电子版的，必须按要求提供。</w:t>
      </w:r>
    </w:p>
    <w:p>
      <w:pPr>
        <w:spacing w:line="239" w:lineRule="exact"/>
        <w:rPr>
          <w:color w:val="000000" w:themeColor="text1"/>
          <w:lang w:eastAsia="zh-CN"/>
        </w:rPr>
      </w:pPr>
    </w:p>
    <w:p>
      <w:pPr>
        <w:pStyle w:val="2"/>
        <w:numPr>
          <w:ilvl w:val="0"/>
          <w:numId w:val="4"/>
        </w:numPr>
        <w:tabs>
          <w:tab w:val="left" w:pos="1099"/>
        </w:tabs>
        <w:ind w:left="1099" w:hanging="316"/>
        <w:rPr>
          <w:color w:val="000000" w:themeColor="text1"/>
          <w:spacing w:val="-3"/>
        </w:rPr>
      </w:pPr>
      <w:r>
        <w:rPr>
          <w:rFonts w:hint="eastAsia"/>
          <w:color w:val="000000" w:themeColor="text1"/>
        </w:rPr>
        <w:t>响应</w:t>
      </w:r>
      <w:r>
        <w:rPr>
          <w:rFonts w:hint="eastAsia"/>
          <w:color w:val="000000" w:themeColor="text1"/>
          <w:spacing w:val="-2"/>
        </w:rPr>
        <w:t>文件的组成</w:t>
      </w:r>
    </w:p>
    <w:p>
      <w:pPr>
        <w:spacing w:line="208" w:lineRule="exact"/>
        <w:rPr>
          <w:color w:val="000000" w:themeColor="text1"/>
        </w:rPr>
      </w:pPr>
    </w:p>
    <w:p>
      <w:pPr>
        <w:pStyle w:val="2"/>
        <w:numPr>
          <w:ilvl w:val="1"/>
          <w:numId w:val="4"/>
        </w:numPr>
        <w:tabs>
          <w:tab w:val="left" w:pos="1414"/>
        </w:tabs>
        <w:ind w:left="1414" w:hanging="631"/>
        <w:rPr>
          <w:color w:val="000000" w:themeColor="text1"/>
          <w:lang w:eastAsia="zh-CN"/>
        </w:rPr>
      </w:pPr>
      <w:r>
        <w:rPr>
          <w:rFonts w:hint="eastAsia"/>
          <w:color w:val="000000" w:themeColor="text1"/>
          <w:spacing w:val="-1"/>
          <w:lang w:eastAsia="zh-CN"/>
        </w:rPr>
        <w:t>响应文件应包括但不限于下列内容：</w:t>
      </w:r>
    </w:p>
    <w:p>
      <w:pPr>
        <w:spacing w:line="239" w:lineRule="exact"/>
        <w:rPr>
          <w:color w:val="000000" w:themeColor="text1"/>
          <w:lang w:eastAsia="zh-CN"/>
        </w:rPr>
      </w:pPr>
    </w:p>
    <w:p>
      <w:pPr>
        <w:pStyle w:val="2"/>
        <w:numPr>
          <w:ilvl w:val="2"/>
          <w:numId w:val="4"/>
        </w:numPr>
        <w:tabs>
          <w:tab w:val="left" w:pos="1625"/>
        </w:tabs>
        <w:spacing w:line="428" w:lineRule="auto"/>
        <w:ind w:right="450"/>
        <w:rPr>
          <w:color w:val="000000" w:themeColor="text1"/>
          <w:lang w:eastAsia="zh-CN"/>
        </w:rPr>
      </w:pPr>
      <w:r>
        <w:rPr>
          <w:rFonts w:hint="eastAsia"/>
          <w:color w:val="000000" w:themeColor="text1"/>
          <w:lang w:eastAsia="zh-CN"/>
        </w:rPr>
        <w:t>价格及商务部分</w:t>
      </w:r>
      <w:r>
        <w:rPr>
          <w:b/>
          <w:color w:val="000000" w:themeColor="text1"/>
          <w:spacing w:val="-1"/>
          <w:lang w:eastAsia="zh-CN"/>
        </w:rPr>
        <w:t>{</w:t>
      </w:r>
      <w:r>
        <w:rPr>
          <w:rFonts w:hint="eastAsia"/>
          <w:b/>
          <w:color w:val="000000" w:themeColor="text1"/>
          <w:spacing w:val="-1"/>
          <w:lang w:eastAsia="zh-CN"/>
        </w:rPr>
        <w:t>要求必须按照以下格式要求（如有格式要求的）提供以下带“★”的</w:t>
      </w:r>
      <w:r>
        <w:rPr>
          <w:rFonts w:hint="eastAsia"/>
          <w:b/>
          <w:color w:val="000000" w:themeColor="text1"/>
          <w:spacing w:val="1"/>
          <w:lang w:eastAsia="zh-CN"/>
        </w:rPr>
        <w:t>证</w:t>
      </w:r>
      <w:r>
        <w:rPr>
          <w:rFonts w:hint="eastAsia"/>
          <w:b/>
          <w:color w:val="000000" w:themeColor="text1"/>
          <w:lang w:eastAsia="zh-CN"/>
        </w:rPr>
        <w:t>明文件或材料</w:t>
      </w:r>
      <w:r>
        <w:rPr>
          <w:b/>
          <w:color w:val="000000" w:themeColor="text1"/>
          <w:lang w:eastAsia="zh-CN"/>
        </w:rPr>
        <w:t>}</w:t>
      </w:r>
      <w:r>
        <w:rPr>
          <w:rFonts w:hint="eastAsia"/>
          <w:b/>
          <w:color w:val="000000" w:themeColor="text1"/>
          <w:lang w:eastAsia="zh-CN"/>
        </w:rPr>
        <w:t>：</w:t>
      </w:r>
    </w:p>
    <w:p>
      <w:pPr>
        <w:rPr>
          <w:color w:val="000000" w:themeColor="text1"/>
          <w:lang w:eastAsia="zh-CN"/>
        </w:rPr>
        <w:sectPr>
          <w:pgSz w:w="11906" w:h="16838"/>
          <w:pgMar w:top="1005" w:right="820" w:bottom="1119" w:left="914" w:header="0" w:footer="1119" w:gutter="0"/>
          <w:cols w:space="720" w:num="1"/>
        </w:sectPr>
      </w:pPr>
    </w:p>
    <w:p>
      <w:pPr>
        <w:spacing w:line="254" w:lineRule="exact"/>
        <w:rPr>
          <w:color w:val="000000" w:themeColor="text1"/>
          <w:lang w:eastAsia="zh-CN"/>
        </w:rPr>
      </w:pPr>
    </w:p>
    <w:p>
      <w:pPr>
        <w:pStyle w:val="2"/>
        <w:ind w:left="782"/>
        <w:rPr>
          <w:color w:val="000000" w:themeColor="text1"/>
          <w:lang w:eastAsia="zh-CN"/>
        </w:rPr>
      </w:pPr>
      <w:r>
        <w:rPr>
          <w:rFonts w:hint="eastAsia"/>
          <w:color w:val="000000" w:themeColor="text1"/>
          <w:spacing w:val="1"/>
          <w:lang w:eastAsia="zh-CN"/>
        </w:rPr>
        <w:t>★</w:t>
      </w:r>
      <w:r>
        <w:rPr>
          <w:color w:val="000000" w:themeColor="text1"/>
          <w:spacing w:val="1"/>
          <w:lang w:eastAsia="zh-CN"/>
        </w:rPr>
        <w:t>(</w:t>
      </w:r>
      <w:r>
        <w:rPr>
          <w:color w:val="000000" w:themeColor="text1"/>
          <w:lang w:eastAsia="zh-CN"/>
        </w:rPr>
        <w:t>1)</w:t>
      </w:r>
      <w:r>
        <w:rPr>
          <w:rFonts w:hint="eastAsia"/>
          <w:color w:val="000000" w:themeColor="text1"/>
          <w:lang w:eastAsia="zh-CN"/>
        </w:rPr>
        <w:t>磋商响应声明（格式见第五章）</w:t>
      </w:r>
    </w:p>
    <w:p>
      <w:pPr>
        <w:spacing w:line="224" w:lineRule="exact"/>
        <w:rPr>
          <w:color w:val="000000" w:themeColor="text1"/>
          <w:lang w:eastAsia="zh-CN"/>
        </w:rPr>
      </w:pPr>
    </w:p>
    <w:p>
      <w:pPr>
        <w:pStyle w:val="2"/>
        <w:ind w:left="782"/>
        <w:rPr>
          <w:color w:val="000000" w:themeColor="text1"/>
          <w:lang w:eastAsia="zh-CN"/>
        </w:rPr>
      </w:pPr>
      <w:r>
        <w:rPr>
          <w:rFonts w:hint="eastAsia"/>
          <w:color w:val="000000" w:themeColor="text1"/>
          <w:spacing w:val="1"/>
          <w:lang w:eastAsia="zh-CN"/>
        </w:rPr>
        <w:t>★</w:t>
      </w:r>
      <w:r>
        <w:rPr>
          <w:color w:val="000000" w:themeColor="text1"/>
          <w:lang w:eastAsia="zh-CN"/>
        </w:rPr>
        <w:t>(2)</w:t>
      </w:r>
      <w:r>
        <w:rPr>
          <w:rFonts w:hint="eastAsia"/>
          <w:color w:val="000000" w:themeColor="text1"/>
          <w:lang w:eastAsia="zh-CN"/>
        </w:rPr>
        <w:t>报价一览表及分项价格表（格式见第五章）</w:t>
      </w:r>
    </w:p>
    <w:p>
      <w:pPr>
        <w:spacing w:line="239" w:lineRule="exact"/>
        <w:rPr>
          <w:color w:val="000000" w:themeColor="text1"/>
          <w:lang w:eastAsia="zh-CN"/>
        </w:rPr>
      </w:pPr>
    </w:p>
    <w:p>
      <w:pPr>
        <w:pStyle w:val="2"/>
        <w:spacing w:line="436" w:lineRule="auto"/>
        <w:ind w:left="362" w:right="447" w:firstLine="420"/>
        <w:rPr>
          <w:color w:val="000000" w:themeColor="text1"/>
        </w:rPr>
      </w:pPr>
      <w:r>
        <w:rPr>
          <w:rFonts w:hint="eastAsia"/>
          <w:color w:val="000000" w:themeColor="text1"/>
          <w:spacing w:val="1"/>
          <w:lang w:eastAsia="zh-CN"/>
        </w:rPr>
        <w:t>★</w:t>
      </w:r>
      <w:r>
        <w:rPr>
          <w:color w:val="000000" w:themeColor="text1"/>
          <w:spacing w:val="1"/>
          <w:lang w:eastAsia="zh-CN"/>
        </w:rPr>
        <w:t>(3)</w:t>
      </w:r>
      <w:r>
        <w:rPr>
          <w:rFonts w:hint="eastAsia"/>
          <w:color w:val="000000" w:themeColor="text1"/>
          <w:spacing w:val="1"/>
          <w:lang w:eastAsia="zh-CN"/>
        </w:rPr>
        <w:t>商务条</w:t>
      </w:r>
      <w:r>
        <w:rPr>
          <w:rFonts w:hint="eastAsia"/>
          <w:color w:val="000000" w:themeColor="text1"/>
          <w:lang w:eastAsia="zh-CN"/>
        </w:rPr>
        <w:t>款偏离表（供应商填报该表时，应按项目采购需求中的商务条款要求，结合自身参加</w:t>
      </w:r>
      <w:r>
        <w:rPr>
          <w:rFonts w:hint="eastAsia"/>
          <w:color w:val="000000" w:themeColor="text1"/>
          <w:spacing w:val="1"/>
          <w:lang w:eastAsia="zh-CN"/>
        </w:rPr>
        <w:t>磋商情况</w:t>
      </w:r>
      <w:r>
        <w:rPr>
          <w:rFonts w:hint="eastAsia"/>
          <w:color w:val="000000" w:themeColor="text1"/>
          <w:lang w:eastAsia="zh-CN"/>
        </w:rPr>
        <w:t>对商务条款逐条响应，未逐条响应的视为响应无效。</w:t>
      </w:r>
      <w:r>
        <w:rPr>
          <w:rFonts w:hint="eastAsia"/>
          <w:color w:val="000000" w:themeColor="text1"/>
        </w:rPr>
        <w:t>格式见第五章）</w:t>
      </w:r>
    </w:p>
    <w:p>
      <w:pPr>
        <w:pStyle w:val="2"/>
        <w:ind w:left="994"/>
        <w:rPr>
          <w:color w:val="000000" w:themeColor="text1"/>
          <w:lang w:eastAsia="zh-CN"/>
        </w:rPr>
      </w:pPr>
      <w:r>
        <w:rPr>
          <w:color w:val="000000" w:themeColor="text1"/>
          <w:lang w:eastAsia="zh-CN"/>
        </w:rPr>
        <w:t>(4)</w:t>
      </w:r>
      <w:r>
        <w:rPr>
          <w:rFonts w:hint="eastAsia"/>
          <w:color w:val="000000" w:themeColor="text1"/>
          <w:lang w:eastAsia="zh-CN"/>
        </w:rPr>
        <w:t>供应商符合资格条件的证明文件</w:t>
      </w:r>
      <w:r>
        <w:rPr>
          <w:rFonts w:hint="eastAsia"/>
          <w:b/>
          <w:color w:val="000000" w:themeColor="text1"/>
          <w:lang w:eastAsia="zh-CN"/>
        </w:rPr>
        <w:t>：</w:t>
      </w:r>
    </w:p>
    <w:p>
      <w:pPr>
        <w:spacing w:line="223" w:lineRule="exact"/>
        <w:rPr>
          <w:color w:val="000000" w:themeColor="text1"/>
          <w:lang w:eastAsia="zh-CN"/>
        </w:rPr>
      </w:pPr>
    </w:p>
    <w:p>
      <w:pPr>
        <w:pStyle w:val="2"/>
        <w:ind w:left="782"/>
        <w:rPr>
          <w:color w:val="000000" w:themeColor="text1"/>
          <w:lang w:eastAsia="zh-CN"/>
        </w:rPr>
      </w:pPr>
      <w:r>
        <w:rPr>
          <w:rFonts w:hint="eastAsia"/>
          <w:color w:val="000000" w:themeColor="text1"/>
          <w:lang w:eastAsia="zh-CN"/>
        </w:rPr>
        <w:t>★</w:t>
      </w:r>
      <w:r>
        <w:rPr>
          <w:color w:val="000000" w:themeColor="text1"/>
          <w:lang w:eastAsia="zh-CN"/>
        </w:rPr>
        <w:t>(</w:t>
      </w:r>
      <w:r>
        <w:rPr>
          <w:rFonts w:hint="eastAsia"/>
          <w:color w:val="000000" w:themeColor="text1"/>
          <w:lang w:eastAsia="zh-CN"/>
        </w:rPr>
        <w:t>一</w:t>
      </w:r>
      <w:r>
        <w:rPr>
          <w:color w:val="000000" w:themeColor="text1"/>
          <w:lang w:eastAsia="zh-CN"/>
        </w:rPr>
        <w:t>)</w:t>
      </w:r>
      <w:r>
        <w:rPr>
          <w:rFonts w:hint="eastAsia"/>
          <w:color w:val="000000" w:themeColor="text1"/>
          <w:lang w:eastAsia="zh-CN"/>
        </w:rPr>
        <w:t>附件</w:t>
      </w:r>
      <w:r>
        <w:rPr>
          <w:color w:val="000000" w:themeColor="text1"/>
          <w:spacing w:val="26"/>
          <w:lang w:eastAsia="zh-CN"/>
        </w:rPr>
        <w:t xml:space="preserve"> </w:t>
      </w:r>
      <w:r>
        <w:rPr>
          <w:color w:val="000000" w:themeColor="text1"/>
          <w:lang w:eastAsia="zh-CN"/>
        </w:rPr>
        <w:t>5</w:t>
      </w:r>
      <w:r>
        <w:rPr>
          <w:rFonts w:hint="eastAsia"/>
          <w:color w:val="000000" w:themeColor="text1"/>
          <w:lang w:eastAsia="zh-CN"/>
        </w:rPr>
        <w:t>－</w:t>
      </w:r>
      <w:r>
        <w:rPr>
          <w:color w:val="000000" w:themeColor="text1"/>
          <w:lang w:eastAsia="zh-CN"/>
        </w:rPr>
        <w:t>1</w:t>
      </w:r>
      <w:r>
        <w:rPr>
          <w:color w:val="000000" w:themeColor="text1"/>
          <w:spacing w:val="27"/>
          <w:lang w:eastAsia="zh-CN"/>
        </w:rPr>
        <w:t xml:space="preserve"> </w:t>
      </w:r>
      <w:r>
        <w:rPr>
          <w:rFonts w:hint="eastAsia"/>
          <w:color w:val="000000" w:themeColor="text1"/>
          <w:lang w:eastAsia="zh-CN"/>
        </w:rPr>
        <w:t>供应商基本情况表（格式见第五章）</w:t>
      </w:r>
    </w:p>
    <w:p>
      <w:pPr>
        <w:spacing w:line="239" w:lineRule="exact"/>
        <w:rPr>
          <w:color w:val="000000" w:themeColor="text1"/>
          <w:lang w:eastAsia="zh-CN"/>
        </w:rPr>
      </w:pPr>
    </w:p>
    <w:p>
      <w:pPr>
        <w:pStyle w:val="2"/>
        <w:spacing w:line="435" w:lineRule="auto"/>
        <w:ind w:left="362" w:right="447" w:firstLine="626"/>
        <w:rPr>
          <w:color w:val="000000" w:themeColor="text1"/>
          <w:lang w:eastAsia="zh-CN"/>
        </w:rPr>
      </w:pPr>
      <w:r>
        <w:rPr>
          <w:color w:val="000000" w:themeColor="text1"/>
          <w:spacing w:val="-3"/>
          <w:lang w:eastAsia="zh-CN"/>
        </w:rPr>
        <w:t>(</w:t>
      </w:r>
      <w:r>
        <w:rPr>
          <w:rFonts w:hint="eastAsia"/>
          <w:color w:val="000000" w:themeColor="text1"/>
          <w:spacing w:val="-3"/>
          <w:lang w:eastAsia="zh-CN"/>
        </w:rPr>
        <w:t>二</w:t>
      </w:r>
      <w:r>
        <w:rPr>
          <w:color w:val="000000" w:themeColor="text1"/>
          <w:spacing w:val="-3"/>
          <w:lang w:eastAsia="zh-CN"/>
        </w:rPr>
        <w:t>)</w:t>
      </w:r>
      <w:r>
        <w:rPr>
          <w:rFonts w:hint="eastAsia"/>
          <w:color w:val="000000" w:themeColor="text1"/>
          <w:spacing w:val="-3"/>
          <w:lang w:eastAsia="zh-CN"/>
        </w:rPr>
        <w:t>参加采购活</w:t>
      </w:r>
      <w:r>
        <w:rPr>
          <w:rFonts w:hint="eastAsia"/>
          <w:color w:val="000000" w:themeColor="text1"/>
          <w:spacing w:val="-2"/>
          <w:lang w:eastAsia="zh-CN"/>
        </w:rPr>
        <w:t>动的供应商应当具备《政府采购法》第二十二条第一款规定的条件，提供下</w:t>
      </w:r>
      <w:r>
        <w:rPr>
          <w:rFonts w:hint="eastAsia"/>
          <w:color w:val="000000" w:themeColor="text1"/>
          <w:spacing w:val="1"/>
          <w:lang w:eastAsia="zh-CN"/>
        </w:rPr>
        <w:t>列</w:t>
      </w:r>
      <w:r>
        <w:rPr>
          <w:rFonts w:hint="eastAsia"/>
          <w:color w:val="000000" w:themeColor="text1"/>
          <w:lang w:eastAsia="zh-CN"/>
        </w:rPr>
        <w:t>材料：</w:t>
      </w:r>
    </w:p>
    <w:p>
      <w:pPr>
        <w:pStyle w:val="2"/>
        <w:spacing w:line="436" w:lineRule="auto"/>
        <w:ind w:left="362" w:right="447" w:firstLine="420"/>
        <w:rPr>
          <w:color w:val="000000" w:themeColor="text1"/>
          <w:lang w:eastAsia="zh-CN"/>
        </w:rPr>
      </w:pPr>
      <w:r>
        <w:rPr>
          <w:rFonts w:hint="eastAsia"/>
          <w:color w:val="000000" w:themeColor="text1"/>
          <w:lang w:eastAsia="zh-CN"/>
        </w:rPr>
        <w:t>★</w:t>
      </w:r>
      <w:r>
        <w:rPr>
          <w:color w:val="000000" w:themeColor="text1"/>
          <w:lang w:eastAsia="zh-CN"/>
        </w:rPr>
        <w:t>1.</w:t>
      </w:r>
      <w:r>
        <w:rPr>
          <w:color w:val="000000" w:themeColor="text1"/>
          <w:spacing w:val="6"/>
          <w:lang w:eastAsia="zh-CN"/>
        </w:rPr>
        <w:t xml:space="preserve"> </w:t>
      </w:r>
      <w:r>
        <w:rPr>
          <w:rFonts w:hint="eastAsia"/>
          <w:color w:val="000000" w:themeColor="text1"/>
          <w:lang w:eastAsia="zh-CN"/>
        </w:rPr>
        <w:t>有效的营业执照副本复印件或《事业单位法人证书》或其他依法成立组织的证明文件（必须具有，如能够在线查询的材料，请提供国家有关部门规定查询的网址链接）</w:t>
      </w:r>
      <w:r>
        <w:rPr>
          <w:rFonts w:hint="eastAsia"/>
          <w:color w:val="000000" w:themeColor="text1"/>
          <w:spacing w:val="3"/>
          <w:lang w:eastAsia="zh-CN"/>
        </w:rPr>
        <w:t>。</w:t>
      </w:r>
      <w:r>
        <w:rPr>
          <w:rFonts w:hint="eastAsia" w:ascii="Times New Roman" w:hAnsi="Times New Roman"/>
          <w:color w:val="000000" w:themeColor="text1"/>
          <w:lang w:eastAsia="zh-CN"/>
        </w:rPr>
        <w:t>有效的税务登记证（必须具有，</w:t>
      </w:r>
      <w:r>
        <w:rPr>
          <w:rFonts w:hint="eastAsia"/>
          <w:color w:val="000000" w:themeColor="text1"/>
          <w:lang w:eastAsia="zh-CN"/>
        </w:rPr>
        <w:t>如能够在线查询的材料，请</w:t>
      </w:r>
      <w:r>
        <w:rPr>
          <w:rFonts w:hint="eastAsia" w:ascii="Times New Roman" w:hAnsi="Times New Roman"/>
          <w:color w:val="000000" w:themeColor="text1"/>
          <w:lang w:eastAsia="zh-CN"/>
        </w:rPr>
        <w:t>提供国家有关部门规定</w:t>
      </w:r>
      <w:r>
        <w:rPr>
          <w:rFonts w:hint="eastAsia" w:hAnsi="Calibri"/>
          <w:color w:val="000000" w:themeColor="text1"/>
          <w:lang w:eastAsia="zh-CN"/>
        </w:rPr>
        <w:t>查询的网址链接</w:t>
      </w:r>
      <w:r>
        <w:rPr>
          <w:rFonts w:hint="eastAsia" w:ascii="Times New Roman" w:hAnsi="Times New Roman"/>
          <w:color w:val="000000" w:themeColor="text1"/>
          <w:lang w:eastAsia="zh-CN"/>
        </w:rPr>
        <w:t>，</w:t>
      </w:r>
      <w:r>
        <w:rPr>
          <w:rFonts w:hint="eastAsia" w:ascii="Times New Roman" w:hAnsi="Times New Roman"/>
          <w:b/>
          <w:color w:val="000000" w:themeColor="text1"/>
          <w:lang w:eastAsia="zh-CN"/>
        </w:rPr>
        <w:t>原件备查</w:t>
      </w:r>
      <w:r>
        <w:rPr>
          <w:rFonts w:hint="eastAsia" w:ascii="Times New Roman" w:hAnsi="Times New Roman"/>
          <w:color w:val="000000" w:themeColor="text1"/>
          <w:lang w:eastAsia="zh-CN"/>
        </w:rPr>
        <w:t>）；（若已经取得“三证合一”的可不提供）</w:t>
      </w:r>
    </w:p>
    <w:p>
      <w:pPr>
        <w:pStyle w:val="2"/>
        <w:spacing w:line="227" w:lineRule="auto"/>
        <w:ind w:left="782"/>
        <w:rPr>
          <w:color w:val="000000" w:themeColor="text1"/>
          <w:lang w:eastAsia="zh-CN"/>
        </w:rPr>
      </w:pPr>
      <w:r>
        <w:rPr>
          <w:rFonts w:hint="eastAsia"/>
          <w:color w:val="000000" w:themeColor="text1"/>
          <w:lang w:eastAsia="zh-CN"/>
        </w:rPr>
        <w:t>★</w:t>
      </w:r>
      <w:r>
        <w:rPr>
          <w:color w:val="000000" w:themeColor="text1"/>
          <w:lang w:eastAsia="zh-CN"/>
        </w:rPr>
        <w:t>2.</w:t>
      </w:r>
      <w:r>
        <w:rPr>
          <w:color w:val="000000" w:themeColor="text1"/>
          <w:spacing w:val="2"/>
          <w:lang w:eastAsia="zh-CN"/>
        </w:rPr>
        <w:t xml:space="preserve"> </w:t>
      </w:r>
      <w:r>
        <w:rPr>
          <w:rFonts w:hint="eastAsia"/>
          <w:color w:val="000000" w:themeColor="text1"/>
          <w:lang w:eastAsia="zh-CN"/>
        </w:rPr>
        <w:t>法定代表人完整有效的身份证复印件（第二代身份证必须提供正反面复印件）。</w:t>
      </w:r>
    </w:p>
    <w:p>
      <w:pPr>
        <w:spacing w:line="240" w:lineRule="exact"/>
        <w:rPr>
          <w:color w:val="000000" w:themeColor="text1"/>
          <w:lang w:eastAsia="zh-CN"/>
        </w:rPr>
      </w:pPr>
    </w:p>
    <w:p>
      <w:pPr>
        <w:pStyle w:val="2"/>
        <w:spacing w:line="436" w:lineRule="auto"/>
        <w:ind w:left="362" w:right="449" w:firstLine="420"/>
        <w:rPr>
          <w:color w:val="000000" w:themeColor="text1"/>
          <w:lang w:eastAsia="zh-CN"/>
        </w:rPr>
      </w:pPr>
      <w:r>
        <w:rPr>
          <w:rFonts w:hint="eastAsia"/>
          <w:color w:val="000000" w:themeColor="text1"/>
          <w:spacing w:val="-2"/>
          <w:lang w:eastAsia="zh-CN"/>
        </w:rPr>
        <w:t>★</w:t>
      </w:r>
      <w:r>
        <w:rPr>
          <w:color w:val="000000" w:themeColor="text1"/>
          <w:spacing w:val="-2"/>
          <w:lang w:eastAsia="zh-CN"/>
        </w:rPr>
        <w:t>3.</w:t>
      </w:r>
      <w:r>
        <w:rPr>
          <w:color w:val="000000" w:themeColor="text1"/>
          <w:spacing w:val="-6"/>
          <w:lang w:eastAsia="zh-CN"/>
        </w:rPr>
        <w:t xml:space="preserve"> </w:t>
      </w:r>
      <w:r>
        <w:rPr>
          <w:rFonts w:hint="eastAsia"/>
          <w:color w:val="000000" w:themeColor="text1"/>
          <w:spacing w:val="-2"/>
          <w:lang w:eastAsia="zh-CN"/>
        </w:rPr>
        <w:t>法定代表人授权委托书</w:t>
      </w:r>
      <w:r>
        <w:rPr>
          <w:color w:val="000000" w:themeColor="text1"/>
          <w:spacing w:val="-2"/>
          <w:lang w:eastAsia="zh-CN"/>
        </w:rPr>
        <w:t>(</w:t>
      </w:r>
      <w:r>
        <w:rPr>
          <w:rFonts w:hint="eastAsia"/>
          <w:color w:val="000000" w:themeColor="text1"/>
          <w:spacing w:val="-2"/>
          <w:lang w:eastAsia="zh-CN"/>
        </w:rPr>
        <w:t>格式见第五章</w:t>
      </w:r>
      <w:r>
        <w:rPr>
          <w:color w:val="000000" w:themeColor="text1"/>
          <w:spacing w:val="-2"/>
          <w:lang w:eastAsia="zh-CN"/>
        </w:rPr>
        <w:t>)</w:t>
      </w:r>
      <w:r>
        <w:rPr>
          <w:color w:val="000000" w:themeColor="text1"/>
          <w:spacing w:val="-8"/>
          <w:lang w:eastAsia="zh-CN"/>
        </w:rPr>
        <w:t xml:space="preserve"> </w:t>
      </w:r>
      <w:r>
        <w:rPr>
          <w:rFonts w:hint="eastAsia"/>
          <w:color w:val="000000" w:themeColor="text1"/>
          <w:spacing w:val="-2"/>
          <w:lang w:eastAsia="zh-CN"/>
        </w:rPr>
        <w:t>和委托代理人完整有效的身份证复印件（委托代理时</w:t>
      </w:r>
      <w:r>
        <w:rPr>
          <w:rFonts w:hint="eastAsia"/>
          <w:color w:val="000000" w:themeColor="text1"/>
          <w:lang w:eastAsia="zh-CN"/>
        </w:rPr>
        <w:t>必须提供。第二代身份证必须提供正反面复印件）</w:t>
      </w:r>
      <w:r>
        <w:rPr>
          <w:rFonts w:hint="eastAsia"/>
          <w:color w:val="000000" w:themeColor="text1"/>
          <w:spacing w:val="2"/>
          <w:lang w:eastAsia="zh-CN"/>
        </w:rPr>
        <w:t>。</w:t>
      </w:r>
    </w:p>
    <w:p>
      <w:pPr>
        <w:pStyle w:val="2"/>
        <w:spacing w:line="436" w:lineRule="auto"/>
        <w:ind w:left="362" w:right="447" w:firstLine="420"/>
        <w:rPr>
          <w:color w:val="000000" w:themeColor="text1"/>
          <w:lang w:eastAsia="zh-CN"/>
        </w:rPr>
      </w:pPr>
      <w:r>
        <w:rPr>
          <w:rFonts w:hint="eastAsia"/>
          <w:color w:val="000000" w:themeColor="text1"/>
          <w:spacing w:val="-2"/>
          <w:lang w:eastAsia="zh-CN"/>
        </w:rPr>
        <w:t>★</w:t>
      </w:r>
      <w:r>
        <w:rPr>
          <w:color w:val="000000" w:themeColor="text1"/>
          <w:spacing w:val="-2"/>
          <w:lang w:eastAsia="zh-CN"/>
        </w:rPr>
        <w:t>4.</w:t>
      </w:r>
      <w:r>
        <w:rPr>
          <w:rFonts w:hint="eastAsia"/>
          <w:color w:val="000000" w:themeColor="text1"/>
          <w:spacing w:val="-2"/>
          <w:lang w:eastAsia="zh-CN"/>
        </w:rPr>
        <w:t>响应供应商2020</w:t>
      </w:r>
      <w:r>
        <w:rPr>
          <w:rFonts w:hint="eastAsia" w:ascii="Times New Roman" w:hAnsi="Times New Roman"/>
          <w:color w:val="000000" w:themeColor="text1"/>
          <w:lang w:eastAsia="zh-CN"/>
        </w:rPr>
        <w:t>年度的年度财务报告复印件（如供应商为投标当年新成立公司的，应提供于公司成立之日后的财务报表），</w:t>
      </w:r>
      <w:r>
        <w:rPr>
          <w:rFonts w:hint="eastAsia" w:ascii="Times New Roman" w:hAnsi="Times New Roman"/>
          <w:b/>
          <w:color w:val="000000" w:themeColor="text1"/>
          <w:lang w:eastAsia="zh-CN"/>
        </w:rPr>
        <w:t>原件备查</w:t>
      </w:r>
      <w:r>
        <w:rPr>
          <w:rFonts w:hint="eastAsia" w:ascii="Times New Roman" w:hAnsi="Times New Roman"/>
          <w:color w:val="000000" w:themeColor="text1"/>
          <w:lang w:eastAsia="zh-CN"/>
        </w:rPr>
        <w:t>；</w:t>
      </w:r>
    </w:p>
    <w:p>
      <w:pPr>
        <w:pStyle w:val="2"/>
        <w:spacing w:line="436" w:lineRule="auto"/>
        <w:ind w:left="362" w:right="447" w:firstLine="420"/>
        <w:rPr>
          <w:color w:val="000000" w:themeColor="text1"/>
          <w:lang w:eastAsia="zh-CN"/>
        </w:rPr>
      </w:pPr>
      <w:r>
        <w:rPr>
          <w:rFonts w:hint="eastAsia"/>
          <w:color w:val="000000" w:themeColor="text1"/>
          <w:lang w:eastAsia="zh-CN"/>
        </w:rPr>
        <w:t>★</w:t>
      </w:r>
      <w:r>
        <w:rPr>
          <w:color w:val="000000" w:themeColor="text1"/>
          <w:lang w:eastAsia="zh-CN"/>
        </w:rPr>
        <w:t>5.</w:t>
      </w:r>
      <w:r>
        <w:rPr>
          <w:color w:val="000000" w:themeColor="text1"/>
          <w:spacing w:val="6"/>
          <w:lang w:eastAsia="zh-CN"/>
        </w:rPr>
        <w:t xml:space="preserve"> </w:t>
      </w:r>
      <w:r>
        <w:rPr>
          <w:rFonts w:hint="eastAsia"/>
          <w:color w:val="000000" w:themeColor="text1"/>
          <w:lang w:eastAsia="zh-CN"/>
        </w:rPr>
        <w:t>响应文件递交截止时间前半年内，供应商提供至少三个月的依法纳税的依法缴纳税费或依法</w:t>
      </w:r>
      <w:r>
        <w:rPr>
          <w:rFonts w:hint="eastAsia"/>
          <w:color w:val="000000" w:themeColor="text1"/>
          <w:spacing w:val="-2"/>
          <w:lang w:eastAsia="zh-CN"/>
        </w:rPr>
        <w:t>免缴税费的证明（复印件，原件备查）</w:t>
      </w:r>
      <w:r>
        <w:rPr>
          <w:rFonts w:hint="eastAsia"/>
          <w:color w:val="000000" w:themeColor="text1"/>
          <w:spacing w:val="-3"/>
          <w:lang w:eastAsia="zh-CN"/>
        </w:rPr>
        <w:t>；供应商无纳税记录或为</w:t>
      </w:r>
      <w:r>
        <w:rPr>
          <w:rFonts w:hint="eastAsia"/>
          <w:color w:val="000000" w:themeColor="text1"/>
          <w:spacing w:val="-2"/>
          <w:lang w:eastAsia="zh-CN"/>
        </w:rPr>
        <w:t>新成立公司，应提供由供应商所在地主</w:t>
      </w:r>
      <w:r>
        <w:rPr>
          <w:rFonts w:hint="eastAsia"/>
          <w:color w:val="000000" w:themeColor="text1"/>
          <w:lang w:eastAsia="zh-CN"/>
        </w:rPr>
        <w:t>管税务部门出具的《依法纳税或依法免税证明》（复印件）</w:t>
      </w:r>
      <w:r>
        <w:rPr>
          <w:rFonts w:hint="eastAsia"/>
          <w:color w:val="000000" w:themeColor="text1"/>
          <w:spacing w:val="4"/>
          <w:lang w:eastAsia="zh-CN"/>
        </w:rPr>
        <w:t>。</w:t>
      </w:r>
    </w:p>
    <w:p>
      <w:pPr>
        <w:pStyle w:val="2"/>
        <w:spacing w:line="436" w:lineRule="auto"/>
        <w:ind w:left="362" w:right="447" w:firstLine="420"/>
        <w:rPr>
          <w:color w:val="000000" w:themeColor="text1"/>
          <w:lang w:eastAsia="zh-CN"/>
        </w:rPr>
      </w:pPr>
      <w:r>
        <w:rPr>
          <w:rFonts w:hint="eastAsia"/>
          <w:color w:val="000000" w:themeColor="text1"/>
          <w:lang w:eastAsia="zh-CN"/>
        </w:rPr>
        <w:t>★</w:t>
      </w:r>
      <w:r>
        <w:rPr>
          <w:color w:val="000000" w:themeColor="text1"/>
          <w:lang w:eastAsia="zh-CN"/>
        </w:rPr>
        <w:t>6.</w:t>
      </w:r>
      <w:r>
        <w:rPr>
          <w:color w:val="000000" w:themeColor="text1"/>
          <w:spacing w:val="6"/>
          <w:lang w:eastAsia="zh-CN"/>
        </w:rPr>
        <w:t xml:space="preserve"> </w:t>
      </w:r>
      <w:r>
        <w:rPr>
          <w:rFonts w:hint="eastAsia"/>
          <w:color w:val="000000" w:themeColor="text1"/>
          <w:lang w:eastAsia="zh-CN"/>
        </w:rPr>
        <w:t>响应文件递交截止时间前半年内，供应商提供至少三个月的依法缴纳社保费的缴费凭证（复</w:t>
      </w:r>
      <w:r>
        <w:rPr>
          <w:rFonts w:hint="eastAsia"/>
          <w:color w:val="000000" w:themeColor="text1"/>
          <w:spacing w:val="-2"/>
          <w:lang w:eastAsia="zh-CN"/>
        </w:rPr>
        <w:t>印件）</w:t>
      </w:r>
      <w:r>
        <w:rPr>
          <w:rFonts w:hint="eastAsia"/>
          <w:color w:val="000000" w:themeColor="text1"/>
          <w:spacing w:val="-3"/>
          <w:lang w:eastAsia="zh-CN"/>
        </w:rPr>
        <w:t>；供应商无缴费记录或为新</w:t>
      </w:r>
      <w:r>
        <w:rPr>
          <w:rFonts w:hint="eastAsia"/>
          <w:color w:val="000000" w:themeColor="text1"/>
          <w:spacing w:val="-2"/>
          <w:lang w:eastAsia="zh-CN"/>
        </w:rPr>
        <w:t>成立公司，应提供由供应商所在地社保部门出具的《依法缴纳或依法</w:t>
      </w:r>
      <w:r>
        <w:rPr>
          <w:rFonts w:hint="eastAsia"/>
          <w:color w:val="000000" w:themeColor="text1"/>
          <w:lang w:eastAsia="zh-CN"/>
        </w:rPr>
        <w:t>免缴社保费证明》（复印件）</w:t>
      </w:r>
      <w:r>
        <w:rPr>
          <w:rFonts w:hint="eastAsia"/>
          <w:color w:val="000000" w:themeColor="text1"/>
          <w:spacing w:val="3"/>
          <w:lang w:eastAsia="zh-CN"/>
        </w:rPr>
        <w:t>。</w:t>
      </w:r>
    </w:p>
    <w:p>
      <w:pPr>
        <w:pStyle w:val="2"/>
        <w:spacing w:before="3"/>
        <w:ind w:left="782"/>
        <w:rPr>
          <w:color w:val="000000" w:themeColor="text1"/>
          <w:lang w:eastAsia="zh-CN"/>
        </w:rPr>
      </w:pPr>
      <w:r>
        <w:rPr>
          <w:rFonts w:hint="eastAsia"/>
          <w:color w:val="000000" w:themeColor="text1"/>
          <w:lang w:eastAsia="zh-CN"/>
        </w:rPr>
        <w:t>★</w:t>
      </w:r>
      <w:r>
        <w:rPr>
          <w:color w:val="000000" w:themeColor="text1"/>
          <w:lang w:eastAsia="zh-CN"/>
        </w:rPr>
        <w:t>7.</w:t>
      </w:r>
      <w:r>
        <w:rPr>
          <w:rFonts w:hint="eastAsia"/>
          <w:color w:val="000000" w:themeColor="text1"/>
          <w:lang w:eastAsia="zh-CN"/>
        </w:rPr>
        <w:t>参加政府采购活动前三年内在经营活动中没有重大违法记录的书面声明（格式见第五章）</w:t>
      </w:r>
      <w:r>
        <w:rPr>
          <w:rFonts w:hint="eastAsia"/>
          <w:color w:val="000000" w:themeColor="text1"/>
          <w:spacing w:val="6"/>
          <w:lang w:eastAsia="zh-CN"/>
        </w:rPr>
        <w:t>。</w:t>
      </w:r>
    </w:p>
    <w:p>
      <w:pPr>
        <w:spacing w:line="205" w:lineRule="exact"/>
        <w:rPr>
          <w:color w:val="000000" w:themeColor="text1"/>
          <w:lang w:eastAsia="zh-CN"/>
        </w:rPr>
      </w:pPr>
    </w:p>
    <w:p>
      <w:pPr>
        <w:pStyle w:val="2"/>
        <w:ind w:left="994"/>
        <w:rPr>
          <w:rFonts w:ascii="Times New Roman" w:hAnsi="Times New Roman"/>
          <w:color w:val="000000" w:themeColor="text1"/>
          <w:lang w:eastAsia="zh-CN"/>
        </w:rPr>
      </w:pPr>
      <w:r>
        <w:rPr>
          <w:color w:val="000000" w:themeColor="text1"/>
          <w:lang w:eastAsia="zh-CN"/>
        </w:rPr>
        <w:t>8.</w:t>
      </w:r>
      <w:r>
        <w:rPr>
          <w:color w:val="000000" w:themeColor="text1"/>
          <w:spacing w:val="3"/>
          <w:lang w:eastAsia="zh-CN"/>
        </w:rPr>
        <w:t xml:space="preserve"> </w:t>
      </w:r>
      <w:r>
        <w:rPr>
          <w:rFonts w:hint="eastAsia" w:ascii="Times New Roman" w:hAnsi="Times New Roman"/>
          <w:color w:val="000000" w:themeColor="text1"/>
          <w:lang w:eastAsia="zh-CN"/>
        </w:rPr>
        <w:t>符合政府采购政策的证明材料</w:t>
      </w:r>
    </w:p>
    <w:p>
      <w:pPr>
        <w:pStyle w:val="2"/>
        <w:tabs>
          <w:tab w:val="left" w:pos="994"/>
        </w:tabs>
        <w:spacing w:before="48" w:line="380" w:lineRule="exact"/>
        <w:ind w:left="110" w:leftChars="50" w:firstLine="840" w:firstLineChars="400"/>
        <w:rPr>
          <w:color w:val="000000" w:themeColor="text1"/>
          <w:spacing w:val="-5"/>
          <w:lang w:eastAsia="zh-CN"/>
        </w:rPr>
      </w:pPr>
      <w:r>
        <w:rPr>
          <w:rFonts w:hint="eastAsia"/>
          <w:color w:val="000000" w:themeColor="text1"/>
          <w:lang w:eastAsia="zh-CN"/>
        </w:rPr>
        <w:t>属于中小企业的供应商需提供中小企业声明函（须符合《关于印发中小企业划型标准规定的通知》（工信部联企业〔2011〕300号）规定的中小企业划分标准），属于残疾人福利性单位的需提供残疾人福利性单位声明函，属于监狱企业的需提供由省级以上监狱管理局、戒毒管理局（含新疆生产建设兵团）出具的属于监狱企业的证明文件。（格式见第五章）</w:t>
      </w:r>
    </w:p>
    <w:p>
      <w:pPr>
        <w:pStyle w:val="2"/>
        <w:ind w:left="994"/>
        <w:rPr>
          <w:color w:val="000000" w:themeColor="text1"/>
          <w:lang w:eastAsia="zh-CN"/>
        </w:rPr>
      </w:pPr>
    </w:p>
    <w:p>
      <w:pPr>
        <w:spacing w:line="239" w:lineRule="exact"/>
        <w:rPr>
          <w:color w:val="000000" w:themeColor="text1"/>
          <w:lang w:eastAsia="zh-CN"/>
        </w:rPr>
      </w:pPr>
    </w:p>
    <w:p>
      <w:pPr>
        <w:pStyle w:val="2"/>
        <w:tabs>
          <w:tab w:val="left" w:pos="1308"/>
        </w:tabs>
        <w:ind w:left="783"/>
        <w:rPr>
          <w:color w:val="000000" w:themeColor="text1"/>
          <w:spacing w:val="-4"/>
          <w:lang w:eastAsia="zh-CN"/>
        </w:rPr>
      </w:pPr>
      <w:r>
        <w:rPr>
          <w:rFonts w:hint="eastAsia"/>
          <w:color w:val="000000" w:themeColor="text1"/>
          <w:lang w:eastAsia="zh-CN"/>
        </w:rPr>
        <w:t>（5）磋商</w:t>
      </w:r>
      <w:r>
        <w:rPr>
          <w:rFonts w:hint="eastAsia"/>
          <w:color w:val="000000" w:themeColor="text1"/>
          <w:spacing w:val="-1"/>
          <w:lang w:eastAsia="zh-CN"/>
        </w:rPr>
        <w:t>须知前附表要求供应商须提供的其他资料</w:t>
      </w:r>
    </w:p>
    <w:p>
      <w:pPr>
        <w:spacing w:line="223" w:lineRule="exact"/>
        <w:rPr>
          <w:color w:val="000000" w:themeColor="text1"/>
          <w:lang w:eastAsia="zh-CN"/>
        </w:rPr>
      </w:pPr>
    </w:p>
    <w:p>
      <w:pPr>
        <w:pStyle w:val="2"/>
        <w:tabs>
          <w:tab w:val="left" w:pos="1308"/>
        </w:tabs>
        <w:ind w:left="783"/>
        <w:rPr>
          <w:color w:val="000000" w:themeColor="text1"/>
          <w:spacing w:val="-1"/>
          <w:lang w:eastAsia="zh-CN"/>
        </w:rPr>
      </w:pPr>
      <w:r>
        <w:rPr>
          <w:rFonts w:hint="eastAsia"/>
          <w:color w:val="000000" w:themeColor="text1"/>
          <w:lang w:eastAsia="zh-CN"/>
        </w:rPr>
        <w:t>（6）供</w:t>
      </w:r>
      <w:r>
        <w:rPr>
          <w:rFonts w:hint="eastAsia"/>
          <w:color w:val="000000" w:themeColor="text1"/>
          <w:spacing w:val="-1"/>
          <w:lang w:eastAsia="zh-CN"/>
        </w:rPr>
        <w:t>应商认为需提供的其他资</w:t>
      </w:r>
    </w:p>
    <w:p>
      <w:pPr>
        <w:pStyle w:val="2"/>
        <w:numPr>
          <w:ilvl w:val="2"/>
          <w:numId w:val="4"/>
        </w:numPr>
        <w:tabs>
          <w:tab w:val="left" w:pos="1625"/>
        </w:tabs>
        <w:spacing w:line="428" w:lineRule="auto"/>
        <w:ind w:right="450"/>
        <w:rPr>
          <w:b/>
          <w:color w:val="000000" w:themeColor="text1"/>
          <w:lang w:eastAsia="zh-CN"/>
        </w:rPr>
      </w:pPr>
      <w:r>
        <w:rPr>
          <w:rFonts w:hint="eastAsia"/>
          <w:b/>
          <w:color w:val="000000" w:themeColor="text1"/>
          <w:lang w:eastAsia="zh-CN"/>
        </w:rPr>
        <w:t>技术部分</w:t>
      </w:r>
      <w:r>
        <w:rPr>
          <w:b/>
          <w:color w:val="000000" w:themeColor="text1"/>
          <w:spacing w:val="-1"/>
          <w:lang w:eastAsia="zh-CN"/>
        </w:rPr>
        <w:t>{</w:t>
      </w:r>
      <w:r>
        <w:rPr>
          <w:rFonts w:hint="eastAsia"/>
          <w:b/>
          <w:color w:val="000000" w:themeColor="text1"/>
          <w:spacing w:val="-1"/>
          <w:lang w:eastAsia="zh-CN"/>
        </w:rPr>
        <w:t>要求必须按照以下格式要求（如有格式要求的）提供以下带“★”</w:t>
      </w:r>
      <w:bookmarkStart w:id="7" w:name="_GoBack"/>
      <w:bookmarkEnd w:id="7"/>
      <w:r>
        <w:rPr>
          <w:rFonts w:hint="eastAsia"/>
          <w:b/>
          <w:color w:val="000000" w:themeColor="text1"/>
          <w:spacing w:val="-1"/>
          <w:lang w:eastAsia="zh-CN"/>
        </w:rPr>
        <w:t>的</w:t>
      </w:r>
      <w:r>
        <w:rPr>
          <w:rFonts w:hint="eastAsia"/>
          <w:b/>
          <w:color w:val="000000" w:themeColor="text1"/>
          <w:spacing w:val="1"/>
          <w:lang w:eastAsia="zh-CN"/>
        </w:rPr>
        <w:t>证</w:t>
      </w:r>
      <w:r>
        <w:rPr>
          <w:rFonts w:hint="eastAsia"/>
          <w:b/>
          <w:color w:val="000000" w:themeColor="text1"/>
          <w:lang w:eastAsia="zh-CN"/>
        </w:rPr>
        <w:t>明文件或材料</w:t>
      </w:r>
      <w:r>
        <w:rPr>
          <w:b/>
          <w:color w:val="000000" w:themeColor="text1"/>
          <w:lang w:eastAsia="zh-CN"/>
        </w:rPr>
        <w:t>}</w:t>
      </w:r>
      <w:r>
        <w:rPr>
          <w:rFonts w:hint="eastAsia"/>
          <w:b/>
          <w:color w:val="000000" w:themeColor="text1"/>
          <w:lang w:eastAsia="zh-CN"/>
        </w:rPr>
        <w:t>：</w:t>
      </w:r>
    </w:p>
    <w:p>
      <w:pPr>
        <w:pStyle w:val="2"/>
        <w:tabs>
          <w:tab w:val="left" w:pos="1308"/>
        </w:tabs>
        <w:ind w:left="783"/>
        <w:rPr>
          <w:color w:val="000000" w:themeColor="text1"/>
          <w:spacing w:val="-4"/>
          <w:lang w:eastAsia="zh-CN"/>
        </w:rPr>
      </w:pPr>
      <w:r>
        <w:rPr>
          <w:rFonts w:hint="eastAsia"/>
          <w:color w:val="000000" w:themeColor="text1"/>
          <w:lang w:eastAsia="zh-CN"/>
        </w:rPr>
        <w:t>★</w:t>
      </w:r>
      <w:r>
        <w:rPr>
          <w:color w:val="000000" w:themeColor="text1"/>
          <w:lang w:eastAsia="zh-CN"/>
        </w:rPr>
        <w:t xml:space="preserve">(1) </w:t>
      </w:r>
      <w:r>
        <w:rPr>
          <w:rFonts w:hint="eastAsia"/>
          <w:color w:val="000000" w:themeColor="text1"/>
          <w:lang w:eastAsia="zh-CN"/>
        </w:rPr>
        <w:t>总体实施方案（格式自拟）</w:t>
      </w:r>
    </w:p>
    <w:p>
      <w:pPr>
        <w:pStyle w:val="2"/>
        <w:spacing w:line="560" w:lineRule="exact"/>
        <w:ind w:right="4927" w:firstLine="735" w:firstLineChars="350"/>
        <w:rPr>
          <w:color w:val="000000" w:themeColor="text1"/>
          <w:lang w:eastAsia="zh-CN"/>
        </w:rPr>
      </w:pPr>
      <w:r>
        <w:rPr>
          <w:rFonts w:hint="eastAsia"/>
          <w:color w:val="000000" w:themeColor="text1"/>
          <w:lang w:eastAsia="zh-CN"/>
        </w:rPr>
        <w:t>★</w:t>
      </w:r>
      <w:r>
        <w:rPr>
          <w:rFonts w:hint="eastAsia"/>
          <w:color w:val="000000" w:themeColor="text1"/>
          <w:spacing w:val="-1"/>
          <w:lang w:eastAsia="zh-CN"/>
        </w:rPr>
        <w:t xml:space="preserve"> (2)</w:t>
      </w:r>
      <w:r>
        <w:rPr>
          <w:rFonts w:hint="eastAsia"/>
          <w:color w:val="000000" w:themeColor="text1"/>
          <w:lang w:eastAsia="zh-CN"/>
        </w:rPr>
        <w:t xml:space="preserve"> 数字化整理服务运作方法及管理制度</w:t>
      </w:r>
    </w:p>
    <w:p>
      <w:pPr>
        <w:pStyle w:val="2"/>
        <w:spacing w:line="560" w:lineRule="exact"/>
        <w:ind w:right="4927" w:firstLine="735" w:firstLineChars="350"/>
        <w:rPr>
          <w:color w:val="000000" w:themeColor="text1"/>
          <w:lang w:eastAsia="zh-CN"/>
        </w:rPr>
      </w:pPr>
      <w:r>
        <w:rPr>
          <w:rFonts w:hint="eastAsia"/>
          <w:color w:val="000000" w:themeColor="text1"/>
          <w:lang w:eastAsia="zh-CN"/>
        </w:rPr>
        <w:t>★(3) 保密制度</w:t>
      </w:r>
    </w:p>
    <w:p>
      <w:pPr>
        <w:pStyle w:val="2"/>
        <w:spacing w:line="560" w:lineRule="exact"/>
        <w:ind w:right="4927" w:firstLine="735" w:firstLineChars="350"/>
        <w:rPr>
          <w:color w:val="000000" w:themeColor="text1"/>
          <w:lang w:eastAsia="zh-CN"/>
        </w:rPr>
      </w:pPr>
      <w:r>
        <w:rPr>
          <w:rFonts w:hint="eastAsia"/>
          <w:color w:val="000000" w:themeColor="text1"/>
          <w:lang w:eastAsia="zh-CN"/>
        </w:rPr>
        <w:t>★(4) 服务保证措施</w:t>
      </w:r>
    </w:p>
    <w:p>
      <w:pPr>
        <w:pStyle w:val="2"/>
        <w:spacing w:line="560" w:lineRule="exact"/>
        <w:ind w:right="4927" w:firstLine="735" w:firstLineChars="350"/>
        <w:rPr>
          <w:color w:val="000000" w:themeColor="text1"/>
          <w:lang w:eastAsia="zh-CN"/>
        </w:rPr>
      </w:pPr>
      <w:r>
        <w:rPr>
          <w:rFonts w:hint="eastAsia"/>
          <w:color w:val="000000" w:themeColor="text1"/>
          <w:lang w:eastAsia="zh-CN"/>
        </w:rPr>
        <w:t>★(5) 合理化建议</w:t>
      </w:r>
    </w:p>
    <w:p>
      <w:pPr>
        <w:pStyle w:val="2"/>
        <w:spacing w:line="560" w:lineRule="exact"/>
        <w:ind w:right="4927" w:firstLine="735" w:firstLineChars="350"/>
        <w:rPr>
          <w:color w:val="000000" w:themeColor="text1"/>
          <w:lang w:eastAsia="zh-CN"/>
        </w:rPr>
      </w:pPr>
      <w:r>
        <w:rPr>
          <w:rFonts w:hint="eastAsia"/>
          <w:color w:val="000000" w:themeColor="text1"/>
          <w:lang w:eastAsia="zh-CN"/>
        </w:rPr>
        <w:t>★(6) 验收方案</w:t>
      </w:r>
    </w:p>
    <w:p>
      <w:pPr>
        <w:pStyle w:val="2"/>
        <w:spacing w:line="560" w:lineRule="exact"/>
        <w:ind w:right="4927" w:firstLine="735" w:firstLineChars="350"/>
        <w:rPr>
          <w:color w:val="000000" w:themeColor="text1"/>
          <w:spacing w:val="-1"/>
          <w:lang w:eastAsia="zh-CN"/>
        </w:rPr>
      </w:pPr>
      <w:r>
        <w:rPr>
          <w:rFonts w:hint="eastAsia"/>
          <w:color w:val="000000" w:themeColor="text1"/>
          <w:lang w:eastAsia="zh-CN"/>
        </w:rPr>
        <w:t>★(7) 人员保障</w:t>
      </w:r>
    </w:p>
    <w:p>
      <w:pPr>
        <w:pStyle w:val="2"/>
        <w:spacing w:line="560" w:lineRule="exact"/>
        <w:ind w:right="4927" w:firstLine="728" w:firstLineChars="350"/>
        <w:rPr>
          <w:color w:val="000000" w:themeColor="text1"/>
          <w:lang w:eastAsia="zh-CN"/>
        </w:rPr>
      </w:pPr>
      <w:r>
        <w:rPr>
          <w:rFonts w:hint="eastAsia"/>
          <w:color w:val="000000" w:themeColor="text1"/>
          <w:spacing w:val="-1"/>
          <w:lang w:eastAsia="zh-CN"/>
        </w:rPr>
        <w:t>★(8)技术响</w:t>
      </w:r>
      <w:r>
        <w:rPr>
          <w:rFonts w:hint="eastAsia"/>
          <w:color w:val="000000" w:themeColor="text1"/>
          <w:lang w:eastAsia="zh-CN"/>
        </w:rPr>
        <w:t>应与偏离表（格式见第五章）</w:t>
      </w:r>
    </w:p>
    <w:p>
      <w:pPr>
        <w:pStyle w:val="2"/>
        <w:spacing w:line="560" w:lineRule="exact"/>
        <w:ind w:right="4927" w:firstLine="705" w:firstLineChars="339"/>
        <w:rPr>
          <w:color w:val="000000" w:themeColor="text1"/>
          <w:lang w:eastAsia="zh-CN"/>
        </w:rPr>
      </w:pPr>
      <w:r>
        <w:rPr>
          <w:rFonts w:hint="eastAsia"/>
          <w:color w:val="000000" w:themeColor="text1"/>
          <w:spacing w:val="-1"/>
          <w:lang w:eastAsia="zh-CN"/>
        </w:rPr>
        <w:t>★(9)</w:t>
      </w:r>
      <w:r>
        <w:rPr>
          <w:rFonts w:hint="eastAsia"/>
          <w:color w:val="000000" w:themeColor="text1"/>
          <w:lang w:eastAsia="zh-CN"/>
        </w:rPr>
        <w:t>售后服务承诺</w:t>
      </w:r>
    </w:p>
    <w:p>
      <w:pPr>
        <w:pStyle w:val="2"/>
        <w:spacing w:line="560" w:lineRule="exact"/>
        <w:ind w:firstLine="705" w:firstLineChars="339"/>
        <w:rPr>
          <w:color w:val="000000" w:themeColor="text1"/>
          <w:lang w:eastAsia="zh-CN"/>
        </w:rPr>
      </w:pPr>
      <w:r>
        <w:rPr>
          <w:rFonts w:hint="eastAsia"/>
          <w:color w:val="000000" w:themeColor="text1"/>
          <w:spacing w:val="-1"/>
          <w:lang w:eastAsia="zh-CN"/>
        </w:rPr>
        <w:t>★</w:t>
      </w:r>
      <w:r>
        <w:rPr>
          <w:rFonts w:hint="eastAsia"/>
          <w:color w:val="000000" w:themeColor="text1"/>
          <w:spacing w:val="1"/>
          <w:lang w:eastAsia="zh-CN"/>
        </w:rPr>
        <w:t>(10)</w:t>
      </w:r>
      <w:r>
        <w:rPr>
          <w:rFonts w:hint="eastAsia"/>
          <w:color w:val="000000" w:themeColor="text1"/>
          <w:lang w:eastAsia="zh-CN"/>
        </w:rPr>
        <w:t>用于本项目人员简历表</w:t>
      </w:r>
    </w:p>
    <w:p>
      <w:pPr>
        <w:pStyle w:val="2"/>
        <w:spacing w:line="560" w:lineRule="exact"/>
        <w:ind w:right="4360" w:firstLine="705" w:firstLineChars="339"/>
        <w:rPr>
          <w:color w:val="000000" w:themeColor="text1"/>
        </w:rPr>
      </w:pPr>
      <w:r>
        <w:rPr>
          <w:rFonts w:hint="eastAsia"/>
          <w:color w:val="000000" w:themeColor="text1"/>
          <w:spacing w:val="-1"/>
        </w:rPr>
        <w:t>★</w:t>
      </w:r>
      <w:r>
        <w:rPr>
          <w:rFonts w:hint="eastAsia"/>
          <w:color w:val="000000" w:themeColor="text1"/>
          <w:spacing w:val="-1"/>
          <w:lang w:eastAsia="zh-CN"/>
        </w:rPr>
        <w:t>(11)</w:t>
      </w:r>
      <w:r>
        <w:rPr>
          <w:rFonts w:hint="eastAsia"/>
          <w:color w:val="000000" w:themeColor="text1"/>
        </w:rPr>
        <w:t>其他资料</w:t>
      </w:r>
    </w:p>
    <w:p>
      <w:pPr>
        <w:pStyle w:val="2"/>
        <w:numPr>
          <w:ilvl w:val="1"/>
          <w:numId w:val="4"/>
        </w:numPr>
        <w:tabs>
          <w:tab w:val="left" w:pos="1414"/>
        </w:tabs>
        <w:spacing w:line="227" w:lineRule="auto"/>
        <w:ind w:left="1414" w:hanging="631"/>
        <w:rPr>
          <w:color w:val="000000" w:themeColor="text1"/>
          <w:lang w:eastAsia="zh-CN"/>
        </w:rPr>
      </w:pPr>
      <w:r>
        <w:rPr>
          <w:rFonts w:hint="eastAsia"/>
          <w:color w:val="000000" w:themeColor="text1"/>
          <w:spacing w:val="-1"/>
          <w:lang w:eastAsia="zh-CN"/>
        </w:rPr>
        <w:t>本项目是否要求提供样品的见磋商须知前附表。</w:t>
      </w:r>
    </w:p>
    <w:p>
      <w:pPr>
        <w:spacing w:line="240" w:lineRule="exact"/>
        <w:rPr>
          <w:color w:val="000000" w:themeColor="text1"/>
          <w:sz w:val="21"/>
          <w:szCs w:val="21"/>
          <w:lang w:eastAsia="zh-CN"/>
        </w:rPr>
      </w:pPr>
    </w:p>
    <w:p>
      <w:pPr>
        <w:pStyle w:val="2"/>
        <w:spacing w:line="435" w:lineRule="auto"/>
        <w:ind w:left="362" w:right="447" w:firstLine="420"/>
        <w:rPr>
          <w:color w:val="000000" w:themeColor="text1"/>
          <w:lang w:eastAsia="zh-CN"/>
        </w:rPr>
      </w:pPr>
      <w:r>
        <w:rPr>
          <w:rFonts w:hint="eastAsia"/>
          <w:color w:val="000000" w:themeColor="text1"/>
          <w:spacing w:val="-1"/>
          <w:lang w:eastAsia="zh-CN"/>
        </w:rPr>
        <w:t>★</w:t>
      </w:r>
      <w:r>
        <w:rPr>
          <w:color w:val="000000" w:themeColor="text1"/>
          <w:spacing w:val="-1"/>
          <w:lang w:eastAsia="zh-CN"/>
        </w:rPr>
        <w:t>14.3</w:t>
      </w:r>
      <w:r>
        <w:rPr>
          <w:color w:val="000000" w:themeColor="text1"/>
          <w:spacing w:val="-8"/>
          <w:lang w:eastAsia="zh-CN"/>
        </w:rPr>
        <w:t xml:space="preserve">  </w:t>
      </w:r>
      <w:r>
        <w:rPr>
          <w:rFonts w:hint="eastAsia"/>
          <w:color w:val="000000" w:themeColor="text1"/>
          <w:spacing w:val="-2"/>
          <w:lang w:eastAsia="zh-CN"/>
        </w:rPr>
        <w:t>磋商须知前附表规定供应商在磋商时提供样品的，供应商有以下情形之一的，在磋商时将</w:t>
      </w:r>
      <w:r>
        <w:rPr>
          <w:rFonts w:hint="eastAsia"/>
          <w:color w:val="000000" w:themeColor="text1"/>
          <w:spacing w:val="1"/>
          <w:lang w:eastAsia="zh-CN"/>
        </w:rPr>
        <w:t>其</w:t>
      </w:r>
      <w:r>
        <w:rPr>
          <w:rFonts w:hint="eastAsia"/>
          <w:color w:val="000000" w:themeColor="text1"/>
          <w:lang w:eastAsia="zh-CN"/>
        </w:rPr>
        <w:t>视为无效响应文件。</w:t>
      </w:r>
    </w:p>
    <w:p>
      <w:pPr>
        <w:pStyle w:val="2"/>
        <w:spacing w:line="436" w:lineRule="auto"/>
        <w:ind w:left="782" w:right="4028"/>
        <w:rPr>
          <w:color w:val="000000" w:themeColor="text1"/>
          <w:lang w:eastAsia="zh-CN"/>
        </w:rPr>
      </w:pPr>
      <w:r>
        <w:rPr>
          <w:color w:val="000000" w:themeColor="text1"/>
          <w:lang w:eastAsia="zh-CN"/>
        </w:rPr>
        <w:t>(1)</w:t>
      </w:r>
      <w:r>
        <w:rPr>
          <w:rFonts w:hint="eastAsia"/>
          <w:color w:val="000000" w:themeColor="text1"/>
          <w:lang w:eastAsia="zh-CN"/>
        </w:rPr>
        <w:t>未在磋商须知前附表规定的提交时间、</w:t>
      </w:r>
      <w:r>
        <w:rPr>
          <w:rFonts w:hint="eastAsia"/>
          <w:color w:val="000000" w:themeColor="text1"/>
          <w:spacing w:val="2"/>
          <w:lang w:eastAsia="zh-CN"/>
        </w:rPr>
        <w:t>地点提</w:t>
      </w:r>
      <w:r>
        <w:rPr>
          <w:rFonts w:hint="eastAsia"/>
          <w:color w:val="000000" w:themeColor="text1"/>
          <w:lang w:eastAsia="zh-CN"/>
        </w:rPr>
        <w:t>交的；</w:t>
      </w:r>
    </w:p>
    <w:p>
      <w:pPr>
        <w:pStyle w:val="2"/>
        <w:spacing w:line="436" w:lineRule="auto"/>
        <w:ind w:left="782" w:right="4028"/>
        <w:rPr>
          <w:color w:val="000000" w:themeColor="text1"/>
          <w:lang w:eastAsia="zh-CN"/>
        </w:rPr>
      </w:pPr>
      <w:r>
        <w:rPr>
          <w:color w:val="000000" w:themeColor="text1"/>
          <w:lang w:eastAsia="zh-CN"/>
        </w:rPr>
        <w:t>(2)</w:t>
      </w:r>
      <w:r>
        <w:rPr>
          <w:rFonts w:hint="eastAsia"/>
          <w:color w:val="000000" w:themeColor="text1"/>
          <w:lang w:eastAsia="zh-CN"/>
        </w:rPr>
        <w:t>供应商提供的样品与响应文件中型号、</w:t>
      </w:r>
      <w:r>
        <w:rPr>
          <w:rFonts w:hint="eastAsia"/>
          <w:color w:val="000000" w:themeColor="text1"/>
          <w:spacing w:val="-2"/>
          <w:lang w:eastAsia="zh-CN"/>
        </w:rPr>
        <w:t>规格不</w:t>
      </w:r>
      <w:r>
        <w:rPr>
          <w:rFonts w:hint="eastAsia"/>
          <w:color w:val="000000" w:themeColor="text1"/>
          <w:spacing w:val="-1"/>
          <w:lang w:eastAsia="zh-CN"/>
        </w:rPr>
        <w:t>一致的。</w:t>
      </w:r>
    </w:p>
    <w:p>
      <w:pPr>
        <w:pStyle w:val="2"/>
        <w:numPr>
          <w:ilvl w:val="0"/>
          <w:numId w:val="6"/>
        </w:numPr>
        <w:tabs>
          <w:tab w:val="left" w:pos="1414"/>
        </w:tabs>
        <w:spacing w:line="436" w:lineRule="auto"/>
        <w:ind w:right="446"/>
        <w:rPr>
          <w:color w:val="000000" w:themeColor="text1"/>
          <w:lang w:eastAsia="zh-CN"/>
        </w:rPr>
      </w:pPr>
      <w:r>
        <w:rPr>
          <w:rFonts w:hint="eastAsia"/>
          <w:color w:val="000000" w:themeColor="text1"/>
          <w:lang w:eastAsia="zh-CN"/>
        </w:rPr>
        <w:t>在磋商过程中，供应商根据磋商小组书面形式要求提交的最后报价</w:t>
      </w:r>
      <w:r>
        <w:rPr>
          <w:color w:val="000000" w:themeColor="text1"/>
          <w:lang w:eastAsia="zh-CN"/>
        </w:rPr>
        <w:t>(</w:t>
      </w:r>
      <w:r>
        <w:rPr>
          <w:rFonts w:hint="eastAsia"/>
          <w:color w:val="000000" w:themeColor="text1"/>
          <w:lang w:eastAsia="zh-CN"/>
        </w:rPr>
        <w:t>或者重新提交的响应文</w:t>
      </w:r>
      <w:r>
        <w:rPr>
          <w:rFonts w:hint="eastAsia"/>
          <w:color w:val="000000" w:themeColor="text1"/>
          <w:spacing w:val="1"/>
          <w:lang w:eastAsia="zh-CN"/>
        </w:rPr>
        <w:t>件</w:t>
      </w:r>
      <w:r>
        <w:rPr>
          <w:rFonts w:hint="eastAsia"/>
          <w:color w:val="000000" w:themeColor="text1"/>
          <w:lang w:eastAsia="zh-CN"/>
        </w:rPr>
        <w:t>和最后报价</w:t>
      </w:r>
      <w:r>
        <w:rPr>
          <w:color w:val="000000" w:themeColor="text1"/>
          <w:lang w:eastAsia="zh-CN"/>
        </w:rPr>
        <w:t>)</w:t>
      </w:r>
      <w:r>
        <w:rPr>
          <w:rFonts w:hint="eastAsia"/>
          <w:color w:val="000000" w:themeColor="text1"/>
          <w:lang w:eastAsia="zh-CN"/>
        </w:rPr>
        <w:t>是响应文件的有效组成部分。</w:t>
      </w:r>
    </w:p>
    <w:p>
      <w:pPr>
        <w:pStyle w:val="2"/>
        <w:numPr>
          <w:ilvl w:val="0"/>
          <w:numId w:val="6"/>
        </w:numPr>
        <w:tabs>
          <w:tab w:val="left" w:pos="1414"/>
        </w:tabs>
        <w:spacing w:line="436" w:lineRule="auto"/>
        <w:ind w:right="447"/>
        <w:rPr>
          <w:color w:val="000000" w:themeColor="text1"/>
          <w:lang w:eastAsia="zh-CN"/>
        </w:rPr>
      </w:pPr>
      <w:r>
        <w:rPr>
          <w:rFonts w:hint="eastAsia"/>
          <w:color w:val="000000" w:themeColor="text1"/>
          <w:lang w:eastAsia="zh-CN"/>
        </w:rPr>
        <w:t>磋商文件规定可能发生实质性变动的，供应商应当在《技术</w:t>
      </w:r>
      <w:r>
        <w:rPr>
          <w:color w:val="000000" w:themeColor="text1"/>
          <w:lang w:eastAsia="zh-CN"/>
        </w:rPr>
        <w:t>/</w:t>
      </w:r>
      <w:r>
        <w:rPr>
          <w:rFonts w:hint="eastAsia"/>
          <w:color w:val="000000" w:themeColor="text1"/>
          <w:lang w:eastAsia="zh-CN"/>
        </w:rPr>
        <w:t>商务响应与偏离表》中的对应</w:t>
      </w:r>
      <w:r>
        <w:rPr>
          <w:rFonts w:hint="eastAsia"/>
          <w:color w:val="000000" w:themeColor="text1"/>
          <w:spacing w:val="1"/>
          <w:lang w:eastAsia="zh-CN"/>
        </w:rPr>
        <w:t>内</w:t>
      </w:r>
      <w:r>
        <w:rPr>
          <w:rFonts w:hint="eastAsia"/>
          <w:color w:val="000000" w:themeColor="text1"/>
          <w:lang w:eastAsia="zh-CN"/>
        </w:rPr>
        <w:t>容处注明。</w:t>
      </w:r>
    </w:p>
    <w:p>
      <w:pPr>
        <w:pStyle w:val="2"/>
        <w:numPr>
          <w:ilvl w:val="0"/>
          <w:numId w:val="6"/>
        </w:numPr>
        <w:tabs>
          <w:tab w:val="left" w:pos="1414"/>
        </w:tabs>
        <w:spacing w:line="228" w:lineRule="auto"/>
        <w:ind w:left="1414" w:hanging="631"/>
        <w:rPr>
          <w:color w:val="000000" w:themeColor="text1"/>
          <w:lang w:eastAsia="zh-CN"/>
        </w:rPr>
      </w:pPr>
      <w:r>
        <w:rPr>
          <w:rFonts w:hint="eastAsia"/>
          <w:color w:val="000000" w:themeColor="text1"/>
          <w:spacing w:val="-1"/>
          <w:lang w:eastAsia="zh-CN"/>
        </w:rPr>
        <w:t>供应商无论成交与否，其响应文件不予退还。</w:t>
      </w:r>
    </w:p>
    <w:p>
      <w:pPr>
        <w:spacing w:line="237" w:lineRule="exact"/>
        <w:rPr>
          <w:color w:val="000000" w:themeColor="text1"/>
          <w:sz w:val="21"/>
          <w:szCs w:val="21"/>
          <w:lang w:eastAsia="zh-CN"/>
        </w:rPr>
      </w:pPr>
    </w:p>
    <w:p>
      <w:pPr>
        <w:pStyle w:val="2"/>
        <w:numPr>
          <w:ilvl w:val="0"/>
          <w:numId w:val="4"/>
        </w:numPr>
        <w:tabs>
          <w:tab w:val="left" w:pos="1099"/>
        </w:tabs>
        <w:ind w:left="1099" w:hanging="316"/>
        <w:rPr>
          <w:color w:val="000000" w:themeColor="text1"/>
          <w:spacing w:val="-3"/>
        </w:rPr>
      </w:pPr>
      <w:r>
        <w:rPr>
          <w:rFonts w:hint="eastAsia"/>
          <w:color w:val="000000" w:themeColor="text1"/>
          <w:spacing w:val="-5"/>
        </w:rPr>
        <w:t>报价</w:t>
      </w:r>
    </w:p>
    <w:p>
      <w:pPr>
        <w:spacing w:line="223" w:lineRule="exact"/>
        <w:rPr>
          <w:color w:val="000000" w:themeColor="text1"/>
          <w:sz w:val="21"/>
          <w:szCs w:val="21"/>
        </w:rPr>
      </w:pPr>
    </w:p>
    <w:p>
      <w:pPr>
        <w:pStyle w:val="2"/>
        <w:numPr>
          <w:ilvl w:val="1"/>
          <w:numId w:val="4"/>
        </w:numPr>
        <w:tabs>
          <w:tab w:val="left" w:pos="1414"/>
        </w:tabs>
        <w:spacing w:line="436" w:lineRule="auto"/>
        <w:ind w:left="362" w:right="447" w:firstLine="420"/>
        <w:rPr>
          <w:color w:val="000000" w:themeColor="text1"/>
        </w:rPr>
      </w:pPr>
      <w:r>
        <w:rPr>
          <w:rFonts w:hint="eastAsia"/>
          <w:color w:val="000000" w:themeColor="text1"/>
          <w:spacing w:val="-2"/>
          <w:lang w:eastAsia="zh-CN"/>
        </w:rPr>
        <w:t>供应商应按磋商文件规定的供货及服务要求、责任范围和合同条件，以人民币进行报价。</w:t>
      </w:r>
      <w:r>
        <w:rPr>
          <w:rFonts w:hint="eastAsia"/>
          <w:color w:val="000000" w:themeColor="text1"/>
          <w:spacing w:val="-26"/>
        </w:rPr>
        <w:t>报</w:t>
      </w:r>
      <w:r>
        <w:rPr>
          <w:rFonts w:hint="eastAsia"/>
          <w:color w:val="000000" w:themeColor="text1"/>
          <w:spacing w:val="1"/>
        </w:rPr>
        <w:t>价应</w:t>
      </w:r>
      <w:r>
        <w:rPr>
          <w:rFonts w:hint="eastAsia"/>
          <w:color w:val="000000" w:themeColor="text1"/>
        </w:rPr>
        <w:t>为完税价。</w:t>
      </w:r>
    </w:p>
    <w:p>
      <w:pPr>
        <w:pStyle w:val="2"/>
        <w:numPr>
          <w:ilvl w:val="1"/>
          <w:numId w:val="4"/>
        </w:numPr>
        <w:tabs>
          <w:tab w:val="left" w:pos="1421"/>
        </w:tabs>
        <w:spacing w:line="436" w:lineRule="auto"/>
        <w:ind w:left="362" w:right="449" w:firstLine="420"/>
        <w:rPr>
          <w:color w:val="000000" w:themeColor="text1"/>
          <w:lang w:eastAsia="zh-CN"/>
        </w:rPr>
      </w:pPr>
      <w:r>
        <w:rPr>
          <w:rFonts w:hint="eastAsia"/>
          <w:color w:val="000000" w:themeColor="text1"/>
          <w:spacing w:val="2"/>
          <w:lang w:eastAsia="zh-CN"/>
        </w:rPr>
        <w:t>供应商必须按报价一览表和分项价格表的内容和格式要求填写各项货物及服务的分项价格</w:t>
      </w:r>
      <w:r>
        <w:rPr>
          <w:rFonts w:hint="eastAsia"/>
          <w:color w:val="000000" w:themeColor="text1"/>
          <w:spacing w:val="-3"/>
          <w:lang w:eastAsia="zh-CN"/>
        </w:rPr>
        <w:t>和总价。供应商在磋商须</w:t>
      </w:r>
      <w:r>
        <w:rPr>
          <w:rFonts w:hint="eastAsia"/>
          <w:color w:val="000000" w:themeColor="text1"/>
          <w:spacing w:val="-2"/>
          <w:lang w:eastAsia="zh-CN"/>
        </w:rPr>
        <w:t>知前附表规定的提交首次响应文件截止之日前修改报价一览表中的报价的，应</w:t>
      </w:r>
      <w:r>
        <w:rPr>
          <w:rFonts w:hint="eastAsia"/>
          <w:color w:val="000000" w:themeColor="text1"/>
          <w:spacing w:val="1"/>
          <w:lang w:eastAsia="zh-CN"/>
        </w:rPr>
        <w:t>同时修</w:t>
      </w:r>
      <w:r>
        <w:rPr>
          <w:rFonts w:hint="eastAsia"/>
          <w:color w:val="000000" w:themeColor="text1"/>
          <w:lang w:eastAsia="zh-CN"/>
        </w:rPr>
        <w:t>改其分项价格表中的报价。</w:t>
      </w:r>
    </w:p>
    <w:p>
      <w:pPr>
        <w:pStyle w:val="2"/>
        <w:spacing w:before="3" w:line="435" w:lineRule="auto"/>
        <w:ind w:left="362" w:right="450" w:firstLine="420"/>
        <w:rPr>
          <w:color w:val="000000" w:themeColor="text1"/>
          <w:lang w:eastAsia="zh-CN"/>
        </w:rPr>
      </w:pPr>
      <w:r>
        <w:rPr>
          <w:rFonts w:hint="eastAsia"/>
          <w:color w:val="000000" w:themeColor="text1"/>
          <w:lang w:eastAsia="zh-CN"/>
        </w:rPr>
        <w:t>★</w:t>
      </w:r>
      <w:r>
        <w:rPr>
          <w:color w:val="000000" w:themeColor="text1"/>
          <w:lang w:eastAsia="zh-CN"/>
        </w:rPr>
        <w:t>15.3</w:t>
      </w:r>
      <w:r>
        <w:rPr>
          <w:color w:val="000000" w:themeColor="text1"/>
          <w:spacing w:val="2"/>
          <w:lang w:eastAsia="zh-CN"/>
        </w:rPr>
        <w:t xml:space="preserve"> </w:t>
      </w:r>
      <w:r>
        <w:rPr>
          <w:rFonts w:hint="eastAsia"/>
          <w:color w:val="000000" w:themeColor="text1"/>
          <w:lang w:eastAsia="zh-CN"/>
        </w:rPr>
        <w:t>供应商对每种货物及服务只允许有一个报价，不接受可变动性报价、赠送及“零”报价，</w:t>
      </w:r>
      <w:r>
        <w:rPr>
          <w:rFonts w:hint="eastAsia"/>
          <w:color w:val="000000" w:themeColor="text1"/>
          <w:spacing w:val="1"/>
          <w:lang w:eastAsia="zh-CN"/>
        </w:rPr>
        <w:t>否则，在</w:t>
      </w:r>
      <w:r>
        <w:rPr>
          <w:rFonts w:hint="eastAsia"/>
          <w:color w:val="000000" w:themeColor="text1"/>
          <w:lang w:eastAsia="zh-CN"/>
        </w:rPr>
        <w:t>评审时将其视为无效磋商。</w:t>
      </w:r>
    </w:p>
    <w:p>
      <w:pPr>
        <w:pStyle w:val="2"/>
        <w:spacing w:line="227" w:lineRule="auto"/>
        <w:ind w:left="782"/>
        <w:rPr>
          <w:color w:val="000000" w:themeColor="text1"/>
          <w:lang w:eastAsia="zh-CN"/>
        </w:rPr>
      </w:pPr>
      <w:r>
        <w:rPr>
          <w:color w:val="000000" w:themeColor="text1"/>
          <w:lang w:eastAsia="zh-CN"/>
        </w:rPr>
        <w:t>15.4</w:t>
      </w:r>
      <w:r>
        <w:rPr>
          <w:color w:val="000000" w:themeColor="text1"/>
          <w:spacing w:val="108"/>
          <w:lang w:eastAsia="zh-CN"/>
        </w:rPr>
        <w:t xml:space="preserve"> </w:t>
      </w:r>
      <w:r>
        <w:rPr>
          <w:rFonts w:hint="eastAsia"/>
          <w:color w:val="000000" w:themeColor="text1"/>
          <w:lang w:eastAsia="zh-CN"/>
        </w:rPr>
        <w:t>项目有特殊要求的见磋商须知前附表。</w:t>
      </w:r>
    </w:p>
    <w:p>
      <w:pPr>
        <w:spacing w:line="240" w:lineRule="exact"/>
        <w:rPr>
          <w:color w:val="000000" w:themeColor="text1"/>
          <w:sz w:val="21"/>
          <w:szCs w:val="21"/>
          <w:lang w:eastAsia="zh-CN"/>
        </w:rPr>
      </w:pPr>
    </w:p>
    <w:p>
      <w:pPr>
        <w:pStyle w:val="2"/>
        <w:numPr>
          <w:ilvl w:val="0"/>
          <w:numId w:val="4"/>
        </w:numPr>
        <w:tabs>
          <w:tab w:val="left" w:pos="1099"/>
        </w:tabs>
        <w:ind w:left="1099" w:hanging="316"/>
        <w:rPr>
          <w:b/>
          <w:color w:val="000000" w:themeColor="text1"/>
          <w:spacing w:val="-3"/>
          <w:lang w:eastAsia="zh-CN"/>
        </w:rPr>
      </w:pPr>
      <w:r>
        <w:rPr>
          <w:rFonts w:hint="eastAsia"/>
          <w:b/>
          <w:color w:val="000000" w:themeColor="text1"/>
          <w:spacing w:val="-1"/>
          <w:lang w:eastAsia="zh-CN"/>
        </w:rPr>
        <w:t>磋商</w:t>
      </w:r>
      <w:r>
        <w:rPr>
          <w:rFonts w:hint="eastAsia"/>
          <w:b/>
          <w:color w:val="000000" w:themeColor="text1"/>
          <w:spacing w:val="-2"/>
          <w:lang w:eastAsia="zh-CN"/>
        </w:rPr>
        <w:t>保证金：本项目无需缴纳保证金</w:t>
      </w:r>
    </w:p>
    <w:p>
      <w:pPr>
        <w:spacing w:line="208" w:lineRule="exact"/>
        <w:rPr>
          <w:color w:val="000000" w:themeColor="text1"/>
          <w:sz w:val="21"/>
          <w:szCs w:val="21"/>
          <w:lang w:eastAsia="zh-CN"/>
        </w:rPr>
      </w:pPr>
    </w:p>
    <w:p>
      <w:pPr>
        <w:pStyle w:val="2"/>
        <w:numPr>
          <w:ilvl w:val="0"/>
          <w:numId w:val="4"/>
        </w:numPr>
        <w:tabs>
          <w:tab w:val="left" w:pos="1099"/>
        </w:tabs>
        <w:ind w:left="1099" w:hanging="316"/>
        <w:rPr>
          <w:color w:val="000000" w:themeColor="text1"/>
          <w:spacing w:val="-3"/>
        </w:rPr>
      </w:pPr>
      <w:r>
        <w:rPr>
          <w:rFonts w:hint="eastAsia"/>
          <w:color w:val="000000" w:themeColor="text1"/>
        </w:rPr>
        <w:t>磋商</w:t>
      </w:r>
      <w:r>
        <w:rPr>
          <w:rFonts w:hint="eastAsia"/>
          <w:color w:val="000000" w:themeColor="text1"/>
          <w:spacing w:val="-2"/>
        </w:rPr>
        <w:t>响应有效期</w:t>
      </w:r>
    </w:p>
    <w:p>
      <w:pPr>
        <w:spacing w:line="223" w:lineRule="exact"/>
        <w:rPr>
          <w:color w:val="000000" w:themeColor="text1"/>
          <w:sz w:val="21"/>
          <w:szCs w:val="21"/>
        </w:rPr>
      </w:pPr>
    </w:p>
    <w:p>
      <w:pPr>
        <w:pStyle w:val="2"/>
        <w:numPr>
          <w:ilvl w:val="1"/>
          <w:numId w:val="4"/>
        </w:numPr>
        <w:tabs>
          <w:tab w:val="left" w:pos="1414"/>
        </w:tabs>
        <w:spacing w:line="435" w:lineRule="auto"/>
        <w:ind w:left="362" w:right="447" w:firstLine="420"/>
        <w:rPr>
          <w:color w:val="000000" w:themeColor="text1"/>
        </w:rPr>
      </w:pPr>
      <w:r>
        <w:rPr>
          <w:rFonts w:hint="eastAsia"/>
          <w:color w:val="000000" w:themeColor="text1"/>
          <w:spacing w:val="-3"/>
          <w:lang w:eastAsia="zh-CN"/>
        </w:rPr>
        <w:t>磋商响应有效期见磋商须知前附表，在此期间响应文件对供应商具有法律约束力。响应文件有效期从磋商须知前</w:t>
      </w:r>
      <w:r>
        <w:rPr>
          <w:rFonts w:hint="eastAsia"/>
          <w:color w:val="000000" w:themeColor="text1"/>
          <w:spacing w:val="-2"/>
          <w:lang w:eastAsia="zh-CN"/>
        </w:rPr>
        <w:t>附表规定的提交首次响应文件截止时间之日起计算。</w:t>
      </w:r>
      <w:r>
        <w:rPr>
          <w:rFonts w:hint="eastAsia"/>
          <w:color w:val="000000" w:themeColor="text1"/>
          <w:spacing w:val="-2"/>
        </w:rPr>
        <w:t>磋商响应有效期不足的将被视</w:t>
      </w:r>
      <w:r>
        <w:rPr>
          <w:rFonts w:hint="eastAsia"/>
          <w:color w:val="000000" w:themeColor="text1"/>
          <w:spacing w:val="1"/>
        </w:rPr>
        <w:t>为</w:t>
      </w:r>
      <w:r>
        <w:rPr>
          <w:rFonts w:hint="eastAsia"/>
          <w:color w:val="000000" w:themeColor="text1"/>
        </w:rPr>
        <w:t>无效响应。</w:t>
      </w:r>
    </w:p>
    <w:p>
      <w:pPr>
        <w:pStyle w:val="2"/>
        <w:numPr>
          <w:ilvl w:val="0"/>
          <w:numId w:val="4"/>
        </w:numPr>
        <w:tabs>
          <w:tab w:val="left" w:pos="1099"/>
        </w:tabs>
        <w:spacing w:before="3"/>
        <w:ind w:left="1099" w:hanging="316"/>
        <w:rPr>
          <w:color w:val="000000" w:themeColor="text1"/>
          <w:spacing w:val="-3"/>
        </w:rPr>
      </w:pPr>
      <w:r>
        <w:rPr>
          <w:rFonts w:hint="eastAsia"/>
          <w:color w:val="000000" w:themeColor="text1"/>
        </w:rPr>
        <w:t>响</w:t>
      </w:r>
      <w:r>
        <w:rPr>
          <w:rFonts w:hint="eastAsia"/>
          <w:color w:val="000000" w:themeColor="text1"/>
          <w:spacing w:val="-1"/>
        </w:rPr>
        <w:t>应文件的签署及规定</w:t>
      </w:r>
    </w:p>
    <w:p>
      <w:pPr>
        <w:spacing w:line="223" w:lineRule="exact"/>
        <w:rPr>
          <w:color w:val="000000" w:themeColor="text1"/>
          <w:sz w:val="21"/>
          <w:szCs w:val="21"/>
        </w:rPr>
      </w:pPr>
    </w:p>
    <w:p>
      <w:pPr>
        <w:pStyle w:val="2"/>
        <w:numPr>
          <w:ilvl w:val="1"/>
          <w:numId w:val="4"/>
        </w:numPr>
        <w:tabs>
          <w:tab w:val="left" w:pos="1414"/>
        </w:tabs>
        <w:spacing w:line="436" w:lineRule="auto"/>
        <w:ind w:left="362" w:right="447" w:firstLine="420"/>
        <w:rPr>
          <w:color w:val="000000" w:themeColor="text1"/>
          <w:lang w:eastAsia="zh-CN"/>
        </w:rPr>
      </w:pPr>
      <w:r>
        <w:rPr>
          <w:rFonts w:hint="eastAsia"/>
          <w:color w:val="000000" w:themeColor="text1"/>
          <w:spacing w:val="-3"/>
          <w:lang w:eastAsia="zh-CN"/>
        </w:rPr>
        <w:t>供应商应根据磋商须知前附表规定提交响应文件。纸质文件的正本和副本应装订成册。正本</w:t>
      </w:r>
      <w:r>
        <w:rPr>
          <w:rFonts w:hint="eastAsia"/>
          <w:color w:val="000000" w:themeColor="text1"/>
          <w:spacing w:val="1"/>
          <w:lang w:eastAsia="zh-CN"/>
        </w:rPr>
        <w:t>和副本的封面上</w:t>
      </w:r>
      <w:r>
        <w:rPr>
          <w:rFonts w:hint="eastAsia"/>
          <w:color w:val="000000" w:themeColor="text1"/>
          <w:lang w:eastAsia="zh-CN"/>
        </w:rPr>
        <w:t>应标记“正本”或“副本”的字样，当正本和副本有差异时，以正本为准。</w:t>
      </w:r>
    </w:p>
    <w:p>
      <w:pPr>
        <w:pStyle w:val="2"/>
        <w:numPr>
          <w:ilvl w:val="1"/>
          <w:numId w:val="4"/>
        </w:numPr>
        <w:tabs>
          <w:tab w:val="left" w:pos="1414"/>
        </w:tabs>
        <w:spacing w:line="418" w:lineRule="auto"/>
        <w:ind w:left="362" w:right="447" w:firstLine="420"/>
        <w:rPr>
          <w:color w:val="000000" w:themeColor="text1"/>
        </w:rPr>
      </w:pPr>
      <w:r>
        <w:rPr>
          <w:rFonts w:hint="eastAsia"/>
          <w:color w:val="000000" w:themeColor="text1"/>
          <w:spacing w:val="-3"/>
          <w:lang w:eastAsia="zh-CN"/>
        </w:rPr>
        <w:t>响应文件正本和副本应用不褪色的材料打印或书写，并按磋商文件要求在签字盖章处加盖公</w:t>
      </w:r>
      <w:r>
        <w:rPr>
          <w:rFonts w:hint="eastAsia"/>
          <w:color w:val="000000" w:themeColor="text1"/>
          <w:spacing w:val="-2"/>
          <w:lang w:eastAsia="zh-CN"/>
        </w:rPr>
        <w:t>章和由法定代表人或其授权代表签字。响应文件中的任何加行、</w:t>
      </w:r>
      <w:r>
        <w:rPr>
          <w:rFonts w:hint="eastAsia"/>
          <w:color w:val="000000" w:themeColor="text1"/>
          <w:spacing w:val="-3"/>
          <w:lang w:eastAsia="zh-CN"/>
        </w:rPr>
        <w:t>涂改、增删，应加盖</w:t>
      </w:r>
      <w:r>
        <w:rPr>
          <w:rFonts w:hint="eastAsia"/>
          <w:color w:val="000000" w:themeColor="text1"/>
          <w:spacing w:val="-2"/>
          <w:lang w:eastAsia="zh-CN"/>
        </w:rPr>
        <w:t>单位公章或由法定</w:t>
      </w:r>
      <w:r>
        <w:rPr>
          <w:rFonts w:hint="eastAsia"/>
          <w:color w:val="000000" w:themeColor="text1"/>
          <w:spacing w:val="1"/>
          <w:lang w:eastAsia="zh-CN"/>
        </w:rPr>
        <w:t>代表人或其</w:t>
      </w:r>
      <w:r>
        <w:rPr>
          <w:rFonts w:hint="eastAsia"/>
          <w:color w:val="000000" w:themeColor="text1"/>
          <w:lang w:eastAsia="zh-CN"/>
        </w:rPr>
        <w:t>授权代表签字确认。</w:t>
      </w:r>
      <w:r>
        <w:rPr>
          <w:rFonts w:hint="eastAsia"/>
          <w:color w:val="000000" w:themeColor="text1"/>
        </w:rPr>
        <w:t>否则，将导致响应文件无效。</w:t>
      </w:r>
    </w:p>
    <w:p>
      <w:pPr>
        <w:pStyle w:val="2"/>
        <w:numPr>
          <w:ilvl w:val="1"/>
          <w:numId w:val="4"/>
        </w:numPr>
        <w:tabs>
          <w:tab w:val="left" w:pos="1414"/>
        </w:tabs>
        <w:spacing w:before="64" w:line="434" w:lineRule="auto"/>
        <w:ind w:left="362" w:right="447" w:firstLine="420"/>
        <w:rPr>
          <w:color w:val="000000" w:themeColor="text1"/>
        </w:rPr>
      </w:pPr>
      <w:r>
        <w:rPr>
          <w:rFonts w:hint="eastAsia"/>
          <w:color w:val="000000" w:themeColor="text1"/>
          <w:spacing w:val="-3"/>
          <w:lang w:eastAsia="zh-CN"/>
        </w:rPr>
        <w:t>在磋商过程中，供应商按磋商文件规定和磋商小组要求重新提交的响应文件和最后报价，应</w:t>
      </w:r>
      <w:r>
        <w:rPr>
          <w:rFonts w:hint="eastAsia"/>
          <w:color w:val="000000" w:themeColor="text1"/>
          <w:spacing w:val="1"/>
          <w:lang w:eastAsia="zh-CN"/>
        </w:rPr>
        <w:t>打印或用不褪</w:t>
      </w:r>
      <w:r>
        <w:rPr>
          <w:rFonts w:hint="eastAsia"/>
          <w:color w:val="000000" w:themeColor="text1"/>
          <w:lang w:eastAsia="zh-CN"/>
        </w:rPr>
        <w:t>色墨水书写，并由法定代表人或其授权代表签字。</w:t>
      </w:r>
      <w:r>
        <w:rPr>
          <w:rFonts w:hint="eastAsia"/>
          <w:color w:val="000000" w:themeColor="text1"/>
        </w:rPr>
        <w:t>否则，将导致响应文件无效。</w:t>
      </w:r>
    </w:p>
    <w:p>
      <w:pPr>
        <w:pStyle w:val="2"/>
        <w:numPr>
          <w:ilvl w:val="0"/>
          <w:numId w:val="4"/>
        </w:numPr>
        <w:tabs>
          <w:tab w:val="left" w:pos="1099"/>
        </w:tabs>
        <w:spacing w:before="3"/>
        <w:ind w:left="1099" w:hanging="316"/>
        <w:rPr>
          <w:color w:val="000000" w:themeColor="text1"/>
          <w:spacing w:val="-3"/>
        </w:rPr>
      </w:pPr>
      <w:r>
        <w:rPr>
          <w:rFonts w:hint="eastAsia"/>
          <w:color w:val="000000" w:themeColor="text1"/>
        </w:rPr>
        <w:t>响</w:t>
      </w:r>
      <w:r>
        <w:rPr>
          <w:rFonts w:hint="eastAsia"/>
          <w:color w:val="000000" w:themeColor="text1"/>
          <w:spacing w:val="-1"/>
        </w:rPr>
        <w:t>应文件的密封和标记</w:t>
      </w:r>
    </w:p>
    <w:p>
      <w:pPr>
        <w:spacing w:line="208" w:lineRule="exact"/>
        <w:rPr>
          <w:color w:val="000000" w:themeColor="text1"/>
          <w:sz w:val="21"/>
          <w:szCs w:val="21"/>
        </w:rPr>
      </w:pPr>
    </w:p>
    <w:p>
      <w:pPr>
        <w:pStyle w:val="2"/>
        <w:ind w:left="782"/>
        <w:rPr>
          <w:color w:val="000000" w:themeColor="text1"/>
          <w:lang w:eastAsia="zh-CN"/>
        </w:rPr>
      </w:pPr>
      <w:r>
        <w:rPr>
          <w:color w:val="000000" w:themeColor="text1"/>
          <w:lang w:eastAsia="zh-CN"/>
        </w:rPr>
        <w:t>19.1</w:t>
      </w:r>
      <w:r>
        <w:rPr>
          <w:color w:val="000000" w:themeColor="text1"/>
          <w:spacing w:val="108"/>
          <w:lang w:eastAsia="zh-CN"/>
        </w:rPr>
        <w:t xml:space="preserve"> </w:t>
      </w:r>
      <w:r>
        <w:rPr>
          <w:rFonts w:hint="eastAsia"/>
          <w:color w:val="000000" w:themeColor="text1"/>
          <w:lang w:eastAsia="zh-CN"/>
        </w:rPr>
        <w:t>响应文件的密封、标记详见磋商须知前附表。</w:t>
      </w:r>
    </w:p>
    <w:p>
      <w:pPr>
        <w:spacing w:line="223" w:lineRule="exact"/>
        <w:rPr>
          <w:color w:val="000000" w:themeColor="text1"/>
          <w:sz w:val="21"/>
          <w:szCs w:val="21"/>
          <w:lang w:eastAsia="zh-CN"/>
        </w:rPr>
      </w:pPr>
    </w:p>
    <w:p>
      <w:pPr>
        <w:pStyle w:val="2"/>
        <w:numPr>
          <w:ilvl w:val="1"/>
          <w:numId w:val="4"/>
        </w:numPr>
        <w:tabs>
          <w:tab w:val="left" w:pos="1414"/>
        </w:tabs>
        <w:ind w:left="1414" w:hanging="631"/>
        <w:rPr>
          <w:color w:val="000000" w:themeColor="text1"/>
          <w:lang w:eastAsia="zh-CN"/>
        </w:rPr>
      </w:pPr>
      <w:r>
        <w:rPr>
          <w:rFonts w:hint="eastAsia"/>
          <w:color w:val="000000" w:themeColor="text1"/>
          <w:spacing w:val="-1"/>
          <w:lang w:eastAsia="zh-CN"/>
        </w:rPr>
        <w:t>响应文件如果未按上述规定密封和标记，采购人或采购代理机构应当拒绝接收。</w:t>
      </w:r>
    </w:p>
    <w:p>
      <w:pPr>
        <w:spacing w:line="239" w:lineRule="exact"/>
        <w:rPr>
          <w:color w:val="000000" w:themeColor="text1"/>
          <w:sz w:val="21"/>
          <w:szCs w:val="21"/>
          <w:lang w:eastAsia="zh-CN"/>
        </w:rPr>
      </w:pPr>
    </w:p>
    <w:p>
      <w:pPr>
        <w:pStyle w:val="2"/>
        <w:numPr>
          <w:ilvl w:val="1"/>
          <w:numId w:val="4"/>
        </w:numPr>
        <w:tabs>
          <w:tab w:val="left" w:pos="1414"/>
        </w:tabs>
        <w:ind w:left="1414" w:hanging="631"/>
        <w:rPr>
          <w:color w:val="000000" w:themeColor="text1"/>
          <w:lang w:eastAsia="zh-CN"/>
        </w:rPr>
      </w:pPr>
      <w:r>
        <w:rPr>
          <w:rFonts w:hint="eastAsia"/>
          <w:color w:val="000000" w:themeColor="text1"/>
          <w:lang w:eastAsia="zh-CN"/>
        </w:rPr>
        <w:t>响应</w:t>
      </w:r>
      <w:r>
        <w:rPr>
          <w:rFonts w:hint="eastAsia"/>
          <w:color w:val="000000" w:themeColor="text1"/>
          <w:spacing w:val="-2"/>
          <w:lang w:eastAsia="zh-CN"/>
        </w:rPr>
        <w:t>文件</w:t>
      </w:r>
      <w:r>
        <w:rPr>
          <w:rFonts w:hint="eastAsia"/>
          <w:color w:val="000000" w:themeColor="text1"/>
          <w:spacing w:val="-1"/>
          <w:lang w:eastAsia="zh-CN"/>
        </w:rPr>
        <w:t>响应文件应在磋商须知前附表规定的提交时间和指定地点提交。</w:t>
      </w:r>
    </w:p>
    <w:p>
      <w:pPr>
        <w:spacing w:line="224" w:lineRule="exact"/>
        <w:rPr>
          <w:color w:val="000000" w:themeColor="text1"/>
          <w:sz w:val="21"/>
          <w:szCs w:val="21"/>
          <w:lang w:eastAsia="zh-CN"/>
        </w:rPr>
      </w:pPr>
    </w:p>
    <w:p>
      <w:pPr>
        <w:pStyle w:val="2"/>
        <w:numPr>
          <w:ilvl w:val="1"/>
          <w:numId w:val="4"/>
        </w:numPr>
        <w:tabs>
          <w:tab w:val="left" w:pos="1414"/>
        </w:tabs>
        <w:ind w:left="1414" w:hanging="631"/>
        <w:rPr>
          <w:color w:val="000000" w:themeColor="text1"/>
          <w:lang w:eastAsia="zh-CN"/>
        </w:rPr>
      </w:pPr>
      <w:r>
        <w:rPr>
          <w:rFonts w:hint="eastAsia"/>
          <w:color w:val="000000" w:themeColor="text1"/>
          <w:spacing w:val="-1"/>
          <w:lang w:eastAsia="zh-CN"/>
        </w:rPr>
        <w:t>在截止时间后送达的响应文件为无效文件，采购人、采购代理机构或磋商小组应当拒收。</w:t>
      </w:r>
    </w:p>
    <w:p>
      <w:pPr>
        <w:spacing w:line="239" w:lineRule="exact"/>
        <w:rPr>
          <w:color w:val="000000" w:themeColor="text1"/>
          <w:sz w:val="21"/>
          <w:szCs w:val="21"/>
          <w:lang w:eastAsia="zh-CN"/>
        </w:rPr>
      </w:pPr>
    </w:p>
    <w:p>
      <w:pPr>
        <w:pStyle w:val="2"/>
        <w:numPr>
          <w:ilvl w:val="0"/>
          <w:numId w:val="4"/>
        </w:numPr>
        <w:tabs>
          <w:tab w:val="left" w:pos="1099"/>
        </w:tabs>
        <w:ind w:left="1099" w:hanging="316"/>
        <w:rPr>
          <w:color w:val="000000" w:themeColor="text1"/>
          <w:spacing w:val="-3"/>
          <w:lang w:eastAsia="zh-CN"/>
        </w:rPr>
      </w:pPr>
      <w:r>
        <w:rPr>
          <w:rFonts w:hint="eastAsia"/>
          <w:color w:val="000000" w:themeColor="text1"/>
          <w:lang w:eastAsia="zh-CN"/>
        </w:rPr>
        <w:t>响</w:t>
      </w:r>
      <w:r>
        <w:rPr>
          <w:rFonts w:hint="eastAsia"/>
          <w:color w:val="000000" w:themeColor="text1"/>
          <w:spacing w:val="-1"/>
          <w:lang w:eastAsia="zh-CN"/>
        </w:rPr>
        <w:t>应文件的补充、修改或者撤回</w:t>
      </w:r>
    </w:p>
    <w:p>
      <w:pPr>
        <w:spacing w:line="223" w:lineRule="exact"/>
        <w:rPr>
          <w:color w:val="000000" w:themeColor="text1"/>
          <w:sz w:val="21"/>
          <w:szCs w:val="21"/>
          <w:lang w:eastAsia="zh-CN"/>
        </w:rPr>
      </w:pPr>
    </w:p>
    <w:p>
      <w:pPr>
        <w:pStyle w:val="2"/>
        <w:numPr>
          <w:ilvl w:val="1"/>
          <w:numId w:val="4"/>
        </w:numPr>
        <w:tabs>
          <w:tab w:val="left" w:pos="1414"/>
        </w:tabs>
        <w:spacing w:line="418" w:lineRule="auto"/>
        <w:ind w:left="362" w:right="447" w:firstLine="420"/>
        <w:rPr>
          <w:color w:val="000000" w:themeColor="text1"/>
          <w:lang w:eastAsia="zh-CN"/>
        </w:rPr>
      </w:pPr>
      <w:r>
        <w:rPr>
          <w:rFonts w:hint="eastAsia"/>
          <w:color w:val="000000" w:themeColor="text1"/>
          <w:spacing w:val="-3"/>
          <w:lang w:eastAsia="zh-CN"/>
        </w:rPr>
        <w:t>供应商在磋商须知前附表规定的提交首次响应文件截止时间前，可以对所提交的首次响应文</w:t>
      </w:r>
      <w:r>
        <w:rPr>
          <w:rFonts w:hint="eastAsia"/>
          <w:color w:val="000000" w:themeColor="text1"/>
          <w:spacing w:val="-2"/>
          <w:lang w:eastAsia="zh-CN"/>
        </w:rPr>
        <w:t>件进行补充、</w:t>
      </w:r>
      <w:r>
        <w:rPr>
          <w:rFonts w:hint="eastAsia"/>
          <w:color w:val="000000" w:themeColor="text1"/>
          <w:spacing w:val="-3"/>
          <w:lang w:eastAsia="zh-CN"/>
        </w:rPr>
        <w:t>修改或者撤回，并书面通</w:t>
      </w:r>
      <w:r>
        <w:rPr>
          <w:rFonts w:hint="eastAsia"/>
          <w:color w:val="000000" w:themeColor="text1"/>
          <w:spacing w:val="-2"/>
          <w:lang w:eastAsia="zh-CN"/>
        </w:rPr>
        <w:t>知采购人或采购代理机构。该通知应有供应商法定代表人或其授</w:t>
      </w:r>
      <w:r>
        <w:rPr>
          <w:rFonts w:hint="eastAsia"/>
          <w:color w:val="000000" w:themeColor="text1"/>
          <w:spacing w:val="1"/>
          <w:lang w:eastAsia="zh-CN"/>
        </w:rPr>
        <w:t>权</w:t>
      </w:r>
      <w:r>
        <w:rPr>
          <w:rFonts w:hint="eastAsia"/>
          <w:color w:val="000000" w:themeColor="text1"/>
          <w:lang w:eastAsia="zh-CN"/>
        </w:rPr>
        <w:t>代表签字。</w:t>
      </w:r>
    </w:p>
    <w:p>
      <w:pPr>
        <w:pStyle w:val="2"/>
        <w:numPr>
          <w:ilvl w:val="1"/>
          <w:numId w:val="4"/>
        </w:numPr>
        <w:tabs>
          <w:tab w:val="left" w:pos="1414"/>
        </w:tabs>
        <w:spacing w:before="63" w:line="435" w:lineRule="auto"/>
        <w:ind w:right="2451" w:hanging="1"/>
        <w:rPr>
          <w:color w:val="000000" w:themeColor="text1"/>
        </w:rPr>
      </w:pPr>
      <w:r>
        <w:rPr>
          <w:rFonts w:hint="eastAsia"/>
          <w:color w:val="000000" w:themeColor="text1"/>
          <w:spacing w:val="-1"/>
          <w:lang w:eastAsia="zh-CN"/>
        </w:rPr>
        <w:t>补充、修改的内容与响应文件不一致时，以补充、修改的内容为准。</w:t>
      </w:r>
      <w:r>
        <w:rPr>
          <w:rFonts w:hint="eastAsia"/>
          <w:color w:val="000000" w:themeColor="text1"/>
        </w:rPr>
        <w:t>四、</w:t>
      </w:r>
      <w:r>
        <w:rPr>
          <w:rFonts w:hint="eastAsia"/>
          <w:color w:val="000000" w:themeColor="text1"/>
          <w:spacing w:val="1"/>
        </w:rPr>
        <w:t>磋商</w:t>
      </w:r>
      <w:r>
        <w:rPr>
          <w:rFonts w:hint="eastAsia"/>
          <w:color w:val="000000" w:themeColor="text1"/>
        </w:rPr>
        <w:t>与评审</w:t>
      </w:r>
    </w:p>
    <w:p>
      <w:pPr>
        <w:pStyle w:val="2"/>
        <w:numPr>
          <w:ilvl w:val="0"/>
          <w:numId w:val="4"/>
        </w:numPr>
        <w:tabs>
          <w:tab w:val="left" w:pos="1099"/>
        </w:tabs>
        <w:ind w:left="1099" w:hanging="316"/>
        <w:rPr>
          <w:color w:val="000000" w:themeColor="text1"/>
          <w:spacing w:val="-3"/>
        </w:rPr>
      </w:pPr>
      <w:r>
        <w:rPr>
          <w:rFonts w:hint="eastAsia"/>
          <w:color w:val="000000" w:themeColor="text1"/>
          <w:spacing w:val="-1"/>
        </w:rPr>
        <w:t>磋</w:t>
      </w:r>
      <w:r>
        <w:rPr>
          <w:rFonts w:hint="eastAsia"/>
          <w:color w:val="000000" w:themeColor="text1"/>
          <w:spacing w:val="-3"/>
        </w:rPr>
        <w:t>商小组</w:t>
      </w:r>
    </w:p>
    <w:p>
      <w:pPr>
        <w:pStyle w:val="2"/>
        <w:numPr>
          <w:ilvl w:val="1"/>
          <w:numId w:val="4"/>
        </w:numPr>
        <w:tabs>
          <w:tab w:val="left" w:pos="1414"/>
        </w:tabs>
        <w:spacing w:line="600" w:lineRule="exact"/>
        <w:ind w:left="1414" w:hanging="631"/>
        <w:rPr>
          <w:color w:val="000000" w:themeColor="text1"/>
          <w:lang w:eastAsia="zh-CN"/>
        </w:rPr>
      </w:pPr>
      <w:r>
        <w:rPr>
          <w:rFonts w:hint="eastAsia"/>
          <w:color w:val="000000" w:themeColor="text1"/>
          <w:spacing w:val="-1"/>
          <w:lang w:eastAsia="zh-CN"/>
        </w:rPr>
        <w:t>磋商与评审由依法组建的磋商小组负责，磋商小组由采购人代表和评审专家组成。</w:t>
      </w:r>
    </w:p>
    <w:p>
      <w:pPr>
        <w:pStyle w:val="2"/>
        <w:numPr>
          <w:ilvl w:val="0"/>
          <w:numId w:val="4"/>
        </w:numPr>
        <w:tabs>
          <w:tab w:val="left" w:pos="1099"/>
        </w:tabs>
        <w:spacing w:line="600" w:lineRule="exact"/>
        <w:ind w:left="1099" w:hanging="316"/>
        <w:rPr>
          <w:color w:val="000000" w:themeColor="text1"/>
          <w:spacing w:val="-3"/>
        </w:rPr>
      </w:pPr>
      <w:r>
        <w:rPr>
          <w:rFonts w:hint="eastAsia"/>
          <w:color w:val="000000" w:themeColor="text1"/>
          <w:spacing w:val="-1"/>
        </w:rPr>
        <w:t>初</w:t>
      </w:r>
      <w:r>
        <w:rPr>
          <w:rFonts w:hint="eastAsia"/>
          <w:color w:val="000000" w:themeColor="text1"/>
          <w:spacing w:val="-3"/>
        </w:rPr>
        <w:t>步审查</w:t>
      </w:r>
    </w:p>
    <w:p>
      <w:pPr>
        <w:pStyle w:val="2"/>
        <w:numPr>
          <w:ilvl w:val="1"/>
          <w:numId w:val="4"/>
        </w:numPr>
        <w:tabs>
          <w:tab w:val="left" w:pos="1414"/>
        </w:tabs>
        <w:spacing w:line="600" w:lineRule="exact"/>
        <w:ind w:left="362" w:right="341" w:firstLine="420"/>
        <w:rPr>
          <w:color w:val="000000" w:themeColor="text1"/>
          <w:lang w:eastAsia="zh-CN"/>
        </w:rPr>
      </w:pPr>
      <w:r>
        <w:rPr>
          <w:rFonts w:hint="eastAsia"/>
          <w:color w:val="000000" w:themeColor="text1"/>
          <w:spacing w:val="-6"/>
          <w:lang w:eastAsia="zh-CN"/>
        </w:rPr>
        <w:t>磋商小组应当对供应商提交的首次响应文件进行初步审查，包括响应文件的有效性、完整性、</w:t>
      </w:r>
      <w:r>
        <w:rPr>
          <w:rFonts w:hint="eastAsia"/>
          <w:color w:val="000000" w:themeColor="text1"/>
          <w:spacing w:val="-2"/>
          <w:lang w:eastAsia="zh-CN"/>
        </w:rPr>
        <w:t>符合性。除可变动的技术、</w:t>
      </w:r>
      <w:r>
        <w:rPr>
          <w:rFonts w:hint="eastAsia"/>
          <w:color w:val="000000" w:themeColor="text1"/>
          <w:spacing w:val="-3"/>
          <w:lang w:eastAsia="zh-CN"/>
        </w:rPr>
        <w:t>服务要求以及合同草案条款外，首次提</w:t>
      </w:r>
      <w:r>
        <w:rPr>
          <w:rFonts w:hint="eastAsia"/>
          <w:color w:val="000000" w:themeColor="text1"/>
          <w:spacing w:val="-1"/>
          <w:lang w:eastAsia="zh-CN"/>
        </w:rPr>
        <w:t>交的响应文件有下列情况之一，其响</w:t>
      </w:r>
      <w:r>
        <w:rPr>
          <w:rFonts w:hint="eastAsia"/>
          <w:color w:val="000000" w:themeColor="text1"/>
          <w:spacing w:val="1"/>
          <w:lang w:eastAsia="zh-CN"/>
        </w:rPr>
        <w:t>应文件无</w:t>
      </w:r>
      <w:r>
        <w:rPr>
          <w:rFonts w:hint="eastAsia"/>
          <w:color w:val="000000" w:themeColor="text1"/>
          <w:lang w:eastAsia="zh-CN"/>
        </w:rPr>
        <w:t>效，磋商小组应当告知有关供应商。</w:t>
      </w:r>
    </w:p>
    <w:p>
      <w:pPr>
        <w:pStyle w:val="2"/>
        <w:spacing w:before="63" w:line="600" w:lineRule="exact"/>
        <w:ind w:left="782" w:right="4660"/>
        <w:rPr>
          <w:color w:val="000000" w:themeColor="text1"/>
          <w:spacing w:val="-1"/>
          <w:lang w:eastAsia="zh-CN"/>
        </w:rPr>
      </w:pPr>
      <w:r>
        <w:rPr>
          <w:color w:val="000000" w:themeColor="text1"/>
          <w:spacing w:val="-1"/>
          <w:lang w:eastAsia="zh-CN"/>
        </w:rPr>
        <w:t>(1)</w:t>
      </w:r>
      <w:r>
        <w:rPr>
          <w:rFonts w:hint="eastAsia"/>
          <w:color w:val="000000" w:themeColor="text1"/>
          <w:lang w:eastAsia="zh-CN"/>
        </w:rPr>
        <w:t>未按照磋商文件规定要求密封、</w:t>
      </w:r>
      <w:r>
        <w:rPr>
          <w:rFonts w:hint="eastAsia"/>
          <w:color w:val="000000" w:themeColor="text1"/>
          <w:spacing w:val="-2"/>
          <w:lang w:eastAsia="zh-CN"/>
        </w:rPr>
        <w:t>签署、盖</w:t>
      </w:r>
      <w:r>
        <w:rPr>
          <w:rFonts w:hint="eastAsia"/>
          <w:color w:val="000000" w:themeColor="text1"/>
          <w:lang w:eastAsia="zh-CN"/>
        </w:rPr>
        <w:t>章的；</w:t>
      </w:r>
      <w:r>
        <w:rPr>
          <w:color w:val="000000" w:themeColor="text1"/>
          <w:spacing w:val="1"/>
          <w:lang w:eastAsia="zh-CN"/>
        </w:rPr>
        <w:t>(2</w:t>
      </w:r>
      <w:r>
        <w:rPr>
          <w:color w:val="000000" w:themeColor="text1"/>
          <w:lang w:eastAsia="zh-CN"/>
        </w:rPr>
        <w:t>)</w:t>
      </w:r>
      <w:r>
        <w:rPr>
          <w:rFonts w:hint="eastAsia"/>
          <w:color w:val="000000" w:themeColor="text1"/>
          <w:lang w:eastAsia="zh-CN"/>
        </w:rPr>
        <w:t>响应有效期不足的；</w:t>
      </w:r>
    </w:p>
    <w:p>
      <w:pPr>
        <w:pStyle w:val="2"/>
        <w:spacing w:before="49" w:line="600" w:lineRule="exact"/>
        <w:ind w:left="782"/>
        <w:rPr>
          <w:color w:val="000000" w:themeColor="text1"/>
          <w:lang w:eastAsia="zh-CN"/>
        </w:rPr>
      </w:pPr>
      <w:r>
        <w:rPr>
          <w:color w:val="000000" w:themeColor="text1"/>
          <w:spacing w:val="1"/>
          <w:lang w:eastAsia="zh-CN"/>
        </w:rPr>
        <w:t>(3)</w:t>
      </w:r>
      <w:r>
        <w:rPr>
          <w:rFonts w:hint="eastAsia"/>
          <w:color w:val="000000" w:themeColor="text1"/>
          <w:spacing w:val="1"/>
          <w:lang w:eastAsia="zh-CN"/>
        </w:rPr>
        <w:t>供应</w:t>
      </w:r>
      <w:r>
        <w:rPr>
          <w:rFonts w:hint="eastAsia"/>
          <w:color w:val="000000" w:themeColor="text1"/>
          <w:lang w:eastAsia="zh-CN"/>
        </w:rPr>
        <w:t>商不满足磋商文件供应商资格条件或未按照磋商文件规定提供资格证明材料的；</w:t>
      </w:r>
    </w:p>
    <w:p>
      <w:pPr>
        <w:pStyle w:val="2"/>
        <w:spacing w:line="600" w:lineRule="exact"/>
        <w:ind w:left="362" w:right="447" w:firstLine="420"/>
        <w:rPr>
          <w:color w:val="000000" w:themeColor="text1"/>
          <w:lang w:eastAsia="zh-CN"/>
        </w:rPr>
      </w:pPr>
      <w:r>
        <w:rPr>
          <w:color w:val="000000" w:themeColor="text1"/>
          <w:spacing w:val="1"/>
          <w:lang w:eastAsia="zh-CN"/>
        </w:rPr>
        <w:t>(4)</w:t>
      </w:r>
      <w:r>
        <w:rPr>
          <w:rFonts w:hint="eastAsia"/>
          <w:color w:val="000000" w:themeColor="text1"/>
          <w:spacing w:val="1"/>
          <w:lang w:eastAsia="zh-CN"/>
        </w:rPr>
        <w:t>响应文件</w:t>
      </w:r>
      <w:r>
        <w:rPr>
          <w:rFonts w:hint="eastAsia"/>
          <w:color w:val="000000" w:themeColor="text1"/>
          <w:lang w:eastAsia="zh-CN"/>
        </w:rPr>
        <w:t>不满足磋商文件实质性条款的。响应文件是否实质性响应磋商文件，由磋商小组依据磋商文件规定、</w:t>
      </w:r>
      <w:r>
        <w:rPr>
          <w:rFonts w:hint="eastAsia"/>
          <w:color w:val="000000" w:themeColor="text1"/>
          <w:spacing w:val="1"/>
          <w:lang w:eastAsia="zh-CN"/>
        </w:rPr>
        <w:t>供应商响</w:t>
      </w:r>
      <w:r>
        <w:rPr>
          <w:rFonts w:hint="eastAsia"/>
          <w:color w:val="000000" w:themeColor="text1"/>
          <w:lang w:eastAsia="zh-CN"/>
        </w:rPr>
        <w:t>应文件及磋商情况认定；</w:t>
      </w:r>
    </w:p>
    <w:p>
      <w:pPr>
        <w:pStyle w:val="2"/>
        <w:spacing w:line="600" w:lineRule="exact"/>
        <w:ind w:left="782"/>
        <w:rPr>
          <w:color w:val="000000" w:themeColor="text1"/>
          <w:lang w:eastAsia="zh-CN"/>
        </w:rPr>
      </w:pPr>
      <w:r>
        <w:rPr>
          <w:color w:val="000000" w:themeColor="text1"/>
          <w:spacing w:val="-1"/>
          <w:lang w:eastAsia="zh-CN"/>
        </w:rPr>
        <w:t>(5</w:t>
      </w:r>
      <w:r>
        <w:rPr>
          <w:color w:val="000000" w:themeColor="text1"/>
          <w:lang w:eastAsia="zh-CN"/>
        </w:rPr>
        <w:t>)</w:t>
      </w:r>
      <w:r>
        <w:rPr>
          <w:rFonts w:hint="eastAsia"/>
          <w:color w:val="000000" w:themeColor="text1"/>
          <w:lang w:eastAsia="zh-CN"/>
        </w:rPr>
        <w:t>供应商存在失信记录的：</w:t>
      </w:r>
    </w:p>
    <w:p>
      <w:pPr>
        <w:pStyle w:val="2"/>
        <w:spacing w:line="600" w:lineRule="exact"/>
        <w:ind w:left="362" w:right="447" w:firstLine="420"/>
        <w:rPr>
          <w:color w:val="000000" w:themeColor="text1"/>
          <w:lang w:eastAsia="zh-CN"/>
        </w:rPr>
      </w:pPr>
      <w:r>
        <w:rPr>
          <w:rFonts w:hint="eastAsia"/>
          <w:color w:val="000000" w:themeColor="text1"/>
          <w:spacing w:val="-30"/>
          <w:lang w:eastAsia="zh-CN"/>
        </w:rPr>
        <w:t>失</w:t>
      </w:r>
      <w:r>
        <w:rPr>
          <w:color w:val="000000" w:themeColor="text1"/>
          <w:spacing w:val="-14"/>
          <w:lang w:eastAsia="zh-CN"/>
        </w:rPr>
        <w:t xml:space="preserve"> </w:t>
      </w:r>
      <w:r>
        <w:rPr>
          <w:rFonts w:hint="eastAsia"/>
          <w:color w:val="000000" w:themeColor="text1"/>
          <w:spacing w:val="-29"/>
          <w:lang w:eastAsia="zh-CN"/>
        </w:rPr>
        <w:t>信</w:t>
      </w:r>
      <w:r>
        <w:rPr>
          <w:color w:val="000000" w:themeColor="text1"/>
          <w:spacing w:val="-15"/>
          <w:lang w:eastAsia="zh-CN"/>
        </w:rPr>
        <w:t xml:space="preserve"> </w:t>
      </w:r>
      <w:r>
        <w:rPr>
          <w:rFonts w:hint="eastAsia"/>
          <w:color w:val="000000" w:themeColor="text1"/>
          <w:spacing w:val="-30"/>
          <w:lang w:eastAsia="zh-CN"/>
        </w:rPr>
        <w:t>记</w:t>
      </w:r>
      <w:r>
        <w:rPr>
          <w:color w:val="000000" w:themeColor="text1"/>
          <w:spacing w:val="-15"/>
          <w:lang w:eastAsia="zh-CN"/>
        </w:rPr>
        <w:t xml:space="preserve"> </w:t>
      </w:r>
      <w:r>
        <w:rPr>
          <w:rFonts w:hint="eastAsia"/>
          <w:color w:val="000000" w:themeColor="text1"/>
          <w:spacing w:val="-29"/>
          <w:lang w:eastAsia="zh-CN"/>
        </w:rPr>
        <w:t>录</w:t>
      </w:r>
      <w:r>
        <w:rPr>
          <w:color w:val="000000" w:themeColor="text1"/>
          <w:spacing w:val="-15"/>
          <w:lang w:eastAsia="zh-CN"/>
        </w:rPr>
        <w:t xml:space="preserve"> </w:t>
      </w:r>
      <w:r>
        <w:rPr>
          <w:rFonts w:hint="eastAsia"/>
          <w:color w:val="000000" w:themeColor="text1"/>
          <w:spacing w:val="-30"/>
          <w:lang w:eastAsia="zh-CN"/>
        </w:rPr>
        <w:t>是</w:t>
      </w:r>
      <w:r>
        <w:rPr>
          <w:color w:val="000000" w:themeColor="text1"/>
          <w:spacing w:val="-14"/>
          <w:lang w:eastAsia="zh-CN"/>
        </w:rPr>
        <w:t xml:space="preserve"> </w:t>
      </w:r>
      <w:r>
        <w:rPr>
          <w:rFonts w:hint="eastAsia"/>
          <w:color w:val="000000" w:themeColor="text1"/>
          <w:spacing w:val="-30"/>
          <w:lang w:eastAsia="zh-CN"/>
        </w:rPr>
        <w:t>指</w:t>
      </w:r>
      <w:r>
        <w:rPr>
          <w:color w:val="000000" w:themeColor="text1"/>
          <w:spacing w:val="-15"/>
          <w:lang w:eastAsia="zh-CN"/>
        </w:rPr>
        <w:t xml:space="preserve"> </w:t>
      </w:r>
      <w:r>
        <w:rPr>
          <w:rFonts w:hint="eastAsia"/>
          <w:color w:val="000000" w:themeColor="text1"/>
          <w:spacing w:val="-29"/>
          <w:lang w:eastAsia="zh-CN"/>
        </w:rPr>
        <w:t>，</w:t>
      </w:r>
      <w:r>
        <w:rPr>
          <w:color w:val="000000" w:themeColor="text1"/>
          <w:spacing w:val="-15"/>
          <w:lang w:eastAsia="zh-CN"/>
        </w:rPr>
        <w:t xml:space="preserve"> </w:t>
      </w:r>
      <w:r>
        <w:rPr>
          <w:rFonts w:hint="eastAsia"/>
          <w:color w:val="000000" w:themeColor="text1"/>
          <w:spacing w:val="-30"/>
          <w:lang w:eastAsia="zh-CN"/>
        </w:rPr>
        <w:t>通</w:t>
      </w:r>
      <w:r>
        <w:rPr>
          <w:color w:val="000000" w:themeColor="text1"/>
          <w:spacing w:val="-15"/>
          <w:lang w:eastAsia="zh-CN"/>
        </w:rPr>
        <w:t xml:space="preserve"> </w:t>
      </w:r>
      <w:r>
        <w:rPr>
          <w:rFonts w:hint="eastAsia"/>
          <w:color w:val="000000" w:themeColor="text1"/>
          <w:spacing w:val="-30"/>
          <w:lang w:eastAsia="zh-CN"/>
        </w:rPr>
        <w:t>过</w:t>
      </w:r>
      <w:r>
        <w:rPr>
          <w:color w:val="000000" w:themeColor="text1"/>
          <w:spacing w:val="-15"/>
          <w:lang w:eastAsia="zh-CN"/>
        </w:rPr>
        <w:t xml:space="preserve"> </w:t>
      </w:r>
      <w:r>
        <w:rPr>
          <w:rFonts w:hint="eastAsia"/>
          <w:color w:val="000000" w:themeColor="text1"/>
          <w:spacing w:val="-29"/>
          <w:lang w:eastAsia="zh-CN"/>
        </w:rPr>
        <w:t>“</w:t>
      </w:r>
      <w:r>
        <w:rPr>
          <w:color w:val="000000" w:themeColor="text1"/>
          <w:spacing w:val="-14"/>
          <w:lang w:eastAsia="zh-CN"/>
        </w:rPr>
        <w:t xml:space="preserve"> </w:t>
      </w:r>
      <w:r>
        <w:rPr>
          <w:rFonts w:hint="eastAsia"/>
          <w:color w:val="000000" w:themeColor="text1"/>
          <w:spacing w:val="-30"/>
          <w:lang w:eastAsia="zh-CN"/>
        </w:rPr>
        <w:t>信</w:t>
      </w:r>
      <w:r>
        <w:rPr>
          <w:color w:val="000000" w:themeColor="text1"/>
          <w:spacing w:val="-15"/>
          <w:lang w:eastAsia="zh-CN"/>
        </w:rPr>
        <w:t xml:space="preserve"> </w:t>
      </w:r>
      <w:r>
        <w:rPr>
          <w:rFonts w:hint="eastAsia"/>
          <w:color w:val="000000" w:themeColor="text1"/>
          <w:spacing w:val="-29"/>
          <w:lang w:eastAsia="zh-CN"/>
        </w:rPr>
        <w:t>用</w:t>
      </w:r>
      <w:r>
        <w:rPr>
          <w:color w:val="000000" w:themeColor="text1"/>
          <w:spacing w:val="-15"/>
          <w:lang w:eastAsia="zh-CN"/>
        </w:rPr>
        <w:t xml:space="preserve"> </w:t>
      </w:r>
      <w:r>
        <w:rPr>
          <w:rFonts w:hint="eastAsia"/>
          <w:color w:val="000000" w:themeColor="text1"/>
          <w:spacing w:val="-30"/>
          <w:lang w:eastAsia="zh-CN"/>
        </w:rPr>
        <w:t>中</w:t>
      </w:r>
      <w:r>
        <w:rPr>
          <w:color w:val="000000" w:themeColor="text1"/>
          <w:spacing w:val="-15"/>
          <w:lang w:eastAsia="zh-CN"/>
        </w:rPr>
        <w:t xml:space="preserve"> </w:t>
      </w:r>
      <w:r>
        <w:rPr>
          <w:rFonts w:hint="eastAsia"/>
          <w:color w:val="000000" w:themeColor="text1"/>
          <w:spacing w:val="-30"/>
          <w:lang w:eastAsia="zh-CN"/>
        </w:rPr>
        <w:t>国</w:t>
      </w:r>
      <w:r>
        <w:rPr>
          <w:color w:val="000000" w:themeColor="text1"/>
          <w:spacing w:val="-15"/>
          <w:lang w:eastAsia="zh-CN"/>
        </w:rPr>
        <w:t xml:space="preserve"> </w:t>
      </w:r>
      <w:r>
        <w:rPr>
          <w:rFonts w:hint="eastAsia"/>
          <w:color w:val="000000" w:themeColor="text1"/>
          <w:spacing w:val="-29"/>
          <w:lang w:eastAsia="zh-CN"/>
        </w:rPr>
        <w:t>”</w:t>
      </w:r>
      <w:r>
        <w:rPr>
          <w:color w:val="000000" w:themeColor="text1"/>
          <w:spacing w:val="-14"/>
          <w:lang w:eastAsia="zh-CN"/>
        </w:rPr>
        <w:t xml:space="preserve"> </w:t>
      </w:r>
      <w:r>
        <w:rPr>
          <w:rFonts w:hint="eastAsia"/>
          <w:color w:val="000000" w:themeColor="text1"/>
          <w:spacing w:val="-30"/>
          <w:lang w:eastAsia="zh-CN"/>
        </w:rPr>
        <w:t>网</w:t>
      </w:r>
      <w:r>
        <w:rPr>
          <w:color w:val="000000" w:themeColor="text1"/>
          <w:spacing w:val="-15"/>
          <w:lang w:eastAsia="zh-CN"/>
        </w:rPr>
        <w:t xml:space="preserve"> </w:t>
      </w:r>
      <w:r>
        <w:rPr>
          <w:rFonts w:hint="eastAsia"/>
          <w:color w:val="000000" w:themeColor="text1"/>
          <w:spacing w:val="-29"/>
          <w:lang w:eastAsia="zh-CN"/>
        </w:rPr>
        <w:t>站</w:t>
      </w:r>
      <w:r>
        <w:rPr>
          <w:color w:val="000000" w:themeColor="text1"/>
          <w:spacing w:val="-15"/>
          <w:lang w:eastAsia="zh-CN"/>
        </w:rPr>
        <w:t xml:space="preserve"> (www.creditchina.gov.cn) </w:t>
      </w:r>
      <w:r>
        <w:rPr>
          <w:rFonts w:hint="eastAsia"/>
          <w:color w:val="000000" w:themeColor="text1"/>
          <w:spacing w:val="-25"/>
          <w:lang w:eastAsia="zh-CN"/>
        </w:rPr>
        <w:t>、</w:t>
      </w:r>
      <w:r>
        <w:rPr>
          <w:color w:val="000000" w:themeColor="text1"/>
          <w:spacing w:val="-15"/>
          <w:lang w:eastAsia="zh-CN"/>
        </w:rPr>
        <w:t xml:space="preserve"> </w:t>
      </w:r>
      <w:r>
        <w:rPr>
          <w:rFonts w:hint="eastAsia"/>
          <w:color w:val="000000" w:themeColor="text1"/>
          <w:spacing w:val="-30"/>
          <w:lang w:eastAsia="zh-CN"/>
        </w:rPr>
        <w:t>中</w:t>
      </w:r>
      <w:r>
        <w:rPr>
          <w:color w:val="000000" w:themeColor="text1"/>
          <w:spacing w:val="-14"/>
          <w:lang w:eastAsia="zh-CN"/>
        </w:rPr>
        <w:t xml:space="preserve"> </w:t>
      </w:r>
      <w:r>
        <w:rPr>
          <w:rFonts w:hint="eastAsia"/>
          <w:color w:val="000000" w:themeColor="text1"/>
          <w:spacing w:val="-30"/>
          <w:lang w:eastAsia="zh-CN"/>
        </w:rPr>
        <w:t>国</w:t>
      </w:r>
      <w:r>
        <w:rPr>
          <w:color w:val="000000" w:themeColor="text1"/>
          <w:spacing w:val="-15"/>
          <w:lang w:eastAsia="zh-CN"/>
        </w:rPr>
        <w:t xml:space="preserve"> </w:t>
      </w:r>
      <w:r>
        <w:rPr>
          <w:rFonts w:hint="eastAsia"/>
          <w:color w:val="000000" w:themeColor="text1"/>
          <w:spacing w:val="-29"/>
          <w:lang w:eastAsia="zh-CN"/>
        </w:rPr>
        <w:t>政</w:t>
      </w:r>
      <w:r>
        <w:rPr>
          <w:color w:val="000000" w:themeColor="text1"/>
          <w:spacing w:val="-15"/>
          <w:lang w:eastAsia="zh-CN"/>
        </w:rPr>
        <w:t xml:space="preserve"> </w:t>
      </w:r>
      <w:r>
        <w:rPr>
          <w:rFonts w:hint="eastAsia"/>
          <w:color w:val="000000" w:themeColor="text1"/>
          <w:spacing w:val="-30"/>
          <w:lang w:eastAsia="zh-CN"/>
        </w:rPr>
        <w:t>府</w:t>
      </w:r>
      <w:r>
        <w:rPr>
          <w:color w:val="000000" w:themeColor="text1"/>
          <w:spacing w:val="-15"/>
          <w:lang w:eastAsia="zh-CN"/>
        </w:rPr>
        <w:t xml:space="preserve"> </w:t>
      </w:r>
      <w:r>
        <w:rPr>
          <w:rFonts w:hint="eastAsia"/>
          <w:color w:val="000000" w:themeColor="text1"/>
          <w:spacing w:val="-29"/>
          <w:lang w:eastAsia="zh-CN"/>
        </w:rPr>
        <w:t>采</w:t>
      </w:r>
      <w:r>
        <w:rPr>
          <w:color w:val="000000" w:themeColor="text1"/>
          <w:spacing w:val="-15"/>
          <w:lang w:eastAsia="zh-CN"/>
        </w:rPr>
        <w:t xml:space="preserve"> </w:t>
      </w:r>
      <w:r>
        <w:rPr>
          <w:rFonts w:hint="eastAsia"/>
          <w:color w:val="000000" w:themeColor="text1"/>
          <w:spacing w:val="-30"/>
          <w:lang w:eastAsia="zh-CN"/>
        </w:rPr>
        <w:t>购</w:t>
      </w:r>
      <w:r>
        <w:rPr>
          <w:color w:val="000000" w:themeColor="text1"/>
          <w:spacing w:val="-15"/>
          <w:lang w:eastAsia="zh-CN"/>
        </w:rPr>
        <w:t xml:space="preserve"> </w:t>
      </w:r>
      <w:r>
        <w:rPr>
          <w:rFonts w:hint="eastAsia"/>
          <w:color w:val="000000" w:themeColor="text1"/>
          <w:spacing w:val="-30"/>
          <w:lang w:eastAsia="zh-CN"/>
        </w:rPr>
        <w:t>网</w:t>
      </w:r>
      <w:r>
        <w:rPr>
          <w:color w:val="000000" w:themeColor="text1"/>
          <w:lang w:eastAsia="zh-CN"/>
        </w:rPr>
        <w:t>(www.ccgp.gov.cn)</w:t>
      </w:r>
      <w:r>
        <w:rPr>
          <w:rFonts w:hint="eastAsia"/>
          <w:color w:val="000000" w:themeColor="text1"/>
          <w:lang w:eastAsia="zh-CN"/>
        </w:rPr>
        <w:t>查询相关主体信用记录，列入失信被执行人、</w:t>
      </w:r>
      <w:r>
        <w:rPr>
          <w:rFonts w:hint="eastAsia"/>
          <w:color w:val="000000" w:themeColor="text1"/>
          <w:spacing w:val="1"/>
          <w:lang w:eastAsia="zh-CN"/>
        </w:rPr>
        <w:t>重大税收违法</w:t>
      </w:r>
      <w:r>
        <w:rPr>
          <w:rFonts w:hint="eastAsia"/>
          <w:color w:val="000000" w:themeColor="text1"/>
          <w:lang w:eastAsia="zh-CN"/>
        </w:rPr>
        <w:t>案件当事人名单、政府</w:t>
      </w:r>
      <w:r>
        <w:rPr>
          <w:rFonts w:hint="eastAsia"/>
          <w:color w:val="000000" w:themeColor="text1"/>
          <w:spacing w:val="-3"/>
          <w:lang w:eastAsia="zh-CN"/>
        </w:rPr>
        <w:t>采购严重违法失信行为记</w:t>
      </w:r>
      <w:r>
        <w:rPr>
          <w:rFonts w:hint="eastAsia"/>
          <w:color w:val="000000" w:themeColor="text1"/>
          <w:spacing w:val="-2"/>
          <w:lang w:eastAsia="zh-CN"/>
        </w:rPr>
        <w:t>录名单及其他不符合《政府采购法》第二十二条规定条件的情况。失信情况查</w:t>
      </w:r>
      <w:r>
        <w:rPr>
          <w:rFonts w:hint="eastAsia"/>
          <w:color w:val="000000" w:themeColor="text1"/>
          <w:spacing w:val="1"/>
          <w:lang w:eastAsia="zh-CN"/>
        </w:rPr>
        <w:t>询详</w:t>
      </w:r>
      <w:r>
        <w:rPr>
          <w:rFonts w:hint="eastAsia"/>
          <w:color w:val="000000" w:themeColor="text1"/>
          <w:lang w:eastAsia="zh-CN"/>
        </w:rPr>
        <w:t>见磋商须知前附表；</w:t>
      </w:r>
    </w:p>
    <w:p>
      <w:pPr>
        <w:pStyle w:val="2"/>
        <w:spacing w:before="6" w:line="600" w:lineRule="exact"/>
        <w:ind w:left="782"/>
        <w:rPr>
          <w:color w:val="000000" w:themeColor="text1"/>
          <w:lang w:eastAsia="zh-CN"/>
        </w:rPr>
      </w:pPr>
      <w:r>
        <w:rPr>
          <w:color w:val="000000" w:themeColor="text1"/>
          <w:lang w:eastAsia="zh-CN"/>
        </w:rPr>
        <w:t>(6)</w:t>
      </w:r>
      <w:r>
        <w:rPr>
          <w:rFonts w:hint="eastAsia"/>
          <w:color w:val="000000" w:themeColor="text1"/>
          <w:lang w:eastAsia="zh-CN"/>
        </w:rPr>
        <w:t>其他不符合法律、</w:t>
      </w:r>
      <w:r>
        <w:rPr>
          <w:rFonts w:hint="eastAsia"/>
          <w:color w:val="000000" w:themeColor="text1"/>
          <w:spacing w:val="1"/>
          <w:lang w:eastAsia="zh-CN"/>
        </w:rPr>
        <w:t>规章</w:t>
      </w:r>
      <w:r>
        <w:rPr>
          <w:rFonts w:hint="eastAsia"/>
          <w:color w:val="000000" w:themeColor="text1"/>
          <w:lang w:eastAsia="zh-CN"/>
        </w:rPr>
        <w:t>、规范性文件和磋商文件规定的。</w:t>
      </w:r>
    </w:p>
    <w:p>
      <w:pPr>
        <w:pStyle w:val="2"/>
        <w:numPr>
          <w:ilvl w:val="0"/>
          <w:numId w:val="4"/>
        </w:numPr>
        <w:tabs>
          <w:tab w:val="left" w:pos="1099"/>
        </w:tabs>
        <w:spacing w:line="600" w:lineRule="exact"/>
        <w:ind w:left="1099" w:hanging="316"/>
        <w:rPr>
          <w:color w:val="000000" w:themeColor="text1"/>
          <w:spacing w:val="-3"/>
        </w:rPr>
      </w:pPr>
      <w:r>
        <w:rPr>
          <w:rFonts w:hint="eastAsia"/>
          <w:color w:val="000000" w:themeColor="text1"/>
          <w:spacing w:val="-5"/>
        </w:rPr>
        <w:t>澄清</w:t>
      </w:r>
    </w:p>
    <w:p>
      <w:pPr>
        <w:spacing w:line="600" w:lineRule="exact"/>
        <w:ind w:left="220" w:leftChars="100" w:firstLine="525" w:firstLineChars="250"/>
        <w:rPr>
          <w:color w:val="000000" w:themeColor="text1"/>
          <w:sz w:val="21"/>
          <w:szCs w:val="21"/>
          <w:lang w:eastAsia="zh-CN"/>
        </w:rPr>
      </w:pPr>
      <w:r>
        <w:rPr>
          <w:rFonts w:hint="eastAsia"/>
          <w:color w:val="000000" w:themeColor="text1"/>
          <w:sz w:val="21"/>
          <w:szCs w:val="21"/>
          <w:lang w:eastAsia="zh-CN"/>
        </w:rPr>
        <w:t>磋商小组在对响应文件</w:t>
      </w:r>
      <w:r>
        <w:rPr>
          <w:color w:val="000000" w:themeColor="text1"/>
          <w:sz w:val="21"/>
          <w:szCs w:val="21"/>
          <w:lang w:eastAsia="zh-CN"/>
        </w:rPr>
        <w:t>(</w:t>
      </w:r>
      <w:r>
        <w:rPr>
          <w:rFonts w:hint="eastAsia"/>
          <w:color w:val="000000" w:themeColor="text1"/>
          <w:sz w:val="21"/>
          <w:szCs w:val="21"/>
          <w:lang w:eastAsia="zh-CN"/>
        </w:rPr>
        <w:t>包括首次响应文件、重新提交的响应文件</w:t>
      </w:r>
      <w:r>
        <w:rPr>
          <w:color w:val="000000" w:themeColor="text1"/>
          <w:sz w:val="21"/>
          <w:szCs w:val="21"/>
          <w:lang w:eastAsia="zh-CN"/>
        </w:rPr>
        <w:t>)</w:t>
      </w:r>
      <w:r>
        <w:rPr>
          <w:rFonts w:hint="eastAsia"/>
          <w:color w:val="000000" w:themeColor="text1"/>
          <w:sz w:val="21"/>
          <w:szCs w:val="21"/>
          <w:lang w:eastAsia="zh-CN"/>
        </w:rPr>
        <w:t>的有效性、完整性和对磋</w:t>
      </w:r>
      <w:r>
        <w:rPr>
          <w:rFonts w:hint="eastAsia"/>
          <w:color w:val="000000" w:themeColor="text1"/>
          <w:spacing w:val="-2"/>
          <w:sz w:val="21"/>
          <w:szCs w:val="21"/>
          <w:lang w:eastAsia="zh-CN"/>
        </w:rPr>
        <w:t>商文件的响应程度进行审查时，可以要求供应商对响应文件中含义不明确、</w:t>
      </w:r>
      <w:r>
        <w:rPr>
          <w:rFonts w:hint="eastAsia"/>
          <w:color w:val="000000" w:themeColor="text1"/>
          <w:spacing w:val="-4"/>
          <w:sz w:val="21"/>
          <w:szCs w:val="21"/>
          <w:lang w:eastAsia="zh-CN"/>
        </w:rPr>
        <w:t>同类问题</w:t>
      </w:r>
      <w:r>
        <w:rPr>
          <w:rFonts w:hint="eastAsia"/>
          <w:color w:val="000000" w:themeColor="text1"/>
          <w:sz w:val="21"/>
          <w:szCs w:val="21"/>
          <w:lang w:eastAsia="zh-CN"/>
        </w:rPr>
        <w:t>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24.</w:t>
      </w:r>
      <w:r>
        <w:rPr>
          <w:rFonts w:hint="eastAsia"/>
          <w:color w:val="000000" w:themeColor="text1"/>
          <w:sz w:val="21"/>
          <w:szCs w:val="21"/>
          <w:lang w:eastAsia="zh-CN"/>
        </w:rPr>
        <w:t>磋商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24.1</w:t>
      </w:r>
      <w:r>
        <w:rPr>
          <w:rFonts w:hint="eastAsia"/>
          <w:color w:val="000000" w:themeColor="text1"/>
          <w:sz w:val="21"/>
          <w:szCs w:val="21"/>
          <w:lang w:eastAsia="zh-CN"/>
        </w:rPr>
        <w:t>初审结束后，磋商小组所有成员集中与单一供应商分别进行磋商，并给予所有参加磋商的供应商平等的磋商机会。供应商应派其法定代表人或授权代表参加磋商。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24.2</w:t>
      </w:r>
      <w:r>
        <w:rPr>
          <w:rFonts w:hint="eastAsia"/>
          <w:color w:val="000000" w:themeColor="text1"/>
          <w:sz w:val="21"/>
          <w:szCs w:val="21"/>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24.3</w:t>
      </w:r>
      <w:r>
        <w:rPr>
          <w:rFonts w:hint="eastAsia"/>
          <w:color w:val="000000" w:themeColor="text1"/>
          <w:sz w:val="21"/>
          <w:szCs w:val="21"/>
          <w:lang w:eastAsia="zh-CN"/>
        </w:rPr>
        <w:t>对磋商文件作出的实质性变动是磋商文件的有效组成部分，磋商小组应当及时以书面形式同时通知所有参加磋商的供应商。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24.4</w:t>
      </w:r>
      <w:r>
        <w:rPr>
          <w:rFonts w:hint="eastAsia"/>
          <w:color w:val="000000" w:themeColor="text1"/>
          <w:sz w:val="21"/>
          <w:szCs w:val="21"/>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24.5</w:t>
      </w:r>
      <w:r>
        <w:rPr>
          <w:rFonts w:hint="eastAsia"/>
          <w:color w:val="000000" w:themeColor="text1"/>
          <w:sz w:val="21"/>
          <w:szCs w:val="21"/>
          <w:lang w:eastAsia="zh-CN"/>
        </w:rPr>
        <w:t>磋商小组应当根据实际情况与供应商进行磋商，并确定磋商的轮次。</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24.6</w:t>
      </w:r>
      <w:r>
        <w:rPr>
          <w:rFonts w:hint="eastAsia"/>
          <w:color w:val="000000" w:themeColor="text1"/>
          <w:sz w:val="21"/>
          <w:szCs w:val="21"/>
          <w:lang w:eastAsia="zh-CN"/>
        </w:rPr>
        <w:t>已提交响应文件的供应商，在提交最后报价之前，可以根据磋商情况退出磋商。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24.7</w:t>
      </w:r>
      <w:r>
        <w:rPr>
          <w:rFonts w:hint="eastAsia"/>
          <w:color w:val="000000" w:themeColor="text1"/>
          <w:sz w:val="21"/>
          <w:szCs w:val="21"/>
          <w:lang w:eastAsia="zh-CN"/>
        </w:rPr>
        <w:t>磋商结束后，供应商按照磋商小组要求重新提交的响应文件，不满足磋商文件及变动后的技术、服务要求以及合同草案条款的实质性要求的，将视为无效响应文件。</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25.</w:t>
      </w:r>
      <w:r>
        <w:rPr>
          <w:rFonts w:hint="eastAsia"/>
          <w:color w:val="000000" w:themeColor="text1"/>
          <w:sz w:val="21"/>
          <w:szCs w:val="21"/>
          <w:lang w:eastAsia="zh-CN"/>
        </w:rPr>
        <w:t>最后报价</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25.1</w:t>
      </w:r>
      <w:r>
        <w:rPr>
          <w:rFonts w:hint="eastAsia"/>
          <w:color w:val="000000" w:themeColor="text1"/>
          <w:sz w:val="21"/>
          <w:szCs w:val="21"/>
          <w:lang w:eastAsia="zh-CN"/>
        </w:rPr>
        <w:t>磋商结束后，磋商小组应当要求所有实质性响应的供应商在规定时间内提交最后报价，提交最后报价的供应商原则上不得少于</w:t>
      </w:r>
      <w:r>
        <w:rPr>
          <w:color w:val="000000" w:themeColor="text1"/>
          <w:sz w:val="21"/>
          <w:szCs w:val="21"/>
          <w:lang w:eastAsia="zh-CN"/>
        </w:rPr>
        <w:t xml:space="preserve"> 3 </w:t>
      </w:r>
      <w:r>
        <w:rPr>
          <w:rFonts w:hint="eastAsia"/>
          <w:color w:val="000000" w:themeColor="text1"/>
          <w:sz w:val="21"/>
          <w:szCs w:val="21"/>
          <w:lang w:eastAsia="zh-CN"/>
        </w:rPr>
        <w:t>家，经磋商小组同意也可为</w:t>
      </w:r>
      <w:r>
        <w:rPr>
          <w:color w:val="000000" w:themeColor="text1"/>
          <w:sz w:val="21"/>
          <w:szCs w:val="21"/>
          <w:lang w:eastAsia="zh-CN"/>
        </w:rPr>
        <w:t xml:space="preserve"> 2 </w:t>
      </w:r>
      <w:r>
        <w:rPr>
          <w:rFonts w:hint="eastAsia"/>
          <w:color w:val="000000" w:themeColor="text1"/>
          <w:sz w:val="21"/>
          <w:szCs w:val="21"/>
          <w:lang w:eastAsia="zh-CN"/>
        </w:rPr>
        <w:t>家（根据</w:t>
      </w:r>
      <w:r>
        <w:rPr>
          <w:rFonts w:hint="eastAsia"/>
          <w:color w:val="000000" w:themeColor="text1"/>
          <w:spacing w:val="-3"/>
          <w:sz w:val="21"/>
          <w:szCs w:val="21"/>
          <w:lang w:eastAsia="zh-CN"/>
        </w:rPr>
        <w:t>《国家税务总局广西壮族自</w:t>
      </w:r>
      <w:r>
        <w:rPr>
          <w:rFonts w:hint="eastAsia"/>
          <w:color w:val="000000" w:themeColor="text1"/>
          <w:spacing w:val="-1"/>
          <w:sz w:val="21"/>
          <w:szCs w:val="21"/>
          <w:lang w:eastAsia="zh-CN"/>
        </w:rPr>
        <w:t>治区税务局办公室关于修订印发〈</w:t>
      </w:r>
      <w:r>
        <w:rPr>
          <w:rFonts w:hint="eastAsia"/>
          <w:color w:val="000000" w:themeColor="text1"/>
          <w:spacing w:val="6"/>
          <w:sz w:val="21"/>
          <w:szCs w:val="21"/>
          <w:lang w:eastAsia="zh-CN"/>
        </w:rPr>
        <w:t>国家税务总局广西壮族自治区税</w:t>
      </w:r>
      <w:r>
        <w:rPr>
          <w:rFonts w:hint="eastAsia"/>
          <w:color w:val="000000" w:themeColor="text1"/>
          <w:spacing w:val="5"/>
          <w:sz w:val="21"/>
          <w:szCs w:val="21"/>
          <w:lang w:eastAsia="zh-CN"/>
        </w:rPr>
        <w:t>务局系统目录外标准下项目</w:t>
      </w:r>
      <w:r>
        <w:rPr>
          <w:rFonts w:hint="eastAsia"/>
          <w:color w:val="000000" w:themeColor="text1"/>
          <w:spacing w:val="-3"/>
          <w:sz w:val="21"/>
          <w:szCs w:val="21"/>
          <w:lang w:eastAsia="zh-CN"/>
        </w:rPr>
        <w:t>采购管</w:t>
      </w:r>
      <w:r>
        <w:rPr>
          <w:rFonts w:hint="eastAsia"/>
          <w:color w:val="000000" w:themeColor="text1"/>
          <w:spacing w:val="-2"/>
          <w:sz w:val="21"/>
          <w:szCs w:val="21"/>
          <w:lang w:eastAsia="zh-CN"/>
        </w:rPr>
        <w:t>理暂行办法</w:t>
      </w:r>
      <w:r>
        <w:rPr>
          <w:rFonts w:hint="eastAsia"/>
          <w:color w:val="000000" w:themeColor="text1"/>
          <w:spacing w:val="-1"/>
          <w:sz w:val="21"/>
          <w:szCs w:val="21"/>
          <w:lang w:eastAsia="zh-CN"/>
        </w:rPr>
        <w:t>〉</w:t>
      </w:r>
      <w:r>
        <w:rPr>
          <w:rFonts w:hint="eastAsia"/>
          <w:color w:val="000000" w:themeColor="text1"/>
          <w:spacing w:val="-2"/>
          <w:sz w:val="21"/>
          <w:szCs w:val="21"/>
          <w:lang w:eastAsia="zh-CN"/>
        </w:rPr>
        <w:t>的通知》</w:t>
      </w:r>
      <w:r>
        <w:rPr>
          <w:rFonts w:hint="eastAsia"/>
          <w:color w:val="000000" w:themeColor="text1"/>
          <w:sz w:val="21"/>
          <w:szCs w:val="21"/>
          <w:lang w:eastAsia="zh-CN"/>
        </w:rPr>
        <w:t>）</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25.2</w:t>
      </w:r>
      <w:r>
        <w:rPr>
          <w:rFonts w:hint="eastAsia"/>
          <w:color w:val="000000" w:themeColor="text1"/>
          <w:sz w:val="21"/>
          <w:szCs w:val="21"/>
          <w:lang w:eastAsia="zh-CN"/>
        </w:rPr>
        <w:t>磋商文件不能详细列明采购标的技术、服务要求，需经磋商由供应商提供最终设计方案或解决方案的，磋商结束后，磋商小组应当按照少数服从多数的原则投票推荐原则上</w:t>
      </w:r>
      <w:r>
        <w:rPr>
          <w:color w:val="000000" w:themeColor="text1"/>
          <w:sz w:val="21"/>
          <w:szCs w:val="21"/>
          <w:lang w:eastAsia="zh-CN"/>
        </w:rPr>
        <w:t xml:space="preserve"> 3 </w:t>
      </w:r>
      <w:r>
        <w:rPr>
          <w:rFonts w:hint="eastAsia"/>
          <w:color w:val="000000" w:themeColor="text1"/>
          <w:sz w:val="21"/>
          <w:szCs w:val="21"/>
          <w:lang w:eastAsia="zh-CN"/>
        </w:rPr>
        <w:t>家以上供应商的设计方案或者解决方案，经磋商小组同意也可为</w:t>
      </w:r>
      <w:r>
        <w:rPr>
          <w:color w:val="000000" w:themeColor="text1"/>
          <w:sz w:val="21"/>
          <w:szCs w:val="21"/>
          <w:lang w:eastAsia="zh-CN"/>
        </w:rPr>
        <w:t xml:space="preserve"> 2 </w:t>
      </w:r>
      <w:r>
        <w:rPr>
          <w:rFonts w:hint="eastAsia"/>
          <w:color w:val="000000" w:themeColor="text1"/>
          <w:sz w:val="21"/>
          <w:szCs w:val="21"/>
          <w:lang w:eastAsia="zh-CN"/>
        </w:rPr>
        <w:t>家（根据</w:t>
      </w:r>
      <w:r>
        <w:rPr>
          <w:rFonts w:hint="eastAsia"/>
          <w:color w:val="000000" w:themeColor="text1"/>
          <w:spacing w:val="-3"/>
          <w:sz w:val="21"/>
          <w:szCs w:val="21"/>
          <w:lang w:eastAsia="zh-CN"/>
        </w:rPr>
        <w:t>《国家税务总局广西壮族自</w:t>
      </w:r>
      <w:r>
        <w:rPr>
          <w:rFonts w:hint="eastAsia"/>
          <w:color w:val="000000" w:themeColor="text1"/>
          <w:spacing w:val="-1"/>
          <w:sz w:val="21"/>
          <w:szCs w:val="21"/>
          <w:lang w:eastAsia="zh-CN"/>
        </w:rPr>
        <w:t>治区税务局办公室关于修订印发〈</w:t>
      </w:r>
      <w:r>
        <w:rPr>
          <w:rFonts w:hint="eastAsia"/>
          <w:color w:val="000000" w:themeColor="text1"/>
          <w:spacing w:val="6"/>
          <w:sz w:val="21"/>
          <w:szCs w:val="21"/>
          <w:lang w:eastAsia="zh-CN"/>
        </w:rPr>
        <w:t>国家税务总局广西壮族自治区税</w:t>
      </w:r>
      <w:r>
        <w:rPr>
          <w:rFonts w:hint="eastAsia"/>
          <w:color w:val="000000" w:themeColor="text1"/>
          <w:spacing w:val="5"/>
          <w:sz w:val="21"/>
          <w:szCs w:val="21"/>
          <w:lang w:eastAsia="zh-CN"/>
        </w:rPr>
        <w:t>务局系统目录外标准下项目</w:t>
      </w:r>
      <w:r>
        <w:rPr>
          <w:rFonts w:hint="eastAsia"/>
          <w:color w:val="000000" w:themeColor="text1"/>
          <w:spacing w:val="-3"/>
          <w:sz w:val="21"/>
          <w:szCs w:val="21"/>
          <w:lang w:eastAsia="zh-CN"/>
        </w:rPr>
        <w:t>采购管</w:t>
      </w:r>
      <w:r>
        <w:rPr>
          <w:rFonts w:hint="eastAsia"/>
          <w:color w:val="000000" w:themeColor="text1"/>
          <w:spacing w:val="-2"/>
          <w:sz w:val="21"/>
          <w:szCs w:val="21"/>
          <w:lang w:eastAsia="zh-CN"/>
        </w:rPr>
        <w:t>理暂行办法</w:t>
      </w:r>
      <w:r>
        <w:rPr>
          <w:rFonts w:hint="eastAsia"/>
          <w:color w:val="000000" w:themeColor="text1"/>
          <w:spacing w:val="-1"/>
          <w:sz w:val="21"/>
          <w:szCs w:val="21"/>
          <w:lang w:eastAsia="zh-CN"/>
        </w:rPr>
        <w:t>〉</w:t>
      </w:r>
      <w:r>
        <w:rPr>
          <w:rFonts w:hint="eastAsia"/>
          <w:color w:val="000000" w:themeColor="text1"/>
          <w:spacing w:val="-2"/>
          <w:sz w:val="21"/>
          <w:szCs w:val="21"/>
          <w:lang w:eastAsia="zh-CN"/>
        </w:rPr>
        <w:t>的通知》</w:t>
      </w:r>
      <w:r>
        <w:rPr>
          <w:rFonts w:hint="eastAsia"/>
          <w:color w:val="000000" w:themeColor="text1"/>
          <w:sz w:val="21"/>
          <w:szCs w:val="21"/>
          <w:lang w:eastAsia="zh-CN"/>
        </w:rPr>
        <w:t>），并要求其在规定时间内提交最后报价。</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25.3</w:t>
      </w:r>
      <w:r>
        <w:rPr>
          <w:rFonts w:hint="eastAsia"/>
          <w:color w:val="000000" w:themeColor="text1"/>
          <w:sz w:val="21"/>
          <w:szCs w:val="21"/>
          <w:lang w:eastAsia="zh-CN"/>
        </w:rPr>
        <w:t>最后报价是供应商响应文件的有效组成部分。如磋商小组没有对磋商文件作实质性变动或增</w:t>
      </w:r>
    </w:p>
    <w:p>
      <w:pPr>
        <w:spacing w:line="600" w:lineRule="exact"/>
        <w:ind w:left="216" w:leftChars="65" w:hanging="73" w:hangingChars="35"/>
        <w:rPr>
          <w:color w:val="000000" w:themeColor="text1"/>
          <w:sz w:val="21"/>
          <w:szCs w:val="21"/>
          <w:lang w:eastAsia="zh-CN"/>
        </w:rPr>
      </w:pPr>
      <w:r>
        <w:rPr>
          <w:color w:val="000000" w:themeColor="text1"/>
          <w:sz w:val="21"/>
          <w:szCs w:val="21"/>
          <w:lang w:eastAsia="zh-CN"/>
        </w:rPr>
        <w:t xml:space="preserve"> </w:t>
      </w:r>
      <w:r>
        <w:rPr>
          <w:rFonts w:hint="eastAsia"/>
          <w:color w:val="000000" w:themeColor="text1"/>
          <w:sz w:val="21"/>
          <w:szCs w:val="21"/>
          <w:lang w:eastAsia="zh-CN"/>
        </w:rPr>
        <w:t>加新的需求，最后报价不得高于首轮报价。</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26.</w:t>
      </w:r>
      <w:r>
        <w:rPr>
          <w:rFonts w:hint="eastAsia"/>
          <w:color w:val="000000" w:themeColor="text1"/>
          <w:sz w:val="21"/>
          <w:szCs w:val="21"/>
          <w:lang w:eastAsia="zh-CN"/>
        </w:rPr>
        <w:t>最后报价评审</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26.1</w:t>
      </w:r>
      <w:r>
        <w:rPr>
          <w:rFonts w:hint="eastAsia"/>
          <w:color w:val="000000" w:themeColor="text1"/>
          <w:sz w:val="21"/>
          <w:szCs w:val="21"/>
          <w:lang w:eastAsia="zh-CN"/>
        </w:rPr>
        <w:t>最后报价计算错误修正的原则</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(1)</w:t>
      </w:r>
      <w:r>
        <w:rPr>
          <w:rFonts w:hint="eastAsia"/>
          <w:color w:val="000000" w:themeColor="text1"/>
          <w:sz w:val="21"/>
          <w:szCs w:val="21"/>
          <w:lang w:eastAsia="zh-CN"/>
        </w:rPr>
        <w:t>最后报价的大写金额和小写金额不一致的，以大写金额为准。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w:t>
      </w:r>
      <w:r>
        <w:rPr>
          <w:rFonts w:hint="eastAsia"/>
          <w:color w:val="000000" w:themeColor="text1"/>
          <w:sz w:val="21"/>
          <w:szCs w:val="21"/>
          <w:lang w:eastAsia="zh-CN"/>
        </w:rPr>
        <w:t>总价金额与按分项报价汇总金额不一致的，以分项报价金额计算结果为准。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(3)</w:t>
      </w:r>
      <w:r>
        <w:rPr>
          <w:rFonts w:hint="eastAsia"/>
          <w:color w:val="000000" w:themeColor="text1"/>
          <w:sz w:val="21"/>
          <w:szCs w:val="21"/>
          <w:lang w:eastAsia="zh-CN"/>
        </w:rPr>
        <w:t>分项报价金额小数点有明显错位的，应以总价为准，并修改分项报价。</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(4)</w:t>
      </w:r>
      <w:r>
        <w:rPr>
          <w:rFonts w:hint="eastAsia"/>
          <w:color w:val="000000" w:themeColor="text1"/>
          <w:sz w:val="21"/>
          <w:szCs w:val="21"/>
          <w:lang w:eastAsia="zh-CN"/>
        </w:rPr>
        <w:t>如果供应商不接受对其错误的更正，其最后报价将被视为无效报价或确定为无效响应。</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26.2</w:t>
      </w:r>
      <w:r>
        <w:rPr>
          <w:rFonts w:hint="eastAsia"/>
          <w:color w:val="000000" w:themeColor="text1"/>
          <w:sz w:val="21"/>
          <w:szCs w:val="21"/>
          <w:lang w:eastAsia="zh-CN"/>
        </w:rPr>
        <w:t>最后报价的价格扣除原则</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(1)</w:t>
      </w:r>
      <w:r>
        <w:rPr>
          <w:rFonts w:hint="eastAsia"/>
          <w:color w:val="000000" w:themeColor="text1"/>
          <w:sz w:val="21"/>
          <w:szCs w:val="21"/>
          <w:lang w:eastAsia="zh-CN"/>
        </w:rPr>
        <w:t>节能产品</w:t>
      </w:r>
      <w:r>
        <w:rPr>
          <w:color w:val="000000" w:themeColor="text1"/>
          <w:sz w:val="21"/>
          <w:szCs w:val="21"/>
          <w:lang w:eastAsia="zh-CN"/>
        </w:rPr>
        <w:t>(</w:t>
      </w:r>
      <w:r>
        <w:rPr>
          <w:rFonts w:hint="eastAsia"/>
          <w:color w:val="000000" w:themeColor="text1"/>
          <w:sz w:val="21"/>
          <w:szCs w:val="21"/>
          <w:lang w:eastAsia="zh-CN"/>
        </w:rPr>
        <w:t>视具体项目适用</w:t>
      </w:r>
      <w:r>
        <w:rPr>
          <w:color w:val="000000" w:themeColor="text1"/>
          <w:sz w:val="21"/>
          <w:szCs w:val="21"/>
          <w:lang w:eastAsia="zh-CN"/>
        </w:rPr>
        <w:t>)</w:t>
      </w:r>
      <w:r>
        <w:rPr>
          <w:rFonts w:hint="eastAsia"/>
          <w:color w:val="000000" w:themeColor="text1"/>
          <w:sz w:val="21"/>
          <w:szCs w:val="21"/>
          <w:lang w:eastAsia="zh-CN"/>
        </w:rPr>
        <w:t>：供应商所投产品中，如有符合政策的节能产品的，对节能产品在评审时按磋商须知前附表的规定对其最终报价给予价格扣除。</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w:t>
      </w:r>
      <w:r>
        <w:rPr>
          <w:rFonts w:hint="eastAsia"/>
          <w:color w:val="000000" w:themeColor="text1"/>
          <w:sz w:val="21"/>
          <w:szCs w:val="21"/>
          <w:lang w:eastAsia="zh-CN"/>
        </w:rPr>
        <w:t>环境标志产品</w:t>
      </w:r>
      <w:r>
        <w:rPr>
          <w:color w:val="000000" w:themeColor="text1"/>
          <w:sz w:val="21"/>
          <w:szCs w:val="21"/>
          <w:lang w:eastAsia="zh-CN"/>
        </w:rPr>
        <w:t>(</w:t>
      </w:r>
      <w:r>
        <w:rPr>
          <w:rFonts w:hint="eastAsia"/>
          <w:color w:val="000000" w:themeColor="text1"/>
          <w:sz w:val="21"/>
          <w:szCs w:val="21"/>
          <w:lang w:eastAsia="zh-CN"/>
        </w:rPr>
        <w:t>视具体项目适用</w:t>
      </w:r>
      <w:r>
        <w:rPr>
          <w:color w:val="000000" w:themeColor="text1"/>
          <w:sz w:val="21"/>
          <w:szCs w:val="21"/>
          <w:lang w:eastAsia="zh-CN"/>
        </w:rPr>
        <w:t>)</w:t>
      </w:r>
      <w:r>
        <w:rPr>
          <w:rFonts w:hint="eastAsia"/>
          <w:color w:val="000000" w:themeColor="text1"/>
          <w:sz w:val="21"/>
          <w:szCs w:val="21"/>
          <w:lang w:eastAsia="zh-CN"/>
        </w:rPr>
        <w:t>：供应商所投产品中，如有符合政策的环境标志产品的，对环境标志产品在评审时按磋商须知前附表的规定对其最终报价给予价格扣除。</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(3)</w:t>
      </w:r>
      <w:r>
        <w:rPr>
          <w:rFonts w:hint="eastAsia"/>
          <w:color w:val="000000" w:themeColor="text1"/>
          <w:sz w:val="21"/>
          <w:szCs w:val="21"/>
          <w:lang w:eastAsia="zh-CN"/>
        </w:rPr>
        <w:t>对中小企业以及监狱企业或残疾人福利性单位，在评审时按磋商须知前附表的规定对其最终报价给予价格扣除。</w:t>
      </w:r>
    </w:p>
    <w:p>
      <w:pPr>
        <w:spacing w:line="600" w:lineRule="exact"/>
        <w:ind w:left="220" w:leftChars="100" w:firstLine="420" w:firstLineChars="200"/>
        <w:rPr>
          <w:color w:val="000000" w:themeColor="text1"/>
          <w:sz w:val="21"/>
          <w:szCs w:val="21"/>
          <w:lang w:eastAsia="zh-CN"/>
        </w:rPr>
      </w:pPr>
      <w:r>
        <w:rPr>
          <w:rFonts w:hint="eastAsia"/>
          <w:color w:val="000000" w:themeColor="text1"/>
          <w:sz w:val="21"/>
          <w:szCs w:val="21"/>
          <w:lang w:eastAsia="zh-CN"/>
        </w:rPr>
        <w:t>供应商为大型企业和其他自然人、法人或者其他组织与中小企业组成的联合体</w:t>
      </w:r>
      <w:r>
        <w:rPr>
          <w:color w:val="000000" w:themeColor="text1"/>
          <w:sz w:val="21"/>
          <w:szCs w:val="21"/>
          <w:lang w:eastAsia="zh-CN"/>
        </w:rPr>
        <w:t>(</w:t>
      </w:r>
      <w:r>
        <w:rPr>
          <w:rFonts w:hint="eastAsia"/>
          <w:color w:val="000000" w:themeColor="text1"/>
          <w:sz w:val="21"/>
          <w:szCs w:val="21"/>
          <w:lang w:eastAsia="zh-CN"/>
        </w:rPr>
        <w:t>若项目允许联合体报价响应的情况下</w:t>
      </w:r>
      <w:r>
        <w:rPr>
          <w:color w:val="000000" w:themeColor="text1"/>
          <w:sz w:val="21"/>
          <w:szCs w:val="21"/>
          <w:lang w:eastAsia="zh-CN"/>
        </w:rPr>
        <w:t>)</w:t>
      </w:r>
      <w:r>
        <w:rPr>
          <w:rFonts w:hint="eastAsia"/>
          <w:color w:val="000000" w:themeColor="text1"/>
          <w:sz w:val="21"/>
          <w:szCs w:val="21"/>
          <w:lang w:eastAsia="zh-CN"/>
        </w:rPr>
        <w:t>，且联合体协议中约定中小企业的协议合同金额</w:t>
      </w:r>
      <w:r>
        <w:rPr>
          <w:color w:val="000000" w:themeColor="text1"/>
          <w:sz w:val="21"/>
          <w:szCs w:val="21"/>
          <w:lang w:eastAsia="zh-CN"/>
        </w:rPr>
        <w:t>(</w:t>
      </w:r>
      <w:r>
        <w:rPr>
          <w:rFonts w:hint="eastAsia"/>
          <w:color w:val="000000" w:themeColor="text1"/>
          <w:sz w:val="21"/>
          <w:szCs w:val="21"/>
          <w:lang w:eastAsia="zh-CN"/>
        </w:rPr>
        <w:t>必须为小型或微型企业产品</w:t>
      </w:r>
      <w:r>
        <w:rPr>
          <w:color w:val="000000" w:themeColor="text1"/>
          <w:sz w:val="21"/>
          <w:szCs w:val="21"/>
          <w:lang w:eastAsia="zh-CN"/>
        </w:rPr>
        <w:t>)</w:t>
      </w:r>
      <w:r>
        <w:rPr>
          <w:rFonts w:hint="eastAsia"/>
          <w:color w:val="000000" w:themeColor="text1"/>
          <w:sz w:val="21"/>
          <w:szCs w:val="21"/>
          <w:lang w:eastAsia="zh-CN"/>
        </w:rPr>
        <w:t>占到联合体协议合同总金额</w:t>
      </w:r>
      <w:r>
        <w:rPr>
          <w:color w:val="000000" w:themeColor="text1"/>
          <w:sz w:val="21"/>
          <w:szCs w:val="21"/>
          <w:lang w:eastAsia="zh-CN"/>
        </w:rPr>
        <w:t xml:space="preserve"> 30%</w:t>
      </w:r>
      <w:r>
        <w:rPr>
          <w:rFonts w:hint="eastAsia"/>
          <w:color w:val="000000" w:themeColor="text1"/>
          <w:sz w:val="21"/>
          <w:szCs w:val="21"/>
          <w:lang w:eastAsia="zh-CN"/>
        </w:rPr>
        <w:t>以上的，对联合体最终报价给予扣除。</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 xml:space="preserve">27.4  </w:t>
      </w:r>
      <w:r>
        <w:rPr>
          <w:rFonts w:hint="eastAsia"/>
          <w:color w:val="000000" w:themeColor="text1"/>
          <w:sz w:val="21"/>
          <w:szCs w:val="21"/>
          <w:lang w:eastAsia="zh-CN"/>
        </w:rPr>
        <w:t>价格得分：以供应商的最后报价作为价格评分依据。供应商的评审价为按上述条款修正并给予价格扣除优惠后的价格。</w:t>
      </w:r>
    </w:p>
    <w:p>
      <w:pPr>
        <w:spacing w:line="600" w:lineRule="exact"/>
        <w:ind w:left="220" w:leftChars="100" w:firstLine="420" w:firstLineChars="200"/>
        <w:rPr>
          <w:color w:val="000000" w:themeColor="text1"/>
          <w:sz w:val="21"/>
          <w:szCs w:val="21"/>
          <w:lang w:eastAsia="zh-CN"/>
        </w:rPr>
      </w:pPr>
      <w:r>
        <w:rPr>
          <w:rFonts w:hint="eastAsia"/>
          <w:color w:val="000000" w:themeColor="text1"/>
          <w:sz w:val="21"/>
          <w:szCs w:val="21"/>
          <w:lang w:eastAsia="zh-CN"/>
        </w:rPr>
        <w:t>价格评分统一采用低价优先法计算，即满足磋商文件要求且价格最低的评审价为评审基准价，其价格分为满分。其他供应商的价格分统一按照下列公式计算：</w:t>
      </w:r>
    </w:p>
    <w:p>
      <w:pPr>
        <w:spacing w:line="600" w:lineRule="exact"/>
        <w:ind w:left="220" w:leftChars="100" w:firstLine="420" w:firstLineChars="200"/>
        <w:rPr>
          <w:color w:val="000000" w:themeColor="text1"/>
          <w:sz w:val="21"/>
          <w:szCs w:val="21"/>
          <w:lang w:eastAsia="zh-CN"/>
        </w:rPr>
      </w:pPr>
      <w:r>
        <w:rPr>
          <w:rFonts w:hint="eastAsia"/>
          <w:color w:val="000000" w:themeColor="text1"/>
          <w:sz w:val="21"/>
          <w:szCs w:val="21"/>
          <w:lang w:eastAsia="zh-CN"/>
        </w:rPr>
        <w:t>价格评分＝</w:t>
      </w:r>
      <w:r>
        <w:rPr>
          <w:color w:val="000000" w:themeColor="text1"/>
          <w:sz w:val="21"/>
          <w:szCs w:val="21"/>
          <w:lang w:eastAsia="zh-CN"/>
        </w:rPr>
        <w:t>(</w:t>
      </w:r>
      <w:r>
        <w:rPr>
          <w:rFonts w:hint="eastAsia"/>
          <w:color w:val="000000" w:themeColor="text1"/>
          <w:sz w:val="21"/>
          <w:szCs w:val="21"/>
          <w:lang w:eastAsia="zh-CN"/>
        </w:rPr>
        <w:t>评审基准价</w:t>
      </w:r>
      <w:r>
        <w:rPr>
          <w:color w:val="000000" w:themeColor="text1"/>
          <w:sz w:val="21"/>
          <w:szCs w:val="21"/>
          <w:lang w:eastAsia="zh-CN"/>
        </w:rPr>
        <w:t>/</w:t>
      </w:r>
      <w:r>
        <w:rPr>
          <w:rFonts w:hint="eastAsia"/>
          <w:color w:val="000000" w:themeColor="text1"/>
          <w:sz w:val="21"/>
          <w:szCs w:val="21"/>
          <w:lang w:eastAsia="zh-CN"/>
        </w:rPr>
        <w:t>评审价</w:t>
      </w:r>
      <w:r>
        <w:rPr>
          <w:color w:val="000000" w:themeColor="text1"/>
          <w:sz w:val="21"/>
          <w:szCs w:val="21"/>
          <w:lang w:eastAsia="zh-CN"/>
        </w:rPr>
        <w:t>)</w:t>
      </w:r>
      <w:r>
        <w:rPr>
          <w:rFonts w:hint="eastAsia"/>
          <w:color w:val="000000" w:themeColor="text1"/>
          <w:sz w:val="21"/>
          <w:szCs w:val="21"/>
          <w:lang w:eastAsia="zh-CN"/>
        </w:rPr>
        <w:t>×价格分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27.</w:t>
      </w:r>
      <w:r>
        <w:rPr>
          <w:rFonts w:hint="eastAsia"/>
          <w:color w:val="000000" w:themeColor="text1"/>
          <w:sz w:val="21"/>
          <w:szCs w:val="21"/>
          <w:lang w:eastAsia="zh-CN"/>
        </w:rPr>
        <w:t>综合评审</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27.1</w:t>
      </w:r>
      <w:r>
        <w:rPr>
          <w:rFonts w:hint="eastAsia"/>
          <w:color w:val="000000" w:themeColor="text1"/>
          <w:sz w:val="21"/>
          <w:szCs w:val="21"/>
          <w:lang w:eastAsia="zh-CN"/>
        </w:rPr>
        <w:t>经磋商确定最终采购需求和提交最后报价的供应商后，由磋商小组采用综合评分法对提交最后报价的供应商的响应文件和最后报价进行综合评分。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27.2</w:t>
      </w:r>
      <w:r>
        <w:rPr>
          <w:rFonts w:hint="eastAsia"/>
          <w:color w:val="000000" w:themeColor="text1"/>
          <w:sz w:val="21"/>
          <w:szCs w:val="21"/>
          <w:lang w:eastAsia="zh-CN"/>
        </w:rPr>
        <w:t>评审办法及标准见第三章。</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27.3</w:t>
      </w:r>
      <w:r>
        <w:rPr>
          <w:rFonts w:hint="eastAsia"/>
          <w:color w:val="000000" w:themeColor="text1"/>
          <w:sz w:val="21"/>
          <w:szCs w:val="21"/>
          <w:lang w:eastAsia="zh-CN"/>
        </w:rPr>
        <w:t>评审时，磋商小组成员应当独立对每个有效响应的文件进行评价、打分，然后汇总每个供应商每项评分因素的得分。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28.</w:t>
      </w:r>
      <w:r>
        <w:rPr>
          <w:rFonts w:hint="eastAsia"/>
          <w:color w:val="000000" w:themeColor="text1"/>
          <w:sz w:val="21"/>
          <w:szCs w:val="21"/>
          <w:lang w:eastAsia="zh-CN"/>
        </w:rPr>
        <w:t>提出成交供应商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28.1</w:t>
      </w:r>
      <w:r>
        <w:rPr>
          <w:rFonts w:hint="eastAsia"/>
          <w:color w:val="000000" w:themeColor="text1"/>
          <w:sz w:val="21"/>
          <w:szCs w:val="21"/>
          <w:lang w:eastAsia="zh-CN"/>
        </w:rPr>
        <w:t>磋商小组应当按照综合评分由高到低的顺序提出</w:t>
      </w:r>
      <w:r>
        <w:rPr>
          <w:color w:val="000000" w:themeColor="text1"/>
          <w:sz w:val="21"/>
          <w:szCs w:val="21"/>
          <w:lang w:eastAsia="zh-CN"/>
        </w:rPr>
        <w:t xml:space="preserve"> 3 </w:t>
      </w:r>
      <w:r>
        <w:rPr>
          <w:rFonts w:hint="eastAsia"/>
          <w:color w:val="000000" w:themeColor="text1"/>
          <w:sz w:val="21"/>
          <w:szCs w:val="21"/>
          <w:lang w:eastAsia="zh-CN"/>
        </w:rPr>
        <w:t>名以上成交候选供应商，并编写评审报告。经磋商小组同意也可推荐</w:t>
      </w:r>
      <w:r>
        <w:rPr>
          <w:color w:val="000000" w:themeColor="text1"/>
          <w:sz w:val="21"/>
          <w:szCs w:val="21"/>
          <w:lang w:eastAsia="zh-CN"/>
        </w:rPr>
        <w:t xml:space="preserve"> 2 </w:t>
      </w:r>
      <w:r>
        <w:rPr>
          <w:rFonts w:hint="eastAsia"/>
          <w:color w:val="000000" w:themeColor="text1"/>
          <w:sz w:val="21"/>
          <w:szCs w:val="21"/>
          <w:lang w:eastAsia="zh-CN"/>
        </w:rPr>
        <w:t>家成交候选供应商。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28.2</w:t>
      </w:r>
      <w:r>
        <w:rPr>
          <w:rFonts w:hint="eastAsia"/>
          <w:color w:val="000000" w:themeColor="text1"/>
          <w:sz w:val="21"/>
          <w:szCs w:val="21"/>
          <w:lang w:eastAsia="zh-CN"/>
        </w:rPr>
        <w:t>评审得分相同的，按照最后报价由低到高的顺序推荐。评审得分且最后报价相同的，按照技术分高优先的顺序推荐。</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29.</w:t>
      </w:r>
      <w:r>
        <w:rPr>
          <w:rFonts w:hint="eastAsia"/>
          <w:color w:val="000000" w:themeColor="text1"/>
          <w:sz w:val="21"/>
          <w:szCs w:val="21"/>
          <w:lang w:eastAsia="zh-CN"/>
        </w:rPr>
        <w:t>确定成交供应商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29.1</w:t>
      </w:r>
      <w:r>
        <w:rPr>
          <w:rFonts w:hint="eastAsia"/>
          <w:color w:val="000000" w:themeColor="text1"/>
          <w:sz w:val="21"/>
          <w:szCs w:val="21"/>
          <w:lang w:eastAsia="zh-CN"/>
        </w:rPr>
        <w:t>采购代理机构应当在评审结束之日起</w:t>
      </w:r>
      <w:r>
        <w:rPr>
          <w:color w:val="000000" w:themeColor="text1"/>
          <w:sz w:val="21"/>
          <w:szCs w:val="21"/>
          <w:lang w:eastAsia="zh-CN"/>
        </w:rPr>
        <w:t xml:space="preserve"> 2 </w:t>
      </w:r>
      <w:r>
        <w:rPr>
          <w:rFonts w:hint="eastAsia"/>
          <w:color w:val="000000" w:themeColor="text1"/>
          <w:sz w:val="21"/>
          <w:szCs w:val="21"/>
          <w:lang w:eastAsia="zh-CN"/>
        </w:rPr>
        <w:t>个工作日内将评审报告送采购人确认。</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29.2</w:t>
      </w:r>
      <w:r>
        <w:rPr>
          <w:rFonts w:hint="eastAsia"/>
          <w:color w:val="000000" w:themeColor="text1"/>
          <w:sz w:val="21"/>
          <w:szCs w:val="21"/>
          <w:lang w:eastAsia="zh-CN"/>
        </w:rPr>
        <w:t>采购人应当在收到评审报告之日起</w:t>
      </w:r>
      <w:r>
        <w:rPr>
          <w:color w:val="000000" w:themeColor="text1"/>
          <w:sz w:val="21"/>
          <w:szCs w:val="21"/>
          <w:lang w:eastAsia="zh-CN"/>
        </w:rPr>
        <w:t xml:space="preserve"> 5 </w:t>
      </w:r>
      <w:r>
        <w:rPr>
          <w:rFonts w:hint="eastAsia"/>
          <w:color w:val="000000" w:themeColor="text1"/>
          <w:sz w:val="21"/>
          <w:szCs w:val="21"/>
          <w:lang w:eastAsia="zh-CN"/>
        </w:rPr>
        <w:t>个工作日内，从评审报告提出的成交候选供应商中，按照排序由高到低的原则确定成交供应商，也可以书面授权磋商小组直接确定成交供应商。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29.3</w:t>
      </w:r>
      <w:r>
        <w:rPr>
          <w:rFonts w:hint="eastAsia"/>
          <w:color w:val="000000" w:themeColor="text1"/>
          <w:sz w:val="21"/>
          <w:szCs w:val="21"/>
          <w:lang w:eastAsia="zh-CN"/>
        </w:rPr>
        <w:t>采购人自行组织磋商的，应当在评审结束之日起</w:t>
      </w:r>
      <w:r>
        <w:rPr>
          <w:color w:val="000000" w:themeColor="text1"/>
          <w:sz w:val="21"/>
          <w:szCs w:val="21"/>
          <w:lang w:eastAsia="zh-CN"/>
        </w:rPr>
        <w:t xml:space="preserve"> 5 </w:t>
      </w:r>
      <w:r>
        <w:rPr>
          <w:rFonts w:hint="eastAsia"/>
          <w:color w:val="000000" w:themeColor="text1"/>
          <w:sz w:val="21"/>
          <w:szCs w:val="21"/>
          <w:lang w:eastAsia="zh-CN"/>
        </w:rPr>
        <w:t>个工作日内确定成交供应商。</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30.</w:t>
      </w:r>
      <w:r>
        <w:rPr>
          <w:rFonts w:hint="eastAsia"/>
          <w:color w:val="000000" w:themeColor="text1"/>
          <w:sz w:val="21"/>
          <w:szCs w:val="21"/>
          <w:lang w:eastAsia="zh-CN"/>
        </w:rPr>
        <w:t>磋商终止</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30.1</w:t>
      </w:r>
      <w:r>
        <w:rPr>
          <w:rFonts w:hint="eastAsia"/>
          <w:color w:val="000000" w:themeColor="text1"/>
          <w:sz w:val="21"/>
          <w:szCs w:val="21"/>
          <w:lang w:eastAsia="zh-CN"/>
        </w:rPr>
        <w:t>出现下列情形之一的，采购人或者采购代理机构应当终止磋商采购活动，在指定的媒体上发布项目终止公告并说明原因，重新开展采购活动：</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(1)</w:t>
      </w:r>
      <w:r>
        <w:rPr>
          <w:rFonts w:hint="eastAsia"/>
          <w:color w:val="000000" w:themeColor="text1"/>
          <w:sz w:val="21"/>
          <w:szCs w:val="21"/>
          <w:lang w:eastAsia="zh-CN"/>
        </w:rPr>
        <w:t>因情况变化，不再符合规定的磋商采购方式适用情形的；</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(2)</w:t>
      </w:r>
      <w:r>
        <w:rPr>
          <w:rFonts w:hint="eastAsia"/>
          <w:color w:val="000000" w:themeColor="text1"/>
          <w:sz w:val="21"/>
          <w:szCs w:val="21"/>
          <w:lang w:eastAsia="zh-CN"/>
        </w:rPr>
        <w:t>出现影响采购公正的违法、违规行为的；</w:t>
      </w:r>
    </w:p>
    <w:p>
      <w:pPr>
        <w:spacing w:line="600" w:lineRule="exact"/>
        <w:ind w:left="220" w:leftChars="100" w:firstLine="420" w:firstLineChars="200"/>
        <w:rPr>
          <w:color w:val="000000" w:themeColor="text1"/>
          <w:sz w:val="21"/>
          <w:szCs w:val="21"/>
          <w:lang w:eastAsia="zh-CN"/>
        </w:rPr>
      </w:pPr>
      <w:r>
        <w:rPr>
          <w:color w:val="000000" w:themeColor="text1"/>
          <w:sz w:val="21"/>
          <w:szCs w:val="21"/>
          <w:lang w:eastAsia="zh-CN"/>
        </w:rPr>
        <w:t>(3)</w:t>
      </w:r>
      <w:r>
        <w:rPr>
          <w:rFonts w:hint="eastAsia"/>
          <w:color w:val="000000" w:themeColor="text1"/>
          <w:sz w:val="21"/>
          <w:szCs w:val="21"/>
          <w:lang w:eastAsia="zh-CN"/>
        </w:rPr>
        <w:t>采购过程中符合竞争要求的供应商或者报价未超过采购预算的供应商不足</w:t>
      </w:r>
      <w:r>
        <w:rPr>
          <w:color w:val="000000" w:themeColor="text1"/>
          <w:sz w:val="21"/>
          <w:szCs w:val="21"/>
          <w:lang w:eastAsia="zh-CN"/>
        </w:rPr>
        <w:t xml:space="preserve"> 3 </w:t>
      </w:r>
      <w:r>
        <w:rPr>
          <w:rFonts w:hint="eastAsia"/>
          <w:color w:val="000000" w:themeColor="text1"/>
          <w:sz w:val="21"/>
          <w:szCs w:val="21"/>
          <w:lang w:eastAsia="zh-CN"/>
        </w:rPr>
        <w:t>家的，或者提交最后报价的供应商少于</w:t>
      </w:r>
      <w:r>
        <w:rPr>
          <w:color w:val="000000" w:themeColor="text1"/>
          <w:sz w:val="21"/>
          <w:szCs w:val="21"/>
          <w:lang w:eastAsia="zh-CN"/>
        </w:rPr>
        <w:t xml:space="preserve"> 3 </w:t>
      </w:r>
      <w:r>
        <w:rPr>
          <w:rFonts w:hint="eastAsia"/>
          <w:color w:val="000000" w:themeColor="text1"/>
          <w:sz w:val="21"/>
          <w:szCs w:val="21"/>
          <w:lang w:eastAsia="zh-CN"/>
        </w:rPr>
        <w:t>家的，除经磋商小组同意也可为</w:t>
      </w:r>
      <w:r>
        <w:rPr>
          <w:color w:val="000000" w:themeColor="text1"/>
          <w:sz w:val="21"/>
          <w:szCs w:val="21"/>
          <w:lang w:eastAsia="zh-CN"/>
        </w:rPr>
        <w:t xml:space="preserve"> 2 </w:t>
      </w:r>
      <w:r>
        <w:rPr>
          <w:rFonts w:hint="eastAsia"/>
          <w:color w:val="000000" w:themeColor="text1"/>
          <w:sz w:val="21"/>
          <w:szCs w:val="21"/>
          <w:lang w:eastAsia="zh-CN"/>
        </w:rPr>
        <w:t>家的情形外（根据</w:t>
      </w:r>
      <w:r>
        <w:rPr>
          <w:rFonts w:hint="eastAsia"/>
          <w:color w:val="000000" w:themeColor="text1"/>
          <w:spacing w:val="-3"/>
          <w:sz w:val="21"/>
          <w:szCs w:val="21"/>
          <w:lang w:eastAsia="zh-CN"/>
        </w:rPr>
        <w:t>《国家税务总局广西壮族自</w:t>
      </w:r>
      <w:r>
        <w:rPr>
          <w:rFonts w:hint="eastAsia"/>
          <w:color w:val="000000" w:themeColor="text1"/>
          <w:spacing w:val="-1"/>
          <w:sz w:val="21"/>
          <w:szCs w:val="21"/>
          <w:lang w:eastAsia="zh-CN"/>
        </w:rPr>
        <w:t>治区税务局办公室关于修订印发〈</w:t>
      </w:r>
      <w:r>
        <w:rPr>
          <w:rFonts w:hint="eastAsia"/>
          <w:color w:val="000000" w:themeColor="text1"/>
          <w:spacing w:val="6"/>
          <w:sz w:val="21"/>
          <w:szCs w:val="21"/>
          <w:lang w:eastAsia="zh-CN"/>
        </w:rPr>
        <w:t>国家税务总局广西壮族自治区税</w:t>
      </w:r>
      <w:r>
        <w:rPr>
          <w:rFonts w:hint="eastAsia"/>
          <w:color w:val="000000" w:themeColor="text1"/>
          <w:spacing w:val="5"/>
          <w:sz w:val="21"/>
          <w:szCs w:val="21"/>
          <w:lang w:eastAsia="zh-CN"/>
        </w:rPr>
        <w:t>务局系统目录外标准下项目</w:t>
      </w:r>
      <w:r>
        <w:rPr>
          <w:rFonts w:hint="eastAsia"/>
          <w:color w:val="000000" w:themeColor="text1"/>
          <w:spacing w:val="-3"/>
          <w:sz w:val="21"/>
          <w:szCs w:val="21"/>
          <w:lang w:eastAsia="zh-CN"/>
        </w:rPr>
        <w:t>采购管</w:t>
      </w:r>
      <w:r>
        <w:rPr>
          <w:rFonts w:hint="eastAsia"/>
          <w:color w:val="000000" w:themeColor="text1"/>
          <w:spacing w:val="-2"/>
          <w:sz w:val="21"/>
          <w:szCs w:val="21"/>
          <w:lang w:eastAsia="zh-CN"/>
        </w:rPr>
        <w:t>理暂行办法</w:t>
      </w:r>
      <w:r>
        <w:rPr>
          <w:rFonts w:hint="eastAsia"/>
          <w:color w:val="000000" w:themeColor="text1"/>
          <w:spacing w:val="-1"/>
          <w:sz w:val="21"/>
          <w:szCs w:val="21"/>
          <w:lang w:eastAsia="zh-CN"/>
        </w:rPr>
        <w:t>〉</w:t>
      </w:r>
      <w:r>
        <w:rPr>
          <w:rFonts w:hint="eastAsia"/>
          <w:color w:val="000000" w:themeColor="text1"/>
          <w:spacing w:val="-2"/>
          <w:sz w:val="21"/>
          <w:szCs w:val="21"/>
          <w:lang w:eastAsia="zh-CN"/>
        </w:rPr>
        <w:t>的通知》</w:t>
      </w:r>
      <w:r>
        <w:rPr>
          <w:rFonts w:hint="eastAsia"/>
          <w:color w:val="000000" w:themeColor="text1"/>
          <w:sz w:val="21"/>
          <w:szCs w:val="21"/>
          <w:lang w:eastAsia="zh-CN"/>
        </w:rPr>
        <w:t>》）；</w:t>
      </w:r>
    </w:p>
    <w:p>
      <w:pPr>
        <w:ind w:left="220" w:leftChars="100" w:firstLine="440" w:firstLineChars="200"/>
        <w:rPr>
          <w:color w:val="000000" w:themeColor="text1"/>
          <w:lang w:eastAsia="zh-CN"/>
        </w:rPr>
      </w:pPr>
      <w:r>
        <w:rPr>
          <w:color w:val="000000" w:themeColor="text1"/>
          <w:lang w:eastAsia="zh-CN"/>
        </w:rPr>
        <w:t>(4)</w:t>
      </w:r>
      <w:r>
        <w:rPr>
          <w:rFonts w:hint="eastAsia"/>
          <w:color w:val="000000" w:themeColor="text1"/>
          <w:lang w:eastAsia="zh-CN"/>
        </w:rPr>
        <w:t>因重大变故，采购任务取消的。</w:t>
      </w:r>
    </w:p>
    <w:p>
      <w:pPr>
        <w:ind w:left="220" w:leftChars="100" w:firstLine="440" w:firstLineChars="200"/>
        <w:rPr>
          <w:color w:val="000000" w:themeColor="text1"/>
          <w:lang w:eastAsia="zh-CN"/>
        </w:rPr>
      </w:pPr>
      <w:r>
        <w:rPr>
          <w:color w:val="000000" w:themeColor="text1"/>
          <w:lang w:eastAsia="zh-CN"/>
        </w:rPr>
        <w:t>31.</w:t>
      </w:r>
      <w:r>
        <w:rPr>
          <w:rFonts w:hint="eastAsia"/>
          <w:color w:val="000000" w:themeColor="text1"/>
          <w:lang w:eastAsia="zh-CN"/>
        </w:rPr>
        <w:t>重新评审</w:t>
      </w:r>
    </w:p>
    <w:p>
      <w:pPr>
        <w:spacing w:line="520" w:lineRule="exact"/>
        <w:ind w:left="220" w:leftChars="100" w:firstLine="440" w:firstLineChars="200"/>
        <w:rPr>
          <w:color w:val="000000" w:themeColor="text1"/>
          <w:lang w:eastAsia="zh-CN"/>
        </w:rPr>
      </w:pPr>
      <w:r>
        <w:rPr>
          <w:color w:val="000000" w:themeColor="text1"/>
          <w:lang w:eastAsia="zh-CN"/>
        </w:rPr>
        <w:t>31.1</w:t>
      </w:r>
      <w:r>
        <w:rPr>
          <w:rFonts w:hint="eastAsia"/>
          <w:color w:val="000000" w:themeColor="text1"/>
          <w:lang w:eastAsia="zh-CN"/>
        </w:rPr>
        <w:t>除资格性检查认定错误、分值汇总计算错误、分项评分超出评分标准范围、客观分评分不一致、经磋商小组一致认定评分畸高、畸低的情形外，采购人或者采购代理机构不得以任何理由组织重新评审。</w:t>
      </w:r>
    </w:p>
    <w:p>
      <w:pPr>
        <w:spacing w:line="520" w:lineRule="exact"/>
        <w:ind w:left="220" w:leftChars="100" w:firstLine="440" w:firstLineChars="200"/>
        <w:rPr>
          <w:color w:val="000000" w:themeColor="text1"/>
          <w:lang w:eastAsia="zh-CN"/>
        </w:rPr>
      </w:pPr>
      <w:r>
        <w:rPr>
          <w:color w:val="000000" w:themeColor="text1"/>
          <w:lang w:eastAsia="zh-CN"/>
        </w:rPr>
        <w:t>32.</w:t>
      </w:r>
      <w:r>
        <w:rPr>
          <w:rFonts w:hint="eastAsia"/>
          <w:color w:val="000000" w:themeColor="text1"/>
          <w:lang w:eastAsia="zh-CN"/>
        </w:rPr>
        <w:t>保密</w:t>
      </w:r>
    </w:p>
    <w:p>
      <w:pPr>
        <w:spacing w:line="520" w:lineRule="exact"/>
        <w:ind w:left="220" w:leftChars="100" w:firstLine="440" w:firstLineChars="200"/>
        <w:rPr>
          <w:color w:val="000000" w:themeColor="text1"/>
          <w:lang w:eastAsia="zh-CN"/>
        </w:rPr>
      </w:pPr>
      <w:r>
        <w:rPr>
          <w:color w:val="000000" w:themeColor="text1"/>
          <w:lang w:eastAsia="zh-CN"/>
        </w:rPr>
        <w:t>32.1</w:t>
      </w:r>
      <w:r>
        <w:rPr>
          <w:rFonts w:hint="eastAsia"/>
          <w:color w:val="000000" w:themeColor="text1"/>
          <w:lang w:eastAsia="zh-CN"/>
        </w:rPr>
        <w:t>磋商小组成员以及与评审工作有关的人员不得泄露评审情况以及评审过程中获悉的国家秘密、商业秘密。</w:t>
      </w:r>
    </w:p>
    <w:p>
      <w:pPr>
        <w:spacing w:line="520" w:lineRule="exact"/>
        <w:ind w:left="220" w:leftChars="100" w:firstLine="440" w:firstLineChars="200"/>
        <w:rPr>
          <w:color w:val="000000" w:themeColor="text1"/>
          <w:lang w:eastAsia="zh-CN"/>
        </w:rPr>
      </w:pPr>
      <w:r>
        <w:rPr>
          <w:rFonts w:hint="eastAsia"/>
          <w:color w:val="000000" w:themeColor="text1"/>
          <w:lang w:eastAsia="zh-CN"/>
        </w:rPr>
        <w:t>★</w:t>
      </w:r>
      <w:r>
        <w:rPr>
          <w:color w:val="000000" w:themeColor="text1"/>
          <w:lang w:eastAsia="zh-CN"/>
        </w:rPr>
        <w:t>34.</w:t>
      </w:r>
      <w:r>
        <w:rPr>
          <w:rFonts w:hint="eastAsia"/>
          <w:color w:val="000000" w:themeColor="text1"/>
          <w:lang w:eastAsia="zh-CN"/>
        </w:rPr>
        <w:t>禁止行为</w:t>
      </w:r>
    </w:p>
    <w:p>
      <w:pPr>
        <w:spacing w:line="520" w:lineRule="exact"/>
        <w:ind w:left="220" w:leftChars="100" w:firstLine="440" w:firstLineChars="200"/>
        <w:rPr>
          <w:color w:val="000000" w:themeColor="text1"/>
          <w:lang w:eastAsia="zh-CN"/>
        </w:rPr>
      </w:pPr>
      <w:r>
        <w:rPr>
          <w:color w:val="000000" w:themeColor="text1"/>
          <w:lang w:eastAsia="zh-CN"/>
        </w:rPr>
        <w:t xml:space="preserve">34.1 </w:t>
      </w:r>
      <w:r>
        <w:rPr>
          <w:rFonts w:hint="eastAsia"/>
          <w:color w:val="000000" w:themeColor="text1"/>
          <w:lang w:eastAsia="zh-CN"/>
        </w:rPr>
        <w:t>供应商不得与采购人、采购代理机构、其他供应商恶意串通；不得向采购人、采购代理机构或者磋商小组成员行贿或者提供其他不正当利益；不得提供虚假材料谋取成交；不得以任何方式干扰、影响采购工作。</w:t>
      </w:r>
    </w:p>
    <w:p>
      <w:pPr>
        <w:spacing w:line="520" w:lineRule="exact"/>
        <w:ind w:left="220" w:leftChars="100" w:firstLine="420" w:firstLineChars="200"/>
        <w:rPr>
          <w:color w:val="000000" w:themeColor="text1"/>
          <w:sz w:val="21"/>
          <w:szCs w:val="21"/>
          <w:lang w:eastAsia="zh-CN"/>
        </w:rPr>
      </w:pPr>
      <w:r>
        <w:rPr>
          <w:rFonts w:hint="eastAsia"/>
          <w:color w:val="000000" w:themeColor="text1"/>
          <w:sz w:val="21"/>
          <w:szCs w:val="21"/>
          <w:lang w:eastAsia="zh-CN"/>
        </w:rPr>
        <w:t>五、成交结果信息公布与签订合同</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35.</w:t>
      </w:r>
      <w:r>
        <w:rPr>
          <w:rFonts w:hint="eastAsia"/>
          <w:color w:val="000000" w:themeColor="text1"/>
          <w:sz w:val="21"/>
          <w:szCs w:val="21"/>
          <w:lang w:eastAsia="zh-CN"/>
        </w:rPr>
        <w:t>成交信息的公布</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33.</w:t>
      </w:r>
      <w:r>
        <w:rPr>
          <w:rFonts w:hint="eastAsia"/>
          <w:color w:val="000000" w:themeColor="text1"/>
          <w:sz w:val="21"/>
          <w:szCs w:val="21"/>
          <w:lang w:eastAsia="zh-CN"/>
        </w:rPr>
        <w:t>成交供应商确定之日起</w:t>
      </w:r>
      <w:r>
        <w:rPr>
          <w:color w:val="000000" w:themeColor="text1"/>
          <w:sz w:val="21"/>
          <w:szCs w:val="21"/>
          <w:lang w:eastAsia="zh-CN"/>
        </w:rPr>
        <w:t xml:space="preserve"> 2 </w:t>
      </w:r>
      <w:r>
        <w:rPr>
          <w:rFonts w:hint="eastAsia"/>
          <w:color w:val="000000" w:themeColor="text1"/>
          <w:sz w:val="21"/>
          <w:szCs w:val="21"/>
          <w:lang w:eastAsia="zh-CN"/>
        </w:rPr>
        <w:t>个工作日内，采购人或者采购代理机构的递交</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35.1</w:t>
      </w:r>
      <w:r>
        <w:rPr>
          <w:rFonts w:hint="eastAsia"/>
          <w:color w:val="000000" w:themeColor="text1"/>
          <w:sz w:val="21"/>
          <w:szCs w:val="21"/>
          <w:lang w:eastAsia="zh-CN"/>
        </w:rPr>
        <w:t>应在磋商须知前附表中规定的公告媒体上公布成交结果信息。</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35.2</w:t>
      </w:r>
      <w:r>
        <w:rPr>
          <w:rFonts w:hint="eastAsia"/>
          <w:color w:val="000000" w:themeColor="text1"/>
          <w:sz w:val="21"/>
          <w:szCs w:val="21"/>
          <w:lang w:eastAsia="zh-CN"/>
        </w:rPr>
        <w:t>磋商文件随成交结果同时公告。但成交结果公告前磋商文件已公告的，不再重复公告。</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35.3</w:t>
      </w:r>
      <w:r>
        <w:rPr>
          <w:color w:val="000000" w:themeColor="text1"/>
          <w:sz w:val="21"/>
          <w:szCs w:val="21"/>
          <w:lang w:eastAsia="zh-CN"/>
        </w:rPr>
        <w:tab/>
      </w:r>
      <w:r>
        <w:rPr>
          <w:rFonts w:hint="eastAsia"/>
          <w:color w:val="000000" w:themeColor="text1"/>
          <w:sz w:val="21"/>
          <w:szCs w:val="21"/>
          <w:lang w:eastAsia="zh-CN"/>
        </w:rPr>
        <w:t>采用书面推荐供应商参加采购活动的，在公告结果同时公告采购人和评审专家的推荐意见。</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36.</w:t>
      </w:r>
      <w:r>
        <w:rPr>
          <w:rFonts w:hint="eastAsia"/>
          <w:color w:val="000000" w:themeColor="text1"/>
          <w:sz w:val="21"/>
          <w:szCs w:val="21"/>
          <w:lang w:eastAsia="zh-CN"/>
        </w:rPr>
        <w:t>成交通知</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36.1</w:t>
      </w:r>
      <w:r>
        <w:rPr>
          <w:rFonts w:hint="eastAsia"/>
          <w:color w:val="000000" w:themeColor="text1"/>
          <w:sz w:val="21"/>
          <w:szCs w:val="21"/>
          <w:lang w:eastAsia="zh-CN"/>
        </w:rPr>
        <w:t>成交供应商确定后，采购人或采购代理机构在发布成交公告的同时以书面形式向成交供应商发出成交通知书。成交通知书对采购人和成交供应商具有同等法律效力。</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37.</w:t>
      </w:r>
      <w:r>
        <w:rPr>
          <w:rFonts w:hint="eastAsia"/>
          <w:color w:val="000000" w:themeColor="text1"/>
          <w:sz w:val="21"/>
          <w:szCs w:val="21"/>
          <w:lang w:eastAsia="zh-CN"/>
        </w:rPr>
        <w:t>履约保证金</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37.1</w:t>
      </w:r>
      <w:r>
        <w:rPr>
          <w:rFonts w:hint="eastAsia"/>
          <w:color w:val="000000" w:themeColor="text1"/>
          <w:sz w:val="21"/>
          <w:szCs w:val="21"/>
          <w:lang w:eastAsia="zh-CN"/>
        </w:rPr>
        <w:t>成交供应商按照磋商须知前附表的规定，在签订采购合同前，向采购人提交履约保证金。联合体成交的，履约保证金以联合体各方或联合体中牵头人的名义提交。</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37.2</w:t>
      </w:r>
      <w:r>
        <w:rPr>
          <w:rFonts w:hint="eastAsia"/>
          <w:color w:val="000000" w:themeColor="text1"/>
          <w:sz w:val="21"/>
          <w:szCs w:val="21"/>
          <w:lang w:eastAsia="zh-CN"/>
        </w:rPr>
        <w:t>成交供应商没有按照磋商须知前附表的规定提交履约保证金的，视为放弃成交资格。</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38.</w:t>
      </w:r>
      <w:r>
        <w:rPr>
          <w:rFonts w:hint="eastAsia"/>
          <w:color w:val="000000" w:themeColor="text1"/>
          <w:sz w:val="21"/>
          <w:szCs w:val="21"/>
          <w:lang w:eastAsia="zh-CN"/>
        </w:rPr>
        <w:t>签订合同</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38.1</w:t>
      </w:r>
      <w:r>
        <w:rPr>
          <w:rFonts w:hint="eastAsia"/>
          <w:color w:val="000000" w:themeColor="text1"/>
          <w:sz w:val="21"/>
          <w:szCs w:val="21"/>
          <w:lang w:eastAsia="zh-CN"/>
        </w:rPr>
        <w:t>磋商文件、成交供应商的响应文件及补充文件等均为签订采购合同的依据。</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38.2</w:t>
      </w:r>
      <w:r>
        <w:rPr>
          <w:rFonts w:hint="eastAsia"/>
          <w:color w:val="000000" w:themeColor="text1"/>
          <w:sz w:val="21"/>
          <w:szCs w:val="21"/>
          <w:lang w:eastAsia="zh-CN"/>
        </w:rPr>
        <w:t>成交供应商应当在成交通知书发出之日起</w:t>
      </w:r>
      <w:r>
        <w:rPr>
          <w:color w:val="000000" w:themeColor="text1"/>
          <w:sz w:val="21"/>
          <w:szCs w:val="21"/>
          <w:lang w:eastAsia="zh-CN"/>
        </w:rPr>
        <w:t xml:space="preserve"> 25 </w:t>
      </w:r>
      <w:r>
        <w:rPr>
          <w:rFonts w:hint="eastAsia"/>
          <w:color w:val="000000" w:themeColor="text1"/>
          <w:sz w:val="21"/>
          <w:szCs w:val="21"/>
          <w:lang w:eastAsia="zh-CN"/>
        </w:rPr>
        <w:t>日内与采购人签订采购合同。</w:t>
      </w:r>
    </w:p>
    <w:p>
      <w:pPr>
        <w:spacing w:line="520" w:lineRule="exact"/>
        <w:ind w:left="220" w:leftChars="100" w:firstLine="420" w:firstLineChars="200"/>
        <w:rPr>
          <w:color w:val="000000" w:themeColor="text1"/>
          <w:sz w:val="21"/>
          <w:szCs w:val="21"/>
          <w:lang w:eastAsia="zh-CN"/>
        </w:rPr>
      </w:pPr>
      <w:r>
        <w:rPr>
          <w:rFonts w:hint="eastAsia"/>
          <w:color w:val="000000" w:themeColor="text1"/>
          <w:sz w:val="21"/>
          <w:szCs w:val="21"/>
          <w:lang w:eastAsia="zh-CN"/>
        </w:rPr>
        <w:t>★</w:t>
      </w:r>
      <w:r>
        <w:rPr>
          <w:color w:val="000000" w:themeColor="text1"/>
          <w:sz w:val="21"/>
          <w:szCs w:val="21"/>
          <w:lang w:eastAsia="zh-CN"/>
        </w:rPr>
        <w:t xml:space="preserve">38.3 </w:t>
      </w:r>
      <w:r>
        <w:rPr>
          <w:rFonts w:hint="eastAsia"/>
          <w:color w:val="000000" w:themeColor="text1"/>
          <w:sz w:val="21"/>
          <w:szCs w:val="21"/>
          <w:lang w:eastAsia="zh-CN"/>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520" w:lineRule="exact"/>
        <w:ind w:left="220" w:leftChars="100" w:firstLine="420" w:firstLineChars="200"/>
        <w:rPr>
          <w:color w:val="000000" w:themeColor="text1"/>
          <w:sz w:val="21"/>
          <w:szCs w:val="21"/>
          <w:lang w:eastAsia="zh-CN"/>
        </w:rPr>
      </w:pPr>
      <w:r>
        <w:rPr>
          <w:rFonts w:hint="eastAsia"/>
          <w:color w:val="000000" w:themeColor="text1"/>
          <w:sz w:val="21"/>
          <w:szCs w:val="21"/>
          <w:lang w:eastAsia="zh-CN"/>
        </w:rPr>
        <w:t>六、其他规定</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39.</w:t>
      </w:r>
      <w:r>
        <w:rPr>
          <w:rFonts w:hint="eastAsia"/>
          <w:color w:val="000000" w:themeColor="text1"/>
          <w:sz w:val="21"/>
          <w:szCs w:val="21"/>
          <w:lang w:eastAsia="zh-CN"/>
        </w:rPr>
        <w:t>采购代理服务费</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39.1</w:t>
      </w:r>
      <w:r>
        <w:rPr>
          <w:rFonts w:hint="eastAsia"/>
          <w:color w:val="000000" w:themeColor="text1"/>
          <w:sz w:val="21"/>
          <w:szCs w:val="21"/>
          <w:lang w:eastAsia="zh-CN"/>
        </w:rPr>
        <w:t>成交供应商是否交纳采购代理服务费及相关要求见磋商须知前附表。</w:t>
      </w:r>
    </w:p>
    <w:p>
      <w:pPr>
        <w:spacing w:line="520" w:lineRule="exact"/>
        <w:ind w:left="220" w:leftChars="100" w:firstLine="420" w:firstLineChars="200"/>
        <w:rPr>
          <w:color w:val="000000" w:themeColor="text1"/>
          <w:sz w:val="21"/>
          <w:szCs w:val="21"/>
          <w:lang w:eastAsia="zh-CN"/>
        </w:rPr>
      </w:pPr>
      <w:r>
        <w:rPr>
          <w:color w:val="000000" w:themeColor="text1"/>
          <w:sz w:val="21"/>
          <w:szCs w:val="21"/>
          <w:lang w:eastAsia="zh-CN"/>
        </w:rPr>
        <w:t>40.</w:t>
      </w:r>
      <w:r>
        <w:rPr>
          <w:rFonts w:hint="eastAsia"/>
          <w:color w:val="000000" w:themeColor="text1"/>
          <w:sz w:val="21"/>
          <w:szCs w:val="21"/>
          <w:lang w:eastAsia="zh-CN"/>
        </w:rPr>
        <w:t>询问</w:t>
      </w:r>
    </w:p>
    <w:p>
      <w:pPr>
        <w:spacing w:line="520" w:lineRule="exact"/>
        <w:ind w:left="220" w:leftChars="100" w:firstLine="420" w:firstLineChars="200"/>
        <w:rPr>
          <w:color w:val="000000" w:themeColor="text1"/>
          <w:sz w:val="21"/>
          <w:szCs w:val="21"/>
          <w:lang w:eastAsia="zh-CN"/>
        </w:rPr>
      </w:pPr>
      <w:r>
        <w:rPr>
          <w:rFonts w:hint="eastAsia"/>
          <w:color w:val="000000" w:themeColor="text1"/>
          <w:sz w:val="21"/>
          <w:szCs w:val="21"/>
          <w:lang w:eastAsia="zh-CN"/>
        </w:rPr>
        <w:t>供应商对采购活动事项有疑问的，可以向采购人或代理采购机构提出询问，采购人或代理采购机构应当及时作出答复，但答复的内容不得涉及商业秘密。</w:t>
      </w:r>
    </w:p>
    <w:p>
      <w:pPr>
        <w:spacing w:line="520" w:lineRule="exact"/>
        <w:ind w:left="220" w:leftChars="100" w:firstLine="420" w:firstLineChars="200"/>
        <w:rPr>
          <w:color w:val="000000" w:themeColor="text1"/>
          <w:sz w:val="21"/>
          <w:szCs w:val="21"/>
          <w:lang w:eastAsia="zh-CN"/>
        </w:rPr>
      </w:pPr>
      <w:r>
        <w:rPr>
          <w:rFonts w:hint="eastAsia"/>
          <w:color w:val="000000" w:themeColor="text1"/>
          <w:sz w:val="21"/>
          <w:szCs w:val="21"/>
          <w:lang w:eastAsia="zh-CN"/>
        </w:rPr>
        <w:t>本磋商文件最终解释权归采购人所有。</w:t>
      </w:r>
    </w:p>
    <w:p>
      <w:pPr>
        <w:spacing w:line="520" w:lineRule="exact"/>
        <w:ind w:left="220" w:leftChars="100" w:firstLine="440" w:firstLineChars="200"/>
        <w:rPr>
          <w:color w:val="000000" w:themeColor="text1"/>
          <w:lang w:eastAsia="zh-CN"/>
        </w:rPr>
      </w:pPr>
      <w:r>
        <w:rPr>
          <w:rFonts w:hint="eastAsia"/>
          <w:color w:val="000000" w:themeColor="text1"/>
          <w:lang w:eastAsia="zh-CN"/>
        </w:rPr>
        <w:t xml:space="preserve"> </w:t>
      </w:r>
    </w:p>
    <w:p>
      <w:pPr>
        <w:rPr>
          <w:color w:val="000000" w:themeColor="text1"/>
          <w:lang w:eastAsia="zh-CN"/>
        </w:rPr>
        <w:sectPr>
          <w:pgSz w:w="11906" w:h="16838"/>
          <w:pgMar w:top="1005" w:right="820" w:bottom="1119" w:left="914" w:header="0" w:footer="1119" w:gutter="0"/>
          <w:cols w:space="720" w:num="1"/>
        </w:sectPr>
      </w:pPr>
    </w:p>
    <w:p>
      <w:pPr>
        <w:pStyle w:val="2"/>
        <w:ind w:left="3565"/>
        <w:rPr>
          <w:color w:val="000000" w:themeColor="text1"/>
          <w:lang w:eastAsia="zh-CN"/>
        </w:rPr>
      </w:pPr>
      <w:bookmarkStart w:id="2" w:name="_TOC_300003"/>
      <w:r>
        <w:rPr>
          <w:rFonts w:hint="eastAsia"/>
          <w:b/>
          <w:color w:val="000000" w:themeColor="text1"/>
          <w:sz w:val="28"/>
          <w:szCs w:val="28"/>
          <w:lang w:eastAsia="zh-CN"/>
        </w:rPr>
        <w:t>第三章</w:t>
      </w:r>
      <w:bookmarkEnd w:id="2"/>
      <w:r>
        <w:rPr>
          <w:b/>
          <w:color w:val="000000" w:themeColor="text1"/>
          <w:spacing w:val="-1"/>
          <w:sz w:val="28"/>
          <w:szCs w:val="28"/>
          <w:lang w:eastAsia="zh-CN"/>
        </w:rPr>
        <w:t xml:space="preserve"> </w:t>
      </w:r>
      <w:r>
        <w:rPr>
          <w:rFonts w:hint="eastAsia"/>
          <w:b/>
          <w:color w:val="000000" w:themeColor="text1"/>
          <w:sz w:val="28"/>
          <w:szCs w:val="28"/>
          <w:lang w:eastAsia="zh-CN"/>
        </w:rPr>
        <w:t>评审方法及标准</w:t>
      </w:r>
    </w:p>
    <w:p>
      <w:pPr>
        <w:spacing w:line="219" w:lineRule="exact"/>
        <w:rPr>
          <w:color w:val="000000" w:themeColor="text1"/>
          <w:lang w:eastAsia="zh-CN"/>
        </w:rPr>
      </w:pPr>
    </w:p>
    <w:p>
      <w:pPr>
        <w:pStyle w:val="2"/>
        <w:tabs>
          <w:tab w:val="left" w:pos="1241"/>
        </w:tabs>
        <w:ind w:left="-44" w:leftChars="-20" w:firstLine="313" w:firstLineChars="150"/>
        <w:rPr>
          <w:b/>
          <w:color w:val="000000" w:themeColor="text1"/>
          <w:spacing w:val="-5"/>
          <w:lang w:eastAsia="zh-CN"/>
        </w:rPr>
      </w:pPr>
      <w:r>
        <w:rPr>
          <w:rFonts w:hint="eastAsia"/>
          <w:b/>
          <w:color w:val="000000" w:themeColor="text1"/>
          <w:spacing w:val="-1"/>
          <w:lang w:eastAsia="zh-CN"/>
        </w:rPr>
        <w:t>一、评</w:t>
      </w:r>
      <w:r>
        <w:rPr>
          <w:rFonts w:hint="eastAsia"/>
          <w:b/>
          <w:color w:val="000000" w:themeColor="text1"/>
          <w:spacing w:val="-2"/>
          <w:lang w:eastAsia="zh-CN"/>
        </w:rPr>
        <w:t>审原则</w:t>
      </w:r>
    </w:p>
    <w:p>
      <w:pPr>
        <w:spacing w:line="223" w:lineRule="exact"/>
        <w:rPr>
          <w:color w:val="000000" w:themeColor="text1"/>
          <w:lang w:eastAsia="zh-CN"/>
        </w:rPr>
      </w:pPr>
    </w:p>
    <w:p>
      <w:pPr>
        <w:pStyle w:val="2"/>
        <w:numPr>
          <w:ilvl w:val="1"/>
          <w:numId w:val="7"/>
        </w:numPr>
        <w:tabs>
          <w:tab w:val="left" w:pos="1398"/>
        </w:tabs>
        <w:spacing w:line="400" w:lineRule="exact"/>
        <w:ind w:right="446"/>
        <w:rPr>
          <w:color w:val="000000" w:themeColor="text1"/>
          <w:spacing w:val="-9"/>
          <w:w w:val="98"/>
          <w:lang w:eastAsia="zh-CN"/>
        </w:rPr>
      </w:pPr>
      <w:r>
        <w:rPr>
          <w:rFonts w:hint="eastAsia"/>
          <w:color w:val="000000" w:themeColor="text1"/>
          <w:spacing w:val="-4"/>
          <w:lang w:eastAsia="zh-CN"/>
        </w:rPr>
        <w:t>磋商小组构成：本项目的磋商小组分别由采购人代表和评审专家共</w:t>
      </w:r>
      <w:r>
        <w:rPr>
          <w:color w:val="000000" w:themeColor="text1"/>
          <w:spacing w:val="-6"/>
          <w:lang w:eastAsia="zh-CN"/>
        </w:rPr>
        <w:t xml:space="preserve"> </w:t>
      </w:r>
      <w:r>
        <w:rPr>
          <w:color w:val="000000" w:themeColor="text1"/>
          <w:spacing w:val="-24"/>
          <w:lang w:eastAsia="zh-CN"/>
        </w:rPr>
        <w:t>3</w:t>
      </w:r>
      <w:r>
        <w:rPr>
          <w:color w:val="000000" w:themeColor="text1"/>
          <w:spacing w:val="-6"/>
          <w:lang w:eastAsia="zh-CN"/>
        </w:rPr>
        <w:t xml:space="preserve"> </w:t>
      </w:r>
      <w:r>
        <w:rPr>
          <w:rFonts w:hint="eastAsia"/>
          <w:color w:val="000000" w:themeColor="text1"/>
          <w:spacing w:val="-4"/>
          <w:lang w:eastAsia="zh-CN"/>
        </w:rPr>
        <w:t>人以上单数组成，其中</w:t>
      </w:r>
      <w:r>
        <w:rPr>
          <w:rFonts w:hint="eastAsia"/>
          <w:color w:val="000000" w:themeColor="text1"/>
          <w:spacing w:val="1"/>
          <w:lang w:eastAsia="zh-CN"/>
        </w:rPr>
        <w:t>评审专家</w:t>
      </w:r>
      <w:r>
        <w:rPr>
          <w:rFonts w:hint="eastAsia"/>
          <w:color w:val="000000" w:themeColor="text1"/>
          <w:lang w:eastAsia="zh-CN"/>
        </w:rPr>
        <w:t>人数不得少于磋商小组成员总数的三分之二。</w:t>
      </w:r>
    </w:p>
    <w:p>
      <w:pPr>
        <w:pStyle w:val="2"/>
        <w:numPr>
          <w:ilvl w:val="1"/>
          <w:numId w:val="7"/>
        </w:numPr>
        <w:tabs>
          <w:tab w:val="left" w:pos="1397"/>
        </w:tabs>
        <w:spacing w:before="63" w:line="400" w:lineRule="exact"/>
        <w:ind w:right="447"/>
        <w:rPr>
          <w:color w:val="000000" w:themeColor="text1"/>
          <w:spacing w:val="-9"/>
          <w:w w:val="99"/>
          <w:lang w:eastAsia="zh-CN"/>
        </w:rPr>
      </w:pPr>
      <w:r>
        <w:rPr>
          <w:rFonts w:hint="eastAsia"/>
          <w:color w:val="000000" w:themeColor="text1"/>
          <w:spacing w:val="-2"/>
          <w:lang w:eastAsia="zh-CN"/>
        </w:rPr>
        <w:t>评审依据：评委将以</w:t>
      </w:r>
      <w:r>
        <w:rPr>
          <w:rFonts w:hint="eastAsia"/>
          <w:color w:val="000000" w:themeColor="text1"/>
          <w:spacing w:val="-3"/>
          <w:lang w:eastAsia="zh-CN"/>
        </w:rPr>
        <w:t>磋商文件为评审依据，对供应商的报价、</w:t>
      </w:r>
      <w:r>
        <w:rPr>
          <w:rFonts w:hint="eastAsia"/>
          <w:color w:val="000000" w:themeColor="text1"/>
          <w:kern w:val="2"/>
          <w:lang w:eastAsia="zh-CN"/>
        </w:rPr>
        <w:t>总体实施方案</w:t>
      </w:r>
      <w:r>
        <w:rPr>
          <w:rFonts w:hint="eastAsia"/>
          <w:color w:val="000000" w:themeColor="text1"/>
          <w:spacing w:val="-3"/>
          <w:lang w:eastAsia="zh-CN"/>
        </w:rPr>
        <w:t>、</w:t>
      </w:r>
      <w:r>
        <w:rPr>
          <w:rFonts w:hint="eastAsia"/>
          <w:color w:val="000000" w:themeColor="text1"/>
          <w:kern w:val="2"/>
          <w:lang w:eastAsia="zh-CN"/>
        </w:rPr>
        <w:t>数字化整理服务运作方法及管理制度</w:t>
      </w:r>
      <w:r>
        <w:rPr>
          <w:rFonts w:hint="eastAsia"/>
          <w:color w:val="000000" w:themeColor="text1"/>
          <w:spacing w:val="-3"/>
          <w:lang w:eastAsia="zh-CN"/>
        </w:rPr>
        <w:t>、</w:t>
      </w:r>
      <w:r>
        <w:rPr>
          <w:rFonts w:hint="eastAsia"/>
          <w:color w:val="000000" w:themeColor="text1"/>
          <w:kern w:val="2"/>
          <w:lang w:eastAsia="zh-CN"/>
        </w:rPr>
        <w:t>保密制度</w:t>
      </w:r>
      <w:r>
        <w:rPr>
          <w:rFonts w:hint="eastAsia"/>
          <w:color w:val="000000" w:themeColor="text1"/>
          <w:lang w:eastAsia="zh-CN"/>
        </w:rPr>
        <w:t>、</w:t>
      </w:r>
      <w:r>
        <w:rPr>
          <w:rFonts w:hint="eastAsia"/>
          <w:color w:val="000000" w:themeColor="text1"/>
          <w:kern w:val="2"/>
          <w:lang w:eastAsia="zh-CN"/>
        </w:rPr>
        <w:t>服务保证措施、合理化建议、验收方案、人员保障、类似业绩</w:t>
      </w:r>
      <w:r>
        <w:rPr>
          <w:rFonts w:hint="eastAsia"/>
          <w:color w:val="000000" w:themeColor="text1"/>
          <w:lang w:eastAsia="zh-CN"/>
        </w:rPr>
        <w:t>、服务质量保证及售后服务方案等方面内容按百分制打分。</w:t>
      </w:r>
    </w:p>
    <w:p>
      <w:pPr>
        <w:pStyle w:val="2"/>
        <w:numPr>
          <w:ilvl w:val="1"/>
          <w:numId w:val="7"/>
        </w:numPr>
        <w:tabs>
          <w:tab w:val="left" w:pos="1414"/>
        </w:tabs>
        <w:spacing w:line="400" w:lineRule="exact"/>
        <w:ind w:left="1414" w:hanging="631"/>
        <w:rPr>
          <w:color w:val="000000" w:themeColor="text1"/>
          <w:spacing w:val="-3"/>
          <w:lang w:eastAsia="zh-CN"/>
        </w:rPr>
      </w:pPr>
      <w:r>
        <w:rPr>
          <w:rFonts w:hint="eastAsia"/>
          <w:color w:val="000000" w:themeColor="text1"/>
          <w:lang w:eastAsia="zh-CN"/>
        </w:rPr>
        <w:t>评审方式</w:t>
      </w:r>
      <w:r>
        <w:rPr>
          <w:rFonts w:hint="eastAsia"/>
          <w:color w:val="000000" w:themeColor="text1"/>
          <w:spacing w:val="-1"/>
          <w:lang w:eastAsia="zh-CN"/>
        </w:rPr>
        <w:t>：以封闭方式进行。</w:t>
      </w:r>
    </w:p>
    <w:p>
      <w:pPr>
        <w:pStyle w:val="2"/>
        <w:tabs>
          <w:tab w:val="left" w:pos="1207"/>
        </w:tabs>
        <w:spacing w:line="400" w:lineRule="exact"/>
        <w:ind w:firstLine="418" w:firstLineChars="200"/>
        <w:rPr>
          <w:b/>
          <w:color w:val="000000" w:themeColor="text1"/>
          <w:spacing w:val="-5"/>
          <w:lang w:eastAsia="zh-CN"/>
        </w:rPr>
      </w:pPr>
      <w:r>
        <w:rPr>
          <w:rFonts w:hint="eastAsia"/>
          <w:b/>
          <w:color w:val="000000" w:themeColor="text1"/>
          <w:spacing w:val="-1"/>
          <w:lang w:eastAsia="zh-CN"/>
        </w:rPr>
        <w:t>二、评分</w:t>
      </w:r>
      <w:r>
        <w:rPr>
          <w:rFonts w:hint="eastAsia"/>
          <w:b/>
          <w:color w:val="000000" w:themeColor="text1"/>
          <w:spacing w:val="-2"/>
          <w:lang w:eastAsia="zh-CN"/>
        </w:rPr>
        <w:t>方法</w:t>
      </w:r>
    </w:p>
    <w:p>
      <w:pPr>
        <w:tabs>
          <w:tab w:val="left" w:pos="0"/>
          <w:tab w:val="left" w:pos="993"/>
          <w:tab w:val="left" w:pos="1134"/>
        </w:tabs>
        <w:autoSpaceDE/>
        <w:autoSpaceDN/>
        <w:spacing w:line="400" w:lineRule="exact"/>
        <w:ind w:firstLine="630" w:firstLineChars="300"/>
        <w:jc w:val="both"/>
        <w:rPr>
          <w:color w:val="000000" w:themeColor="text1"/>
          <w:kern w:val="2"/>
          <w:sz w:val="21"/>
          <w:szCs w:val="21"/>
          <w:lang w:eastAsia="zh-CN"/>
        </w:rPr>
      </w:pPr>
      <w:r>
        <w:rPr>
          <w:rFonts w:hint="eastAsia"/>
          <w:color w:val="000000" w:themeColor="text1"/>
          <w:kern w:val="2"/>
          <w:sz w:val="21"/>
          <w:szCs w:val="21"/>
          <w:lang w:eastAsia="zh-CN"/>
        </w:rPr>
        <w:t>（一）对进入详评的，采用百分制综合评分法。</w:t>
      </w:r>
    </w:p>
    <w:p>
      <w:pPr>
        <w:tabs>
          <w:tab w:val="left" w:pos="0"/>
          <w:tab w:val="left" w:pos="993"/>
          <w:tab w:val="left" w:pos="1134"/>
        </w:tabs>
        <w:autoSpaceDE/>
        <w:autoSpaceDN/>
        <w:spacing w:line="400" w:lineRule="exact"/>
        <w:ind w:firstLine="630" w:firstLineChars="300"/>
        <w:jc w:val="both"/>
        <w:rPr>
          <w:color w:val="000000" w:themeColor="text1"/>
          <w:kern w:val="2"/>
          <w:sz w:val="21"/>
          <w:szCs w:val="21"/>
          <w:lang w:eastAsia="zh-CN"/>
        </w:rPr>
      </w:pPr>
      <w:r>
        <w:rPr>
          <w:rFonts w:hint="eastAsia"/>
          <w:color w:val="000000" w:themeColor="text1"/>
          <w:kern w:val="2"/>
          <w:sz w:val="21"/>
          <w:szCs w:val="21"/>
          <w:lang w:eastAsia="zh-CN"/>
        </w:rPr>
        <w:t>（二）计分办法（按四舍五入取至百分位）：</w:t>
      </w:r>
      <w:r>
        <w:rPr>
          <w:color w:val="000000" w:themeColor="text1"/>
          <w:kern w:val="2"/>
          <w:sz w:val="21"/>
          <w:szCs w:val="21"/>
          <w:lang w:eastAsia="zh-CN"/>
        </w:rPr>
        <w:tab/>
      </w:r>
    </w:p>
    <w:tbl>
      <w:tblPr>
        <w:tblStyle w:val="7"/>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317"/>
        <w:gridCol w:w="767"/>
        <w:gridCol w:w="6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145" w:type="dxa"/>
            <w:vAlign w:val="center"/>
          </w:tcPr>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项目</w:t>
            </w:r>
          </w:p>
        </w:tc>
        <w:tc>
          <w:tcPr>
            <w:tcW w:w="1313" w:type="dxa"/>
            <w:vAlign w:val="center"/>
          </w:tcPr>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评审分项</w:t>
            </w:r>
          </w:p>
        </w:tc>
        <w:tc>
          <w:tcPr>
            <w:tcW w:w="767" w:type="dxa"/>
            <w:vAlign w:val="center"/>
          </w:tcPr>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分值</w:t>
            </w:r>
          </w:p>
        </w:tc>
        <w:tc>
          <w:tcPr>
            <w:tcW w:w="6791" w:type="dxa"/>
            <w:vAlign w:val="center"/>
          </w:tcPr>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8" w:hRule="atLeast"/>
          <w:jc w:val="center"/>
        </w:trPr>
        <w:tc>
          <w:tcPr>
            <w:tcW w:w="1140" w:type="dxa"/>
            <w:vAlign w:val="center"/>
          </w:tcPr>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价格部分</w:t>
            </w:r>
            <w:r>
              <w:rPr>
                <w:color w:val="000000" w:themeColor="text1"/>
                <w:kern w:val="2"/>
                <w:sz w:val="21"/>
                <w:szCs w:val="21"/>
                <w:lang w:eastAsia="zh-CN"/>
              </w:rPr>
              <w:br w:type="textWrapping"/>
            </w:r>
            <w:r>
              <w:rPr>
                <w:rFonts w:hint="eastAsia"/>
                <w:color w:val="000000" w:themeColor="text1"/>
                <w:kern w:val="2"/>
                <w:sz w:val="21"/>
                <w:szCs w:val="21"/>
                <w:lang w:eastAsia="zh-CN"/>
              </w:rPr>
              <w:t>（</w:t>
            </w:r>
            <w:r>
              <w:rPr>
                <w:color w:val="000000" w:themeColor="text1"/>
                <w:kern w:val="2"/>
                <w:sz w:val="21"/>
                <w:szCs w:val="21"/>
                <w:lang w:eastAsia="zh-CN"/>
              </w:rPr>
              <w:t>20</w:t>
            </w:r>
            <w:r>
              <w:rPr>
                <w:rFonts w:hint="eastAsia"/>
                <w:color w:val="000000" w:themeColor="text1"/>
                <w:kern w:val="2"/>
                <w:sz w:val="21"/>
                <w:szCs w:val="21"/>
                <w:lang w:eastAsia="zh-CN"/>
              </w:rPr>
              <w:t>分）</w:t>
            </w:r>
          </w:p>
        </w:tc>
        <w:tc>
          <w:tcPr>
            <w:tcW w:w="1318" w:type="dxa"/>
            <w:vAlign w:val="center"/>
          </w:tcPr>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价格分</w:t>
            </w:r>
          </w:p>
        </w:tc>
        <w:tc>
          <w:tcPr>
            <w:tcW w:w="767" w:type="dxa"/>
            <w:vAlign w:val="center"/>
          </w:tcPr>
          <w:p>
            <w:pPr>
              <w:autoSpaceDE/>
              <w:autoSpaceDN/>
              <w:spacing w:line="360" w:lineRule="auto"/>
              <w:jc w:val="center"/>
              <w:rPr>
                <w:color w:val="000000" w:themeColor="text1"/>
                <w:kern w:val="2"/>
                <w:sz w:val="21"/>
                <w:szCs w:val="21"/>
                <w:lang w:eastAsia="zh-CN"/>
              </w:rPr>
            </w:pPr>
            <w:r>
              <w:rPr>
                <w:color w:val="000000" w:themeColor="text1"/>
                <w:kern w:val="2"/>
                <w:sz w:val="21"/>
                <w:szCs w:val="21"/>
                <w:lang w:eastAsia="zh-CN"/>
              </w:rPr>
              <w:t>20</w:t>
            </w:r>
          </w:p>
        </w:tc>
        <w:tc>
          <w:tcPr>
            <w:tcW w:w="6791" w:type="dxa"/>
          </w:tcPr>
          <w:p>
            <w:pPr>
              <w:pStyle w:val="3"/>
              <w:spacing w:line="440" w:lineRule="exact"/>
              <w:rPr>
                <w:rFonts w:hAnsi="宋体"/>
                <w:color w:val="000000" w:themeColor="text1"/>
                <w:kern w:val="2"/>
                <w:lang w:val="en-US" w:eastAsia="zh-CN"/>
              </w:rPr>
            </w:pPr>
            <w:r>
              <w:rPr>
                <w:rFonts w:hint="eastAsia" w:hAnsi="宋体"/>
                <w:color w:val="000000" w:themeColor="text1"/>
                <w:kern w:val="2"/>
                <w:lang w:val="en-US" w:eastAsia="zh-CN"/>
              </w:rPr>
              <w:t>1.评审价为响应供应商人的报价进行政策性扣除后的价格，评审价只是作为评审时使用。最终成交供应商的成交金额＝响应报价。</w:t>
            </w:r>
          </w:p>
          <w:p>
            <w:pPr>
              <w:autoSpaceDE/>
              <w:autoSpaceDN/>
              <w:spacing w:line="380" w:lineRule="exact"/>
              <w:jc w:val="both"/>
              <w:rPr>
                <w:rFonts w:cs="Times New Roman"/>
                <w:color w:val="000000" w:themeColor="text1"/>
                <w:sz w:val="21"/>
                <w:szCs w:val="21"/>
                <w:lang w:eastAsia="zh-CN"/>
              </w:rPr>
            </w:pPr>
            <w:r>
              <w:rPr>
                <w:rFonts w:hint="eastAsia" w:cs="Times New Roman"/>
                <w:color w:val="000000" w:themeColor="text1"/>
                <w:sz w:val="21"/>
                <w:szCs w:val="21"/>
                <w:lang w:eastAsia="zh-CN"/>
              </w:rPr>
              <w:t>2.政策性扣除计算方法：</w:t>
            </w:r>
          </w:p>
          <w:p>
            <w:pPr>
              <w:pStyle w:val="3"/>
              <w:spacing w:line="440" w:lineRule="exact"/>
              <w:ind w:firstLine="105" w:firstLineChars="50"/>
              <w:rPr>
                <w:rFonts w:hAnsi="宋体"/>
                <w:color w:val="000000" w:themeColor="text1"/>
                <w:kern w:val="2"/>
                <w:lang w:val="en-US" w:eastAsia="zh-CN"/>
              </w:rPr>
            </w:pPr>
            <w:r>
              <w:rPr>
                <w:rFonts w:hint="eastAsia" w:hAnsi="宋体"/>
                <w:color w:val="000000" w:themeColor="text1"/>
                <w:kern w:val="2"/>
                <w:lang w:val="en-US" w:eastAsia="zh-CN"/>
              </w:rPr>
              <w:t>对小型企业、微型企业、监狱企业以及残疾人福利性单位，在评审时按投标人须知前附表的规定对其响应价格给予7%的价格扣除。小微企业须在响应文件中提供《中小企业声明函》(格式见第五章)，监狱企业在响应文件中应当提供由省级以上监狱管理局、戒毒管理局（含新疆生产建设兵团）出具的属于监狱企业的证明文件，残疾人福利性单位在响应文件中应当提供《残疾人福利性单位声明函》(格式见第五章)，否则在评审时将不给予价格扣除。（投标人如能够在线查询的材料，请提供查询网址链接，可以不用同时提供纸质材料。）</w:t>
            </w:r>
          </w:p>
          <w:p>
            <w:pPr>
              <w:jc w:val="both"/>
              <w:rPr>
                <w:rFonts w:cs="Times New Roman"/>
                <w:color w:val="000000" w:themeColor="text1"/>
                <w:sz w:val="21"/>
                <w:szCs w:val="21"/>
                <w:lang w:eastAsia="zh-CN"/>
              </w:rPr>
            </w:pPr>
            <w:r>
              <w:rPr>
                <w:rFonts w:hint="eastAsia" w:cs="Times New Roman"/>
                <w:color w:val="000000" w:themeColor="text1"/>
                <w:sz w:val="21"/>
                <w:szCs w:val="21"/>
                <w:lang w:eastAsia="zh-CN"/>
              </w:rPr>
              <w:t>注：残疾人福利性单位属于小型、微型企业的，不重复享受政策。</w:t>
            </w:r>
          </w:p>
          <w:p>
            <w:pPr>
              <w:jc w:val="both"/>
              <w:rPr>
                <w:rFonts w:cs="Times New Roman"/>
                <w:color w:val="000000" w:themeColor="text1"/>
                <w:sz w:val="21"/>
                <w:szCs w:val="21"/>
                <w:lang w:eastAsia="zh-CN"/>
              </w:rPr>
            </w:pPr>
            <w:r>
              <w:rPr>
                <w:rFonts w:hint="eastAsia" w:cs="Times New Roman"/>
                <w:color w:val="000000" w:themeColor="text1"/>
                <w:sz w:val="21"/>
                <w:szCs w:val="21"/>
                <w:lang w:eastAsia="zh-CN"/>
              </w:rPr>
              <w:t>3.</w:t>
            </w:r>
            <w:r>
              <w:rPr>
                <w:rFonts w:hint="eastAsia" w:cs="Times New Roman"/>
                <w:b/>
                <w:color w:val="000000" w:themeColor="text1"/>
                <w:sz w:val="21"/>
                <w:szCs w:val="21"/>
                <w:lang w:eastAsia="zh-CN"/>
              </w:rPr>
              <w:t>以进入评审的最低的评审价为评审基准价</w:t>
            </w:r>
            <w:r>
              <w:rPr>
                <w:rFonts w:hint="eastAsia" w:cs="Times New Roman"/>
                <w:color w:val="000000" w:themeColor="text1"/>
                <w:sz w:val="21"/>
                <w:szCs w:val="21"/>
                <w:lang w:eastAsia="zh-CN"/>
              </w:rPr>
              <w:t>，即指满足磋商文件要求且价格最低的评审价。</w:t>
            </w:r>
          </w:p>
          <w:p>
            <w:pPr>
              <w:pStyle w:val="3"/>
              <w:spacing w:line="440" w:lineRule="exact"/>
              <w:rPr>
                <w:rFonts w:hAnsi="宋体"/>
                <w:b/>
                <w:color w:val="000000" w:themeColor="text1"/>
                <w:kern w:val="2"/>
                <w:lang w:val="en-US" w:eastAsia="zh-CN"/>
              </w:rPr>
            </w:pPr>
            <w:r>
              <w:rPr>
                <w:rFonts w:hint="eastAsia" w:hAnsi="宋体"/>
                <w:color w:val="000000" w:themeColor="text1"/>
                <w:kern w:val="2"/>
                <w:lang w:val="en-US" w:eastAsia="zh-CN"/>
              </w:rPr>
              <w:t>4.</w:t>
            </w:r>
            <w:r>
              <w:rPr>
                <w:rFonts w:hint="eastAsia" w:hAnsi="宋体"/>
                <w:b/>
                <w:color w:val="000000" w:themeColor="text1"/>
                <w:kern w:val="2"/>
                <w:lang w:val="en-US" w:eastAsia="zh-CN"/>
              </w:rPr>
              <w:t xml:space="preserve">某响应供应商价格分 = </w:t>
            </w:r>
            <w:r>
              <w:rPr>
                <w:rFonts w:hAnsi="宋体"/>
                <w:b/>
                <w:color w:val="000000" w:themeColor="text1"/>
                <w:kern w:val="2"/>
                <w:lang w:val="en-US" w:eastAsia="zh-CN"/>
              </w:rPr>
              <w:t>(</w:t>
            </w:r>
            <w:r>
              <w:rPr>
                <w:rFonts w:hint="eastAsia" w:hAnsi="宋体"/>
                <w:b/>
                <w:color w:val="000000" w:themeColor="text1"/>
                <w:kern w:val="2"/>
                <w:lang w:val="en-US" w:eastAsia="zh-CN"/>
              </w:rPr>
              <w:t>评审基准价</w:t>
            </w:r>
            <w:r>
              <w:rPr>
                <w:rFonts w:hAnsi="宋体"/>
                <w:b/>
                <w:color w:val="000000" w:themeColor="text1"/>
                <w:kern w:val="2"/>
                <w:lang w:val="en-US" w:eastAsia="zh-CN"/>
              </w:rPr>
              <w:t>/</w:t>
            </w:r>
            <w:r>
              <w:rPr>
                <w:rFonts w:hint="eastAsia" w:hAnsi="宋体"/>
                <w:b/>
                <w:color w:val="000000" w:themeColor="text1"/>
                <w:kern w:val="2"/>
                <w:lang w:val="en-US" w:eastAsia="zh-CN"/>
              </w:rPr>
              <w:t>某响应供应商评审价</w:t>
            </w:r>
            <w:r>
              <w:rPr>
                <w:rFonts w:hAnsi="宋体"/>
                <w:b/>
                <w:color w:val="000000" w:themeColor="text1"/>
                <w:kern w:val="2"/>
                <w:lang w:val="en-US" w:eastAsia="zh-CN"/>
              </w:rPr>
              <w:t>)</w:t>
            </w:r>
            <w:r>
              <w:rPr>
                <w:rFonts w:hint="eastAsia" w:hAnsi="宋体"/>
                <w:b/>
                <w:color w:val="000000" w:themeColor="text1"/>
                <w:kern w:val="2"/>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1145" w:type="dxa"/>
            <w:vMerge w:val="restart"/>
            <w:vAlign w:val="center"/>
          </w:tcPr>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技术部分</w:t>
            </w:r>
          </w:p>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w:t>
            </w:r>
            <w:r>
              <w:rPr>
                <w:color w:val="000000" w:themeColor="text1"/>
                <w:kern w:val="2"/>
                <w:sz w:val="21"/>
                <w:szCs w:val="21"/>
                <w:lang w:eastAsia="zh-CN"/>
              </w:rPr>
              <w:t>65</w:t>
            </w:r>
            <w:r>
              <w:rPr>
                <w:rFonts w:hint="eastAsia"/>
                <w:color w:val="000000" w:themeColor="text1"/>
                <w:kern w:val="2"/>
                <w:sz w:val="21"/>
                <w:szCs w:val="21"/>
                <w:lang w:eastAsia="zh-CN"/>
              </w:rPr>
              <w:t>分）</w:t>
            </w:r>
          </w:p>
        </w:tc>
        <w:tc>
          <w:tcPr>
            <w:tcW w:w="1313" w:type="dxa"/>
            <w:vAlign w:val="center"/>
          </w:tcPr>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总体实施方案</w:t>
            </w:r>
          </w:p>
        </w:tc>
        <w:tc>
          <w:tcPr>
            <w:tcW w:w="767" w:type="dxa"/>
            <w:vAlign w:val="center"/>
          </w:tcPr>
          <w:p>
            <w:pPr>
              <w:autoSpaceDE/>
              <w:autoSpaceDN/>
              <w:spacing w:line="360" w:lineRule="auto"/>
              <w:jc w:val="center"/>
              <w:rPr>
                <w:color w:val="000000" w:themeColor="text1"/>
                <w:kern w:val="2"/>
                <w:sz w:val="21"/>
                <w:szCs w:val="21"/>
                <w:lang w:eastAsia="zh-CN"/>
              </w:rPr>
            </w:pPr>
            <w:r>
              <w:rPr>
                <w:color w:val="000000" w:themeColor="text1"/>
                <w:kern w:val="2"/>
                <w:sz w:val="21"/>
                <w:szCs w:val="21"/>
                <w:lang w:eastAsia="zh-CN"/>
              </w:rPr>
              <w:t>20</w:t>
            </w:r>
          </w:p>
        </w:tc>
        <w:tc>
          <w:tcPr>
            <w:tcW w:w="6791" w:type="dxa"/>
            <w:vAlign w:val="center"/>
          </w:tcPr>
          <w:p>
            <w:pPr>
              <w:autoSpaceDE/>
              <w:autoSpaceDN/>
              <w:jc w:val="both"/>
              <w:rPr>
                <w:rFonts w:cs="Times New Roman"/>
                <w:color w:val="000000" w:themeColor="text1"/>
                <w:kern w:val="2"/>
                <w:sz w:val="21"/>
                <w:szCs w:val="21"/>
                <w:lang w:eastAsia="zh-CN"/>
              </w:rPr>
            </w:pPr>
            <w:r>
              <w:rPr>
                <w:rFonts w:cs="Times New Roman"/>
                <w:color w:val="000000" w:themeColor="text1"/>
                <w:kern w:val="2"/>
                <w:sz w:val="21"/>
                <w:szCs w:val="21"/>
                <w:lang w:eastAsia="zh-CN"/>
              </w:rPr>
              <w:t>1.</w:t>
            </w:r>
            <w:r>
              <w:rPr>
                <w:rFonts w:hint="eastAsia" w:cs="Times New Roman"/>
                <w:color w:val="000000" w:themeColor="text1"/>
                <w:kern w:val="2"/>
                <w:sz w:val="21"/>
                <w:szCs w:val="21"/>
                <w:lang w:eastAsia="zh-CN"/>
              </w:rPr>
              <w:t>供应商需提供本项目工作实施方案，工作实施方案内容应包括但不限于工作目标、工作内容、服务范围、操作流程、软硬件配置、人员职责分工、主要技术指标和方法、风险控制等。实施方案内容全面，科学、合理、可行性强得</w:t>
            </w:r>
            <w:r>
              <w:rPr>
                <w:rFonts w:cs="Times New Roman"/>
                <w:color w:val="000000" w:themeColor="text1"/>
                <w:kern w:val="2"/>
                <w:sz w:val="21"/>
                <w:szCs w:val="21"/>
                <w:lang w:eastAsia="zh-CN"/>
              </w:rPr>
              <w:t>20</w:t>
            </w:r>
            <w:r>
              <w:rPr>
                <w:rFonts w:hint="eastAsia" w:cs="Times New Roman"/>
                <w:color w:val="000000" w:themeColor="text1"/>
                <w:kern w:val="2"/>
                <w:sz w:val="21"/>
                <w:szCs w:val="21"/>
                <w:lang w:eastAsia="zh-CN"/>
              </w:rPr>
              <w:t>分；</w:t>
            </w:r>
          </w:p>
          <w:p>
            <w:pPr>
              <w:autoSpaceDE/>
              <w:autoSpaceDN/>
              <w:jc w:val="both"/>
              <w:rPr>
                <w:rFonts w:cs="Times New Roman"/>
                <w:color w:val="000000" w:themeColor="text1"/>
                <w:kern w:val="2"/>
                <w:sz w:val="21"/>
                <w:szCs w:val="21"/>
                <w:lang w:eastAsia="zh-CN"/>
              </w:rPr>
            </w:pPr>
            <w:r>
              <w:rPr>
                <w:rFonts w:cs="Times New Roman"/>
                <w:color w:val="000000" w:themeColor="text1"/>
                <w:kern w:val="2"/>
                <w:sz w:val="21"/>
                <w:szCs w:val="21"/>
                <w:lang w:eastAsia="zh-CN"/>
              </w:rPr>
              <w:t>2.</w:t>
            </w:r>
            <w:r>
              <w:rPr>
                <w:rFonts w:hint="eastAsia" w:cs="Times New Roman"/>
                <w:color w:val="000000" w:themeColor="text1"/>
                <w:kern w:val="2"/>
                <w:sz w:val="21"/>
                <w:szCs w:val="21"/>
                <w:lang w:eastAsia="zh-CN"/>
              </w:rPr>
              <w:t>实施方案内容较为全面，较科学合理，可行性较强得</w:t>
            </w:r>
            <w:r>
              <w:rPr>
                <w:rFonts w:cs="Times New Roman"/>
                <w:color w:val="000000" w:themeColor="text1"/>
                <w:kern w:val="2"/>
                <w:sz w:val="21"/>
                <w:szCs w:val="21"/>
                <w:lang w:eastAsia="zh-CN"/>
              </w:rPr>
              <w:t>15</w:t>
            </w:r>
            <w:r>
              <w:rPr>
                <w:rFonts w:hint="eastAsia" w:cs="Times New Roman"/>
                <w:color w:val="000000" w:themeColor="text1"/>
                <w:kern w:val="2"/>
                <w:sz w:val="21"/>
                <w:szCs w:val="21"/>
                <w:lang w:eastAsia="zh-CN"/>
              </w:rPr>
              <w:t>分；</w:t>
            </w:r>
          </w:p>
          <w:p>
            <w:pPr>
              <w:autoSpaceDE/>
              <w:autoSpaceDN/>
              <w:jc w:val="both"/>
              <w:rPr>
                <w:rFonts w:cs="Times New Roman"/>
                <w:color w:val="000000" w:themeColor="text1"/>
                <w:kern w:val="2"/>
                <w:sz w:val="21"/>
                <w:szCs w:val="21"/>
                <w:lang w:eastAsia="zh-CN"/>
              </w:rPr>
            </w:pPr>
            <w:r>
              <w:rPr>
                <w:rFonts w:cs="Times New Roman"/>
                <w:color w:val="000000" w:themeColor="text1"/>
                <w:kern w:val="2"/>
                <w:sz w:val="21"/>
                <w:szCs w:val="21"/>
                <w:lang w:eastAsia="zh-CN"/>
              </w:rPr>
              <w:t>3.</w:t>
            </w:r>
            <w:r>
              <w:rPr>
                <w:rFonts w:hint="eastAsia" w:cs="Times New Roman"/>
                <w:color w:val="000000" w:themeColor="text1"/>
                <w:kern w:val="2"/>
                <w:sz w:val="21"/>
                <w:szCs w:val="21"/>
                <w:lang w:eastAsia="zh-CN"/>
              </w:rPr>
              <w:t>实施方案内容较为全面，欠合理，可行性较弱得</w:t>
            </w:r>
            <w:r>
              <w:rPr>
                <w:rFonts w:cs="Times New Roman"/>
                <w:color w:val="000000" w:themeColor="text1"/>
                <w:kern w:val="2"/>
                <w:sz w:val="21"/>
                <w:szCs w:val="21"/>
                <w:lang w:eastAsia="zh-CN"/>
              </w:rPr>
              <w:t>10</w:t>
            </w:r>
            <w:r>
              <w:rPr>
                <w:rFonts w:hint="eastAsia" w:cs="Times New Roman"/>
                <w:color w:val="000000" w:themeColor="text1"/>
                <w:kern w:val="2"/>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5" w:hRule="atLeast"/>
          <w:jc w:val="center"/>
        </w:trPr>
        <w:tc>
          <w:tcPr>
            <w:tcW w:w="1145" w:type="dxa"/>
            <w:vMerge w:val="continue"/>
            <w:vAlign w:val="center"/>
          </w:tcPr>
          <w:p>
            <w:pPr>
              <w:widowControl/>
              <w:autoSpaceDE/>
              <w:autoSpaceDN/>
              <w:rPr>
                <w:color w:val="000000" w:themeColor="text1"/>
                <w:kern w:val="2"/>
                <w:sz w:val="21"/>
                <w:szCs w:val="21"/>
                <w:lang w:eastAsia="zh-CN"/>
              </w:rPr>
            </w:pPr>
          </w:p>
        </w:tc>
        <w:tc>
          <w:tcPr>
            <w:tcW w:w="1313" w:type="dxa"/>
            <w:vAlign w:val="center"/>
          </w:tcPr>
          <w:p>
            <w:pPr>
              <w:autoSpaceDE/>
              <w:autoSpaceDN/>
              <w:adjustRightInd w:val="0"/>
              <w:snapToGrid w:val="0"/>
              <w:spacing w:line="320" w:lineRule="exact"/>
              <w:jc w:val="center"/>
              <w:rPr>
                <w:color w:val="000000" w:themeColor="text1"/>
                <w:kern w:val="2"/>
                <w:sz w:val="21"/>
                <w:szCs w:val="21"/>
                <w:lang w:eastAsia="zh-CN"/>
              </w:rPr>
            </w:pPr>
            <w:r>
              <w:rPr>
                <w:rFonts w:hint="eastAsia" w:cs="Times New Roman"/>
                <w:color w:val="000000" w:themeColor="text1"/>
                <w:kern w:val="2"/>
                <w:sz w:val="21"/>
                <w:szCs w:val="21"/>
                <w:lang w:eastAsia="zh-CN"/>
              </w:rPr>
              <w:t>数字化整理服务运作方法及管理制度</w:t>
            </w:r>
          </w:p>
        </w:tc>
        <w:tc>
          <w:tcPr>
            <w:tcW w:w="767" w:type="dxa"/>
            <w:vAlign w:val="center"/>
          </w:tcPr>
          <w:p>
            <w:pPr>
              <w:autoSpaceDE/>
              <w:autoSpaceDN/>
              <w:adjustRightInd w:val="0"/>
              <w:snapToGrid w:val="0"/>
              <w:spacing w:line="320" w:lineRule="exact"/>
              <w:jc w:val="center"/>
              <w:rPr>
                <w:color w:val="000000" w:themeColor="text1"/>
                <w:kern w:val="2"/>
                <w:sz w:val="21"/>
                <w:szCs w:val="21"/>
                <w:lang w:eastAsia="zh-CN"/>
              </w:rPr>
            </w:pPr>
            <w:r>
              <w:rPr>
                <w:color w:val="000000" w:themeColor="text1"/>
                <w:kern w:val="2"/>
                <w:sz w:val="21"/>
                <w:szCs w:val="21"/>
                <w:lang w:eastAsia="zh-CN"/>
              </w:rPr>
              <w:t>10</w:t>
            </w:r>
          </w:p>
        </w:tc>
        <w:tc>
          <w:tcPr>
            <w:tcW w:w="6791" w:type="dxa"/>
            <w:vAlign w:val="center"/>
          </w:tcPr>
          <w:p>
            <w:pPr>
              <w:autoSpaceDE/>
              <w:autoSpaceDN/>
              <w:spacing w:after="120" w:line="360" w:lineRule="auto"/>
              <w:jc w:val="both"/>
              <w:rPr>
                <w:color w:val="000000" w:themeColor="text1"/>
                <w:sz w:val="21"/>
                <w:szCs w:val="21"/>
                <w:lang w:eastAsia="zh-CN"/>
              </w:rPr>
            </w:pPr>
            <w:r>
              <w:rPr>
                <w:rFonts w:cs="Times New Roman"/>
                <w:color w:val="000000" w:themeColor="text1"/>
                <w:kern w:val="2"/>
                <w:sz w:val="21"/>
                <w:szCs w:val="21"/>
                <w:lang w:eastAsia="zh-CN"/>
              </w:rPr>
              <w:t>1.</w:t>
            </w:r>
            <w:r>
              <w:rPr>
                <w:rFonts w:hint="eastAsia" w:cs="Times New Roman"/>
                <w:color w:val="000000" w:themeColor="text1"/>
                <w:kern w:val="2"/>
                <w:sz w:val="21"/>
                <w:szCs w:val="21"/>
                <w:lang w:eastAsia="zh-CN"/>
              </w:rPr>
              <w:t>供应商根据本项目采购需求情况编制数字化整理服务运作方法及管理制度，编制数字化整理服务机构、工作职能组织运行图，阐述数字化整理服务负责人的管理职责、内部管理的职责分工、日常管理制度和考核办法目录等，</w:t>
            </w:r>
            <w:r>
              <w:rPr>
                <w:rFonts w:hint="eastAsia"/>
                <w:color w:val="000000" w:themeColor="text1"/>
                <w:sz w:val="21"/>
                <w:szCs w:val="21"/>
                <w:lang w:eastAsia="zh-CN"/>
              </w:rPr>
              <w:t>内容全面，科学、合理、可行性强得</w:t>
            </w:r>
            <w:r>
              <w:rPr>
                <w:color w:val="000000" w:themeColor="text1"/>
                <w:sz w:val="21"/>
                <w:szCs w:val="21"/>
                <w:lang w:eastAsia="zh-CN"/>
              </w:rPr>
              <w:t>10</w:t>
            </w:r>
            <w:r>
              <w:rPr>
                <w:rFonts w:hint="eastAsia"/>
                <w:color w:val="000000" w:themeColor="text1"/>
                <w:sz w:val="21"/>
                <w:szCs w:val="21"/>
                <w:lang w:eastAsia="zh-CN"/>
              </w:rPr>
              <w:t>分；</w:t>
            </w:r>
          </w:p>
          <w:p>
            <w:pPr>
              <w:autoSpaceDE/>
              <w:autoSpaceDN/>
              <w:spacing w:after="120" w:line="360" w:lineRule="auto"/>
              <w:jc w:val="both"/>
              <w:rPr>
                <w:color w:val="000000" w:themeColor="text1"/>
                <w:sz w:val="21"/>
                <w:szCs w:val="21"/>
                <w:lang w:eastAsia="zh-CN"/>
              </w:rPr>
            </w:pPr>
            <w:r>
              <w:rPr>
                <w:color w:val="000000" w:themeColor="text1"/>
                <w:sz w:val="21"/>
                <w:szCs w:val="21"/>
                <w:lang w:eastAsia="zh-CN"/>
              </w:rPr>
              <w:t>2.</w:t>
            </w:r>
            <w:r>
              <w:rPr>
                <w:rFonts w:hint="eastAsia"/>
                <w:color w:val="000000" w:themeColor="text1"/>
                <w:sz w:val="21"/>
                <w:szCs w:val="21"/>
                <w:lang w:eastAsia="zh-CN"/>
              </w:rPr>
              <w:t>内容较为全面，较科学合理，可行性较强得</w:t>
            </w:r>
            <w:r>
              <w:rPr>
                <w:color w:val="000000" w:themeColor="text1"/>
                <w:sz w:val="21"/>
                <w:szCs w:val="21"/>
                <w:lang w:eastAsia="zh-CN"/>
              </w:rPr>
              <w:t>6</w:t>
            </w:r>
            <w:r>
              <w:rPr>
                <w:rFonts w:hint="eastAsia"/>
                <w:color w:val="000000" w:themeColor="text1"/>
                <w:sz w:val="21"/>
                <w:szCs w:val="21"/>
                <w:lang w:eastAsia="zh-CN"/>
              </w:rPr>
              <w:t>分；</w:t>
            </w:r>
          </w:p>
          <w:p>
            <w:pPr>
              <w:autoSpaceDE/>
              <w:autoSpaceDN/>
              <w:spacing w:after="120" w:line="360" w:lineRule="auto"/>
              <w:jc w:val="both"/>
              <w:rPr>
                <w:rFonts w:cs="Times New Roman"/>
                <w:color w:val="000000" w:themeColor="text1"/>
                <w:kern w:val="2"/>
                <w:sz w:val="21"/>
                <w:szCs w:val="21"/>
                <w:lang w:eastAsia="zh-CN"/>
              </w:rPr>
            </w:pPr>
            <w:r>
              <w:rPr>
                <w:color w:val="000000" w:themeColor="text1"/>
                <w:sz w:val="21"/>
                <w:szCs w:val="21"/>
                <w:lang w:eastAsia="zh-CN"/>
              </w:rPr>
              <w:t>3.</w:t>
            </w:r>
            <w:r>
              <w:rPr>
                <w:rFonts w:hint="eastAsia"/>
                <w:color w:val="000000" w:themeColor="text1"/>
                <w:sz w:val="21"/>
                <w:szCs w:val="21"/>
                <w:lang w:eastAsia="zh-CN"/>
              </w:rPr>
              <w:t>内容较为全面，欠合理，可行性较弱得</w:t>
            </w:r>
            <w:r>
              <w:rPr>
                <w:color w:val="000000" w:themeColor="text1"/>
                <w:sz w:val="21"/>
                <w:szCs w:val="21"/>
                <w:lang w:eastAsia="zh-CN"/>
              </w:rPr>
              <w:t>2</w:t>
            </w:r>
            <w:r>
              <w:rPr>
                <w:rFonts w:hint="eastAsia"/>
                <w:color w:val="000000" w:themeColor="text1"/>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5" w:hRule="atLeast"/>
          <w:jc w:val="center"/>
        </w:trPr>
        <w:tc>
          <w:tcPr>
            <w:tcW w:w="1145" w:type="dxa"/>
            <w:vMerge w:val="continue"/>
            <w:vAlign w:val="center"/>
          </w:tcPr>
          <w:p>
            <w:pPr>
              <w:widowControl/>
              <w:autoSpaceDE/>
              <w:autoSpaceDN/>
              <w:rPr>
                <w:color w:val="000000" w:themeColor="text1"/>
                <w:kern w:val="2"/>
                <w:sz w:val="21"/>
                <w:szCs w:val="21"/>
                <w:lang w:eastAsia="zh-CN"/>
              </w:rPr>
            </w:pPr>
          </w:p>
        </w:tc>
        <w:tc>
          <w:tcPr>
            <w:tcW w:w="1313" w:type="dxa"/>
            <w:vAlign w:val="center"/>
          </w:tcPr>
          <w:p>
            <w:pPr>
              <w:autoSpaceDE/>
              <w:autoSpaceDN/>
              <w:adjustRightInd w:val="0"/>
              <w:snapToGrid w:val="0"/>
              <w:spacing w:line="320" w:lineRule="exact"/>
              <w:jc w:val="center"/>
              <w:rPr>
                <w:color w:val="000000" w:themeColor="text1"/>
                <w:kern w:val="2"/>
                <w:sz w:val="21"/>
                <w:szCs w:val="21"/>
                <w:lang w:eastAsia="zh-CN"/>
              </w:rPr>
            </w:pPr>
            <w:r>
              <w:rPr>
                <w:rFonts w:hint="eastAsia"/>
                <w:color w:val="000000" w:themeColor="text1"/>
                <w:kern w:val="2"/>
                <w:sz w:val="21"/>
                <w:szCs w:val="21"/>
                <w:lang w:eastAsia="zh-CN"/>
              </w:rPr>
              <w:t>保密制度</w:t>
            </w:r>
          </w:p>
        </w:tc>
        <w:tc>
          <w:tcPr>
            <w:tcW w:w="767" w:type="dxa"/>
            <w:vAlign w:val="center"/>
          </w:tcPr>
          <w:p>
            <w:pPr>
              <w:autoSpaceDE/>
              <w:autoSpaceDN/>
              <w:adjustRightInd w:val="0"/>
              <w:snapToGrid w:val="0"/>
              <w:spacing w:line="320" w:lineRule="exact"/>
              <w:jc w:val="center"/>
              <w:rPr>
                <w:color w:val="000000" w:themeColor="text1"/>
                <w:kern w:val="2"/>
                <w:sz w:val="21"/>
                <w:szCs w:val="21"/>
                <w:lang w:eastAsia="zh-CN"/>
              </w:rPr>
            </w:pPr>
            <w:r>
              <w:rPr>
                <w:color w:val="000000" w:themeColor="text1"/>
                <w:kern w:val="2"/>
                <w:sz w:val="21"/>
                <w:szCs w:val="21"/>
                <w:lang w:eastAsia="zh-CN"/>
              </w:rPr>
              <w:t>10</w:t>
            </w:r>
          </w:p>
        </w:tc>
        <w:tc>
          <w:tcPr>
            <w:tcW w:w="6791" w:type="dxa"/>
            <w:vAlign w:val="center"/>
          </w:tcPr>
          <w:p>
            <w:pPr>
              <w:autoSpaceDE/>
              <w:autoSpaceDN/>
              <w:spacing w:after="120" w:line="360" w:lineRule="auto"/>
              <w:jc w:val="both"/>
              <w:rPr>
                <w:rFonts w:cs="Times New Roman"/>
                <w:color w:val="000000" w:themeColor="text1"/>
                <w:kern w:val="2"/>
                <w:sz w:val="21"/>
                <w:szCs w:val="21"/>
                <w:lang w:eastAsia="zh-CN"/>
              </w:rPr>
            </w:pPr>
            <w:r>
              <w:rPr>
                <w:rFonts w:cs="Times New Roman"/>
                <w:color w:val="000000" w:themeColor="text1"/>
                <w:kern w:val="2"/>
                <w:sz w:val="21"/>
                <w:szCs w:val="21"/>
                <w:lang w:eastAsia="zh-CN"/>
              </w:rPr>
              <w:t>1.</w:t>
            </w:r>
            <w:r>
              <w:rPr>
                <w:rFonts w:hint="eastAsia" w:cs="Times New Roman"/>
                <w:color w:val="000000" w:themeColor="text1"/>
                <w:kern w:val="2"/>
                <w:sz w:val="21"/>
                <w:szCs w:val="21"/>
                <w:lang w:eastAsia="zh-CN"/>
              </w:rPr>
              <w:t>供应商针对本项目制定安全保密制度，根据档案资料安全制度（包括但不限于资料整理时因供应商自身原因导致档案丢失、损毁，电子版资料缺失或无法调取，档案之间内容混杂等情况发生时的处理方案及承诺）、档案信息保密制度进行综合评分，安全保密制度内容完备，科学，合理，可操作性强的得</w:t>
            </w:r>
            <w:r>
              <w:rPr>
                <w:rFonts w:cs="Times New Roman"/>
                <w:color w:val="000000" w:themeColor="text1"/>
                <w:kern w:val="2"/>
                <w:sz w:val="21"/>
                <w:szCs w:val="21"/>
                <w:lang w:eastAsia="zh-CN"/>
              </w:rPr>
              <w:t>10</w:t>
            </w:r>
            <w:r>
              <w:rPr>
                <w:rFonts w:hint="eastAsia" w:cs="Times New Roman"/>
                <w:color w:val="000000" w:themeColor="text1"/>
                <w:kern w:val="2"/>
                <w:sz w:val="21"/>
                <w:szCs w:val="21"/>
                <w:lang w:eastAsia="zh-CN"/>
              </w:rPr>
              <w:t>分；</w:t>
            </w:r>
          </w:p>
          <w:p>
            <w:pPr>
              <w:autoSpaceDE/>
              <w:autoSpaceDN/>
              <w:spacing w:after="120" w:line="360" w:lineRule="auto"/>
              <w:jc w:val="both"/>
              <w:rPr>
                <w:rFonts w:cs="Times New Roman"/>
                <w:color w:val="000000" w:themeColor="text1"/>
                <w:kern w:val="2"/>
                <w:sz w:val="21"/>
                <w:szCs w:val="21"/>
                <w:lang w:eastAsia="zh-CN"/>
              </w:rPr>
            </w:pPr>
            <w:r>
              <w:rPr>
                <w:rFonts w:cs="Times New Roman"/>
                <w:color w:val="000000" w:themeColor="text1"/>
                <w:kern w:val="2"/>
                <w:sz w:val="21"/>
                <w:szCs w:val="21"/>
                <w:lang w:eastAsia="zh-CN"/>
              </w:rPr>
              <w:t>2.</w:t>
            </w:r>
            <w:r>
              <w:rPr>
                <w:rFonts w:hint="eastAsia" w:cs="Times New Roman"/>
                <w:color w:val="000000" w:themeColor="text1"/>
                <w:kern w:val="2"/>
                <w:sz w:val="21"/>
                <w:szCs w:val="21"/>
                <w:lang w:eastAsia="zh-CN"/>
              </w:rPr>
              <w:t>安全保密制度内容较为完备，较科学合理，可行性较强得</w:t>
            </w:r>
            <w:r>
              <w:rPr>
                <w:rFonts w:cs="Times New Roman"/>
                <w:color w:val="000000" w:themeColor="text1"/>
                <w:kern w:val="2"/>
                <w:sz w:val="21"/>
                <w:szCs w:val="21"/>
                <w:lang w:eastAsia="zh-CN"/>
              </w:rPr>
              <w:t>6</w:t>
            </w:r>
            <w:r>
              <w:rPr>
                <w:rFonts w:hint="eastAsia" w:cs="Times New Roman"/>
                <w:color w:val="000000" w:themeColor="text1"/>
                <w:kern w:val="2"/>
                <w:sz w:val="21"/>
                <w:szCs w:val="21"/>
                <w:lang w:eastAsia="zh-CN"/>
              </w:rPr>
              <w:t>分；</w:t>
            </w:r>
          </w:p>
          <w:p>
            <w:pPr>
              <w:autoSpaceDE/>
              <w:autoSpaceDN/>
              <w:spacing w:after="120" w:line="360" w:lineRule="auto"/>
              <w:jc w:val="both"/>
              <w:rPr>
                <w:color w:val="000000" w:themeColor="text1"/>
                <w:sz w:val="21"/>
                <w:szCs w:val="21"/>
                <w:lang w:eastAsia="zh-CN"/>
              </w:rPr>
            </w:pPr>
            <w:r>
              <w:rPr>
                <w:rFonts w:cs="Times New Roman"/>
                <w:color w:val="000000" w:themeColor="text1"/>
                <w:kern w:val="2"/>
                <w:sz w:val="21"/>
                <w:szCs w:val="21"/>
                <w:lang w:eastAsia="zh-CN"/>
              </w:rPr>
              <w:t>3.</w:t>
            </w:r>
            <w:r>
              <w:rPr>
                <w:rFonts w:hint="eastAsia" w:cs="Times New Roman"/>
                <w:color w:val="000000" w:themeColor="text1"/>
                <w:kern w:val="2"/>
                <w:sz w:val="21"/>
                <w:szCs w:val="21"/>
                <w:lang w:eastAsia="zh-CN"/>
              </w:rPr>
              <w:t>安全保密制度</w:t>
            </w:r>
            <w:r>
              <w:rPr>
                <w:rFonts w:hint="eastAsia"/>
                <w:color w:val="000000" w:themeColor="text1"/>
                <w:sz w:val="21"/>
                <w:szCs w:val="21"/>
                <w:lang w:eastAsia="zh-CN"/>
              </w:rPr>
              <w:t>内容较为</w:t>
            </w:r>
            <w:r>
              <w:rPr>
                <w:rFonts w:hint="eastAsia" w:cs="Times New Roman"/>
                <w:color w:val="000000" w:themeColor="text1"/>
                <w:kern w:val="2"/>
                <w:sz w:val="21"/>
                <w:szCs w:val="21"/>
                <w:lang w:eastAsia="zh-CN"/>
              </w:rPr>
              <w:t>完备</w:t>
            </w:r>
            <w:r>
              <w:rPr>
                <w:rFonts w:hint="eastAsia"/>
                <w:color w:val="000000" w:themeColor="text1"/>
                <w:sz w:val="21"/>
                <w:szCs w:val="21"/>
                <w:lang w:eastAsia="zh-CN"/>
              </w:rPr>
              <w:t>，欠合理，可行性较弱得</w:t>
            </w:r>
            <w:r>
              <w:rPr>
                <w:color w:val="000000" w:themeColor="text1"/>
                <w:sz w:val="21"/>
                <w:szCs w:val="21"/>
                <w:lang w:eastAsia="zh-CN"/>
              </w:rPr>
              <w:t>2</w:t>
            </w:r>
            <w:r>
              <w:rPr>
                <w:rFonts w:hint="eastAsia"/>
                <w:color w:val="000000" w:themeColor="text1"/>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1145" w:type="dxa"/>
            <w:vMerge w:val="continue"/>
            <w:vAlign w:val="center"/>
          </w:tcPr>
          <w:p>
            <w:pPr>
              <w:widowControl/>
              <w:autoSpaceDE/>
              <w:autoSpaceDN/>
              <w:rPr>
                <w:color w:val="000000" w:themeColor="text1"/>
                <w:kern w:val="2"/>
                <w:sz w:val="21"/>
                <w:szCs w:val="21"/>
                <w:lang w:eastAsia="zh-CN"/>
              </w:rPr>
            </w:pPr>
          </w:p>
        </w:tc>
        <w:tc>
          <w:tcPr>
            <w:tcW w:w="1313" w:type="dxa"/>
            <w:vAlign w:val="center"/>
          </w:tcPr>
          <w:p>
            <w:pPr>
              <w:autoSpaceDE/>
              <w:autoSpaceDN/>
              <w:adjustRightInd w:val="0"/>
              <w:snapToGrid w:val="0"/>
              <w:spacing w:line="320" w:lineRule="exact"/>
              <w:jc w:val="center"/>
              <w:rPr>
                <w:color w:val="000000" w:themeColor="text1"/>
                <w:kern w:val="2"/>
                <w:sz w:val="21"/>
                <w:szCs w:val="21"/>
                <w:lang w:eastAsia="zh-CN"/>
              </w:rPr>
            </w:pPr>
            <w:r>
              <w:rPr>
                <w:rFonts w:hint="eastAsia"/>
                <w:color w:val="000000" w:themeColor="text1"/>
                <w:kern w:val="2"/>
                <w:sz w:val="21"/>
                <w:szCs w:val="21"/>
                <w:lang w:eastAsia="zh-CN"/>
              </w:rPr>
              <w:t>服务保证措施</w:t>
            </w:r>
          </w:p>
        </w:tc>
        <w:tc>
          <w:tcPr>
            <w:tcW w:w="767" w:type="dxa"/>
            <w:vAlign w:val="center"/>
          </w:tcPr>
          <w:p>
            <w:pPr>
              <w:autoSpaceDE/>
              <w:autoSpaceDN/>
              <w:adjustRightInd w:val="0"/>
              <w:snapToGrid w:val="0"/>
              <w:spacing w:line="320" w:lineRule="exact"/>
              <w:jc w:val="center"/>
              <w:rPr>
                <w:color w:val="000000" w:themeColor="text1"/>
                <w:kern w:val="2"/>
                <w:sz w:val="21"/>
                <w:szCs w:val="21"/>
                <w:lang w:eastAsia="zh-CN"/>
              </w:rPr>
            </w:pPr>
            <w:r>
              <w:rPr>
                <w:color w:val="000000" w:themeColor="text1"/>
                <w:kern w:val="2"/>
                <w:sz w:val="21"/>
                <w:szCs w:val="21"/>
                <w:lang w:eastAsia="zh-CN"/>
              </w:rPr>
              <w:t>5</w:t>
            </w:r>
          </w:p>
        </w:tc>
        <w:tc>
          <w:tcPr>
            <w:tcW w:w="6791" w:type="dxa"/>
            <w:vAlign w:val="center"/>
          </w:tcPr>
          <w:p>
            <w:pPr>
              <w:autoSpaceDE/>
              <w:autoSpaceDN/>
              <w:spacing w:after="120" w:line="360" w:lineRule="auto"/>
              <w:jc w:val="both"/>
              <w:rPr>
                <w:rFonts w:cs="Times New Roman"/>
                <w:color w:val="000000" w:themeColor="text1"/>
                <w:kern w:val="2"/>
                <w:sz w:val="21"/>
                <w:szCs w:val="21"/>
                <w:lang w:eastAsia="zh-CN"/>
              </w:rPr>
            </w:pPr>
            <w:r>
              <w:rPr>
                <w:rFonts w:cs="Times New Roman"/>
                <w:color w:val="000000" w:themeColor="text1"/>
                <w:kern w:val="2"/>
                <w:sz w:val="21"/>
                <w:szCs w:val="21"/>
                <w:lang w:eastAsia="zh-CN"/>
              </w:rPr>
              <w:t>1.</w:t>
            </w:r>
            <w:r>
              <w:rPr>
                <w:rFonts w:hint="eastAsia" w:cs="Times New Roman"/>
                <w:color w:val="000000" w:themeColor="text1"/>
                <w:kern w:val="2"/>
                <w:sz w:val="21"/>
                <w:szCs w:val="21"/>
                <w:lang w:eastAsia="zh-CN"/>
              </w:rPr>
              <w:t>供应商提供针对本项目的服务保证措施包括但不限于服务期内的工作进度安排，服务响应时间安排，服务期内服务质量保证等进行综合打分，工作进度安排合理可行，响应时间优于采购文件要求的</w:t>
            </w:r>
            <w:r>
              <w:rPr>
                <w:rFonts w:hint="eastAsia"/>
                <w:color w:val="000000" w:themeColor="text1"/>
                <w:kern w:val="2"/>
                <w:sz w:val="21"/>
                <w:szCs w:val="21"/>
                <w:lang w:eastAsia="zh-CN"/>
              </w:rPr>
              <w:t>得</w:t>
            </w:r>
            <w:r>
              <w:rPr>
                <w:color w:val="000000" w:themeColor="text1"/>
                <w:kern w:val="2"/>
                <w:sz w:val="21"/>
                <w:szCs w:val="21"/>
                <w:lang w:eastAsia="zh-CN"/>
              </w:rPr>
              <w:t>5</w:t>
            </w:r>
            <w:r>
              <w:rPr>
                <w:rFonts w:hint="eastAsia"/>
                <w:color w:val="000000" w:themeColor="text1"/>
                <w:kern w:val="2"/>
                <w:sz w:val="21"/>
                <w:szCs w:val="21"/>
                <w:lang w:eastAsia="zh-CN"/>
              </w:rPr>
              <w:t>分</w:t>
            </w:r>
            <w:r>
              <w:rPr>
                <w:rFonts w:hint="eastAsia" w:cs="Times New Roman"/>
                <w:color w:val="000000" w:themeColor="text1"/>
                <w:kern w:val="2"/>
                <w:sz w:val="21"/>
                <w:szCs w:val="21"/>
                <w:lang w:eastAsia="zh-CN"/>
              </w:rPr>
              <w:t>；</w:t>
            </w:r>
          </w:p>
          <w:p>
            <w:pPr>
              <w:autoSpaceDE/>
              <w:autoSpaceDN/>
              <w:spacing w:after="120" w:line="360" w:lineRule="auto"/>
              <w:jc w:val="both"/>
              <w:rPr>
                <w:rFonts w:cs="Times New Roman"/>
                <w:color w:val="000000" w:themeColor="text1"/>
                <w:kern w:val="2"/>
                <w:sz w:val="21"/>
                <w:szCs w:val="21"/>
                <w:lang w:eastAsia="zh-CN"/>
              </w:rPr>
            </w:pPr>
            <w:r>
              <w:rPr>
                <w:rFonts w:cs="Times New Roman"/>
                <w:color w:val="000000" w:themeColor="text1"/>
                <w:kern w:val="2"/>
                <w:sz w:val="21"/>
                <w:szCs w:val="21"/>
                <w:lang w:eastAsia="zh-CN"/>
              </w:rPr>
              <w:t>2.</w:t>
            </w:r>
            <w:r>
              <w:rPr>
                <w:rFonts w:hint="eastAsia" w:cs="Times New Roman"/>
                <w:color w:val="000000" w:themeColor="text1"/>
                <w:kern w:val="2"/>
                <w:sz w:val="21"/>
                <w:szCs w:val="21"/>
                <w:lang w:eastAsia="zh-CN"/>
              </w:rPr>
              <w:t>工作进度安排较为合理可行，响应时间满足采购文件要求的得</w:t>
            </w:r>
            <w:r>
              <w:rPr>
                <w:color w:val="000000" w:themeColor="text1"/>
                <w:kern w:val="2"/>
                <w:sz w:val="21"/>
                <w:szCs w:val="21"/>
                <w:lang w:eastAsia="zh-CN"/>
              </w:rPr>
              <w:t>3</w:t>
            </w:r>
            <w:r>
              <w:rPr>
                <w:rFonts w:hint="eastAsia"/>
                <w:color w:val="000000" w:themeColor="text1"/>
                <w:kern w:val="2"/>
                <w:sz w:val="21"/>
                <w:szCs w:val="21"/>
                <w:lang w:eastAsia="zh-CN"/>
              </w:rPr>
              <w:t>分</w:t>
            </w:r>
            <w:r>
              <w:rPr>
                <w:rFonts w:hint="eastAsia" w:cs="Times New Roman"/>
                <w:color w:val="000000" w:themeColor="text1"/>
                <w:kern w:val="2"/>
                <w:sz w:val="21"/>
                <w:szCs w:val="21"/>
                <w:lang w:eastAsia="zh-CN"/>
              </w:rPr>
              <w:t>；</w:t>
            </w:r>
          </w:p>
          <w:p>
            <w:pPr>
              <w:autoSpaceDE/>
              <w:autoSpaceDN/>
              <w:spacing w:after="120" w:line="360" w:lineRule="auto"/>
              <w:jc w:val="both"/>
              <w:rPr>
                <w:rFonts w:cs="Times New Roman"/>
                <w:color w:val="000000" w:themeColor="text1"/>
                <w:kern w:val="2"/>
                <w:sz w:val="21"/>
                <w:szCs w:val="21"/>
                <w:lang w:eastAsia="zh-CN"/>
              </w:rPr>
            </w:pPr>
            <w:r>
              <w:rPr>
                <w:rFonts w:cs="Times New Roman"/>
                <w:color w:val="000000" w:themeColor="text1"/>
                <w:kern w:val="2"/>
                <w:sz w:val="21"/>
                <w:szCs w:val="21"/>
                <w:lang w:eastAsia="zh-CN"/>
              </w:rPr>
              <w:t>3.</w:t>
            </w:r>
            <w:r>
              <w:rPr>
                <w:rFonts w:hint="eastAsia" w:cs="Times New Roman"/>
                <w:color w:val="000000" w:themeColor="text1"/>
                <w:kern w:val="2"/>
                <w:sz w:val="21"/>
                <w:szCs w:val="21"/>
                <w:lang w:eastAsia="zh-CN"/>
              </w:rPr>
              <w:t>工作进度安排欠合理，响应时间满足采购文件要求的得</w:t>
            </w:r>
            <w:r>
              <w:rPr>
                <w:rFonts w:cs="Times New Roman"/>
                <w:color w:val="000000" w:themeColor="text1"/>
                <w:kern w:val="2"/>
                <w:sz w:val="21"/>
                <w:szCs w:val="21"/>
                <w:lang w:eastAsia="zh-CN"/>
              </w:rPr>
              <w:t>1</w:t>
            </w:r>
            <w:r>
              <w:rPr>
                <w:rFonts w:hint="eastAsia" w:cs="Times New Roman"/>
                <w:color w:val="000000" w:themeColor="text1"/>
                <w:kern w:val="2"/>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1" w:hRule="atLeast"/>
          <w:jc w:val="center"/>
        </w:trPr>
        <w:tc>
          <w:tcPr>
            <w:tcW w:w="1145" w:type="dxa"/>
            <w:vMerge w:val="continue"/>
            <w:vAlign w:val="center"/>
          </w:tcPr>
          <w:p>
            <w:pPr>
              <w:widowControl/>
              <w:autoSpaceDE/>
              <w:autoSpaceDN/>
              <w:rPr>
                <w:color w:val="000000" w:themeColor="text1"/>
                <w:kern w:val="2"/>
                <w:sz w:val="21"/>
                <w:szCs w:val="21"/>
                <w:lang w:eastAsia="zh-CN"/>
              </w:rPr>
            </w:pPr>
          </w:p>
        </w:tc>
        <w:tc>
          <w:tcPr>
            <w:tcW w:w="1313" w:type="dxa"/>
            <w:vAlign w:val="center"/>
          </w:tcPr>
          <w:p>
            <w:pPr>
              <w:autoSpaceDE/>
              <w:autoSpaceDN/>
              <w:adjustRightInd w:val="0"/>
              <w:snapToGrid w:val="0"/>
              <w:spacing w:line="320" w:lineRule="exact"/>
              <w:jc w:val="center"/>
              <w:rPr>
                <w:color w:val="000000" w:themeColor="text1"/>
                <w:kern w:val="2"/>
                <w:sz w:val="21"/>
                <w:szCs w:val="21"/>
                <w:lang w:eastAsia="zh-CN"/>
              </w:rPr>
            </w:pPr>
            <w:r>
              <w:rPr>
                <w:rFonts w:hint="eastAsia"/>
                <w:color w:val="000000" w:themeColor="text1"/>
                <w:kern w:val="2"/>
                <w:sz w:val="21"/>
                <w:szCs w:val="21"/>
                <w:lang w:eastAsia="zh-CN"/>
              </w:rPr>
              <w:t>合理化建议</w:t>
            </w:r>
          </w:p>
        </w:tc>
        <w:tc>
          <w:tcPr>
            <w:tcW w:w="767" w:type="dxa"/>
            <w:vAlign w:val="center"/>
          </w:tcPr>
          <w:p>
            <w:pPr>
              <w:autoSpaceDE/>
              <w:autoSpaceDN/>
              <w:adjustRightInd w:val="0"/>
              <w:snapToGrid w:val="0"/>
              <w:spacing w:line="320" w:lineRule="exact"/>
              <w:jc w:val="center"/>
              <w:rPr>
                <w:color w:val="000000" w:themeColor="text1"/>
                <w:kern w:val="2"/>
                <w:sz w:val="21"/>
                <w:szCs w:val="21"/>
                <w:lang w:eastAsia="zh-CN"/>
              </w:rPr>
            </w:pPr>
            <w:r>
              <w:rPr>
                <w:color w:val="000000" w:themeColor="text1"/>
                <w:kern w:val="2"/>
                <w:sz w:val="21"/>
                <w:szCs w:val="21"/>
                <w:lang w:eastAsia="zh-CN"/>
              </w:rPr>
              <w:t>5</w:t>
            </w:r>
          </w:p>
        </w:tc>
        <w:tc>
          <w:tcPr>
            <w:tcW w:w="6791" w:type="dxa"/>
            <w:vAlign w:val="center"/>
          </w:tcPr>
          <w:p>
            <w:pPr>
              <w:autoSpaceDE/>
              <w:autoSpaceDN/>
              <w:spacing w:after="120" w:line="360" w:lineRule="auto"/>
              <w:jc w:val="both"/>
              <w:rPr>
                <w:rFonts w:cs="Times New Roman"/>
                <w:color w:val="000000" w:themeColor="text1"/>
                <w:kern w:val="2"/>
                <w:sz w:val="21"/>
                <w:szCs w:val="21"/>
                <w:lang w:eastAsia="zh-CN"/>
              </w:rPr>
            </w:pPr>
            <w:r>
              <w:rPr>
                <w:rFonts w:cs="Times New Roman"/>
                <w:color w:val="000000" w:themeColor="text1"/>
                <w:kern w:val="2"/>
                <w:sz w:val="21"/>
                <w:szCs w:val="21"/>
                <w:lang w:eastAsia="zh-CN"/>
              </w:rPr>
              <w:t>1.</w:t>
            </w:r>
            <w:r>
              <w:rPr>
                <w:rFonts w:hint="eastAsia" w:cs="Times New Roman"/>
                <w:color w:val="000000" w:themeColor="text1"/>
                <w:kern w:val="2"/>
                <w:sz w:val="21"/>
                <w:szCs w:val="21"/>
                <w:lang w:eastAsia="zh-CN"/>
              </w:rPr>
              <w:t>提供针对本项目的合理化建议，包括但不限于项目实施过程中可能会出现的问题及重难点分析，并提出合理的解决方案，5分；</w:t>
            </w:r>
          </w:p>
          <w:p>
            <w:pPr>
              <w:autoSpaceDE/>
              <w:autoSpaceDN/>
              <w:spacing w:after="120" w:line="360" w:lineRule="auto"/>
              <w:jc w:val="both"/>
              <w:rPr>
                <w:color w:val="000000" w:themeColor="text1"/>
                <w:kern w:val="2"/>
                <w:sz w:val="21"/>
                <w:szCs w:val="21"/>
                <w:lang w:eastAsia="zh-CN"/>
              </w:rPr>
            </w:pPr>
            <w:r>
              <w:rPr>
                <w:rFonts w:cs="Times New Roman"/>
                <w:color w:val="000000" w:themeColor="text1"/>
                <w:kern w:val="2"/>
                <w:sz w:val="21"/>
                <w:szCs w:val="21"/>
                <w:lang w:eastAsia="zh-CN"/>
              </w:rPr>
              <w:t>2.</w:t>
            </w:r>
            <w:r>
              <w:rPr>
                <w:rFonts w:hint="eastAsia"/>
                <w:color w:val="000000" w:themeColor="text1"/>
                <w:kern w:val="2"/>
                <w:sz w:val="21"/>
                <w:szCs w:val="21"/>
                <w:lang w:eastAsia="zh-CN"/>
              </w:rPr>
              <w:t>科学、合理，针对性强，</w:t>
            </w:r>
            <w:r>
              <w:rPr>
                <w:color w:val="000000" w:themeColor="text1"/>
                <w:kern w:val="2"/>
                <w:sz w:val="21"/>
                <w:szCs w:val="21"/>
                <w:lang w:eastAsia="zh-CN"/>
              </w:rPr>
              <w:t>4</w:t>
            </w:r>
            <w:r>
              <w:rPr>
                <w:rFonts w:hint="eastAsia"/>
                <w:color w:val="000000" w:themeColor="text1"/>
                <w:kern w:val="2"/>
                <w:sz w:val="21"/>
                <w:szCs w:val="21"/>
                <w:lang w:eastAsia="zh-CN"/>
              </w:rPr>
              <w:t>分；</w:t>
            </w:r>
          </w:p>
          <w:p>
            <w:pPr>
              <w:autoSpaceDE/>
              <w:autoSpaceDN/>
              <w:spacing w:after="120" w:line="360" w:lineRule="auto"/>
              <w:jc w:val="both"/>
              <w:rPr>
                <w:rFonts w:cs="Times New Roman"/>
                <w:color w:val="000000" w:themeColor="text1"/>
                <w:kern w:val="2"/>
                <w:sz w:val="21"/>
                <w:szCs w:val="21"/>
                <w:lang w:eastAsia="zh-CN"/>
              </w:rPr>
            </w:pPr>
            <w:r>
              <w:rPr>
                <w:color w:val="000000" w:themeColor="text1"/>
                <w:kern w:val="2"/>
                <w:sz w:val="21"/>
                <w:szCs w:val="21"/>
                <w:lang w:eastAsia="zh-CN"/>
              </w:rPr>
              <w:t>3.</w:t>
            </w:r>
            <w:r>
              <w:rPr>
                <w:rFonts w:hint="eastAsia"/>
                <w:color w:val="000000" w:themeColor="text1"/>
                <w:kern w:val="2"/>
                <w:sz w:val="21"/>
                <w:szCs w:val="21"/>
                <w:lang w:eastAsia="zh-CN"/>
              </w:rPr>
              <w:t>合理，可行，</w:t>
            </w:r>
            <w:r>
              <w:rPr>
                <w:color w:val="000000" w:themeColor="text1"/>
                <w:kern w:val="2"/>
                <w:sz w:val="21"/>
                <w:szCs w:val="21"/>
                <w:lang w:eastAsia="zh-CN"/>
              </w:rPr>
              <w:t>2</w:t>
            </w:r>
            <w:r>
              <w:rPr>
                <w:rFonts w:hint="eastAsia"/>
                <w:color w:val="000000" w:themeColor="text1"/>
                <w:kern w:val="2"/>
                <w:sz w:val="21"/>
                <w:szCs w:val="21"/>
                <w:lang w:eastAsia="zh-CN"/>
              </w:rPr>
              <w:t>分；欠合理，基本可行。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jc w:val="center"/>
        </w:trPr>
        <w:tc>
          <w:tcPr>
            <w:tcW w:w="1145" w:type="dxa"/>
            <w:vMerge w:val="continue"/>
            <w:vAlign w:val="center"/>
          </w:tcPr>
          <w:p>
            <w:pPr>
              <w:widowControl/>
              <w:autoSpaceDE/>
              <w:autoSpaceDN/>
              <w:rPr>
                <w:color w:val="000000" w:themeColor="text1"/>
                <w:kern w:val="2"/>
                <w:sz w:val="21"/>
                <w:szCs w:val="21"/>
                <w:lang w:eastAsia="zh-CN"/>
              </w:rPr>
            </w:pPr>
          </w:p>
        </w:tc>
        <w:tc>
          <w:tcPr>
            <w:tcW w:w="1313" w:type="dxa"/>
            <w:vAlign w:val="center"/>
          </w:tcPr>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验收方案</w:t>
            </w:r>
          </w:p>
        </w:tc>
        <w:tc>
          <w:tcPr>
            <w:tcW w:w="767" w:type="dxa"/>
            <w:vAlign w:val="center"/>
          </w:tcPr>
          <w:p>
            <w:pPr>
              <w:autoSpaceDE/>
              <w:autoSpaceDN/>
              <w:spacing w:line="360" w:lineRule="auto"/>
              <w:jc w:val="center"/>
              <w:rPr>
                <w:color w:val="000000" w:themeColor="text1"/>
                <w:kern w:val="2"/>
                <w:sz w:val="21"/>
                <w:szCs w:val="21"/>
                <w:lang w:eastAsia="zh-CN"/>
              </w:rPr>
            </w:pPr>
            <w:r>
              <w:rPr>
                <w:color w:val="000000" w:themeColor="text1"/>
                <w:kern w:val="2"/>
                <w:sz w:val="21"/>
                <w:szCs w:val="21"/>
                <w:lang w:eastAsia="zh-CN"/>
              </w:rPr>
              <w:t>5</w:t>
            </w:r>
          </w:p>
        </w:tc>
        <w:tc>
          <w:tcPr>
            <w:tcW w:w="6791" w:type="dxa"/>
            <w:vAlign w:val="center"/>
          </w:tcPr>
          <w:p>
            <w:pPr>
              <w:autoSpaceDE/>
              <w:autoSpaceDN/>
              <w:spacing w:line="360" w:lineRule="auto"/>
              <w:jc w:val="both"/>
              <w:rPr>
                <w:color w:val="000000" w:themeColor="text1"/>
                <w:kern w:val="2"/>
                <w:sz w:val="21"/>
                <w:szCs w:val="21"/>
                <w:lang w:eastAsia="zh-CN"/>
              </w:rPr>
            </w:pPr>
            <w:r>
              <w:rPr>
                <w:color w:val="000000" w:themeColor="text1"/>
                <w:kern w:val="2"/>
                <w:sz w:val="21"/>
                <w:szCs w:val="21"/>
                <w:lang w:eastAsia="zh-CN"/>
              </w:rPr>
              <w:t>1.</w:t>
            </w:r>
            <w:r>
              <w:rPr>
                <w:rFonts w:hint="eastAsia"/>
                <w:color w:val="000000" w:themeColor="text1"/>
                <w:kern w:val="2"/>
                <w:sz w:val="21"/>
                <w:szCs w:val="21"/>
                <w:lang w:eastAsia="zh-CN"/>
              </w:rPr>
              <w:t>供验收方案，验收方案具有可操作性、合理性和可行性，依据对验收方案等的描述及承诺等进行评分，科学、合理，针对性强，</w:t>
            </w:r>
            <w:r>
              <w:rPr>
                <w:color w:val="000000" w:themeColor="text1"/>
                <w:kern w:val="2"/>
                <w:sz w:val="21"/>
                <w:szCs w:val="21"/>
                <w:lang w:eastAsia="zh-CN"/>
              </w:rPr>
              <w:t>5</w:t>
            </w:r>
            <w:r>
              <w:rPr>
                <w:rFonts w:hint="eastAsia"/>
                <w:color w:val="000000" w:themeColor="text1"/>
                <w:kern w:val="2"/>
                <w:sz w:val="21"/>
                <w:szCs w:val="21"/>
                <w:lang w:eastAsia="zh-CN"/>
              </w:rPr>
              <w:t>分；</w:t>
            </w:r>
          </w:p>
          <w:p>
            <w:pPr>
              <w:autoSpaceDE/>
              <w:autoSpaceDN/>
              <w:spacing w:line="360" w:lineRule="auto"/>
              <w:jc w:val="both"/>
              <w:rPr>
                <w:color w:val="000000" w:themeColor="text1"/>
                <w:kern w:val="2"/>
                <w:sz w:val="21"/>
                <w:szCs w:val="21"/>
                <w:lang w:eastAsia="zh-CN"/>
              </w:rPr>
            </w:pPr>
            <w:r>
              <w:rPr>
                <w:color w:val="000000" w:themeColor="text1"/>
                <w:kern w:val="2"/>
                <w:sz w:val="21"/>
                <w:szCs w:val="21"/>
                <w:lang w:eastAsia="zh-CN"/>
              </w:rPr>
              <w:t>2.</w:t>
            </w:r>
            <w:r>
              <w:rPr>
                <w:rFonts w:hint="eastAsia"/>
                <w:color w:val="000000" w:themeColor="text1"/>
                <w:kern w:val="2"/>
                <w:sz w:val="21"/>
                <w:szCs w:val="21"/>
                <w:lang w:eastAsia="zh-CN"/>
              </w:rPr>
              <w:t>合理，可行，</w:t>
            </w:r>
            <w:r>
              <w:rPr>
                <w:color w:val="000000" w:themeColor="text1"/>
                <w:kern w:val="2"/>
                <w:sz w:val="21"/>
                <w:szCs w:val="21"/>
                <w:lang w:eastAsia="zh-CN"/>
              </w:rPr>
              <w:t>3</w:t>
            </w:r>
            <w:r>
              <w:rPr>
                <w:rFonts w:hint="eastAsia"/>
                <w:color w:val="000000" w:themeColor="text1"/>
                <w:kern w:val="2"/>
                <w:sz w:val="21"/>
                <w:szCs w:val="21"/>
                <w:lang w:eastAsia="zh-CN"/>
              </w:rPr>
              <w:t>分；</w:t>
            </w:r>
          </w:p>
          <w:p>
            <w:pPr>
              <w:autoSpaceDE/>
              <w:autoSpaceDN/>
              <w:spacing w:line="360" w:lineRule="auto"/>
              <w:jc w:val="both"/>
              <w:rPr>
                <w:color w:val="000000" w:themeColor="text1"/>
                <w:sz w:val="21"/>
                <w:szCs w:val="21"/>
                <w:lang w:eastAsia="zh-CN"/>
              </w:rPr>
            </w:pPr>
            <w:r>
              <w:rPr>
                <w:color w:val="000000" w:themeColor="text1"/>
                <w:kern w:val="2"/>
                <w:sz w:val="21"/>
                <w:szCs w:val="21"/>
                <w:lang w:eastAsia="zh-CN"/>
              </w:rPr>
              <w:t>3.</w:t>
            </w:r>
            <w:r>
              <w:rPr>
                <w:rFonts w:hint="eastAsia"/>
                <w:color w:val="000000" w:themeColor="text1"/>
                <w:kern w:val="2"/>
                <w:sz w:val="21"/>
                <w:szCs w:val="21"/>
                <w:lang w:eastAsia="zh-CN"/>
              </w:rPr>
              <w:t>欠合理，基本可行，</w:t>
            </w:r>
            <w:r>
              <w:rPr>
                <w:color w:val="000000" w:themeColor="text1"/>
                <w:kern w:val="2"/>
                <w:sz w:val="21"/>
                <w:szCs w:val="21"/>
                <w:lang w:eastAsia="zh-CN"/>
              </w:rPr>
              <w:t xml:space="preserve">1 </w:t>
            </w:r>
            <w:r>
              <w:rPr>
                <w:rFonts w:hint="eastAsia"/>
                <w:color w:val="000000" w:themeColor="text1"/>
                <w:kern w:val="2"/>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2" w:hRule="atLeast"/>
          <w:jc w:val="center"/>
        </w:trPr>
        <w:tc>
          <w:tcPr>
            <w:tcW w:w="1145" w:type="dxa"/>
            <w:vMerge w:val="continue"/>
            <w:vAlign w:val="center"/>
          </w:tcPr>
          <w:p>
            <w:pPr>
              <w:widowControl/>
              <w:autoSpaceDE/>
              <w:autoSpaceDN/>
              <w:rPr>
                <w:color w:val="000000" w:themeColor="text1"/>
                <w:kern w:val="2"/>
                <w:sz w:val="21"/>
                <w:szCs w:val="21"/>
                <w:lang w:eastAsia="zh-CN"/>
              </w:rPr>
            </w:pPr>
          </w:p>
        </w:tc>
        <w:tc>
          <w:tcPr>
            <w:tcW w:w="1313" w:type="dxa"/>
            <w:vAlign w:val="center"/>
          </w:tcPr>
          <w:p>
            <w:pPr>
              <w:autoSpaceDE/>
              <w:autoSpaceDN/>
              <w:adjustRightInd w:val="0"/>
              <w:snapToGrid w:val="0"/>
              <w:spacing w:line="320" w:lineRule="exact"/>
              <w:jc w:val="center"/>
              <w:rPr>
                <w:color w:val="000000" w:themeColor="text1"/>
                <w:kern w:val="2"/>
                <w:sz w:val="21"/>
                <w:szCs w:val="21"/>
                <w:lang w:eastAsia="zh-CN"/>
              </w:rPr>
            </w:pPr>
            <w:r>
              <w:rPr>
                <w:rFonts w:hint="eastAsia"/>
                <w:color w:val="000000" w:themeColor="text1"/>
                <w:kern w:val="2"/>
                <w:sz w:val="21"/>
                <w:szCs w:val="21"/>
                <w:lang w:eastAsia="zh-CN"/>
              </w:rPr>
              <w:t>人员保障</w:t>
            </w:r>
          </w:p>
        </w:tc>
        <w:tc>
          <w:tcPr>
            <w:tcW w:w="767" w:type="dxa"/>
            <w:vAlign w:val="center"/>
          </w:tcPr>
          <w:p>
            <w:pPr>
              <w:autoSpaceDE/>
              <w:autoSpaceDN/>
              <w:adjustRightInd w:val="0"/>
              <w:snapToGrid w:val="0"/>
              <w:spacing w:line="320" w:lineRule="exact"/>
              <w:jc w:val="center"/>
              <w:rPr>
                <w:color w:val="000000" w:themeColor="text1"/>
                <w:kern w:val="2"/>
                <w:sz w:val="21"/>
                <w:szCs w:val="21"/>
                <w:lang w:eastAsia="zh-CN"/>
              </w:rPr>
            </w:pPr>
            <w:r>
              <w:rPr>
                <w:color w:val="000000" w:themeColor="text1"/>
                <w:kern w:val="2"/>
                <w:sz w:val="21"/>
                <w:szCs w:val="21"/>
                <w:lang w:eastAsia="zh-CN"/>
              </w:rPr>
              <w:t>10</w:t>
            </w:r>
          </w:p>
        </w:tc>
        <w:tc>
          <w:tcPr>
            <w:tcW w:w="6791" w:type="dxa"/>
            <w:vAlign w:val="center"/>
          </w:tcPr>
          <w:p>
            <w:pPr>
              <w:autoSpaceDE/>
              <w:autoSpaceDN/>
              <w:jc w:val="both"/>
              <w:rPr>
                <w:rFonts w:cs="Times New Roman"/>
                <w:color w:val="000000" w:themeColor="text1"/>
                <w:kern w:val="2"/>
                <w:sz w:val="21"/>
                <w:szCs w:val="21"/>
                <w:lang w:eastAsia="zh-CN"/>
              </w:rPr>
            </w:pPr>
            <w:r>
              <w:rPr>
                <w:rFonts w:hint="eastAsia" w:cs="Times New Roman"/>
                <w:color w:val="000000" w:themeColor="text1"/>
                <w:kern w:val="2"/>
                <w:sz w:val="21"/>
                <w:szCs w:val="21"/>
                <w:lang w:eastAsia="zh-CN"/>
              </w:rPr>
              <w:t>投入本项目的工作人员满足采购需求外，符合以下条件的，最高得分</w:t>
            </w:r>
            <w:r>
              <w:rPr>
                <w:rFonts w:cs="Times New Roman"/>
                <w:color w:val="000000" w:themeColor="text1"/>
                <w:kern w:val="2"/>
                <w:sz w:val="21"/>
                <w:szCs w:val="21"/>
                <w:lang w:eastAsia="zh-CN"/>
              </w:rPr>
              <w:t>10</w:t>
            </w:r>
            <w:r>
              <w:rPr>
                <w:rFonts w:hint="eastAsia" w:cs="Times New Roman"/>
                <w:color w:val="000000" w:themeColor="text1"/>
                <w:kern w:val="2"/>
                <w:sz w:val="21"/>
                <w:szCs w:val="21"/>
                <w:lang w:eastAsia="zh-CN"/>
              </w:rPr>
              <w:t>分（满分）：</w:t>
            </w:r>
          </w:p>
          <w:p>
            <w:pPr>
              <w:autoSpaceDE/>
              <w:autoSpaceDN/>
              <w:jc w:val="both"/>
              <w:rPr>
                <w:rFonts w:cs="Times New Roman"/>
                <w:color w:val="000000" w:themeColor="text1"/>
                <w:kern w:val="2"/>
                <w:sz w:val="21"/>
                <w:szCs w:val="21"/>
                <w:lang w:eastAsia="zh-CN"/>
              </w:rPr>
            </w:pPr>
            <w:r>
              <w:rPr>
                <w:rFonts w:hint="eastAsia" w:cs="Times New Roman"/>
                <w:color w:val="000000" w:themeColor="text1"/>
                <w:kern w:val="2"/>
                <w:sz w:val="21"/>
                <w:szCs w:val="21"/>
                <w:lang w:eastAsia="zh-CN"/>
              </w:rPr>
              <w:t>1</w:t>
            </w:r>
            <w:r>
              <w:rPr>
                <w:rFonts w:cs="Times New Roman"/>
                <w:color w:val="000000" w:themeColor="text1"/>
                <w:kern w:val="2"/>
                <w:sz w:val="21"/>
                <w:szCs w:val="21"/>
                <w:lang w:eastAsia="zh-CN"/>
              </w:rPr>
              <w:t>.</w:t>
            </w:r>
            <w:r>
              <w:rPr>
                <w:rFonts w:hint="eastAsia" w:cs="Times New Roman"/>
                <w:color w:val="000000" w:themeColor="text1"/>
                <w:kern w:val="2"/>
                <w:sz w:val="21"/>
                <w:szCs w:val="21"/>
                <w:lang w:eastAsia="zh-CN"/>
              </w:rPr>
              <w:t>投入本项目的工作人员且符合采购需求的，每多</w:t>
            </w:r>
            <w:r>
              <w:rPr>
                <w:rFonts w:cs="Times New Roman"/>
                <w:color w:val="000000" w:themeColor="text1"/>
                <w:kern w:val="2"/>
                <w:sz w:val="21"/>
                <w:szCs w:val="21"/>
                <w:lang w:eastAsia="zh-CN"/>
              </w:rPr>
              <w:t>1</w:t>
            </w:r>
            <w:r>
              <w:rPr>
                <w:rFonts w:hint="eastAsia" w:cs="Times New Roman"/>
                <w:color w:val="000000" w:themeColor="text1"/>
                <w:kern w:val="2"/>
                <w:sz w:val="21"/>
                <w:szCs w:val="21"/>
                <w:lang w:eastAsia="zh-CN"/>
              </w:rPr>
              <w:t>人加</w:t>
            </w:r>
            <w:r>
              <w:rPr>
                <w:rFonts w:cs="Times New Roman"/>
                <w:color w:val="000000" w:themeColor="text1"/>
                <w:kern w:val="2"/>
                <w:sz w:val="21"/>
                <w:szCs w:val="21"/>
                <w:lang w:eastAsia="zh-CN"/>
              </w:rPr>
              <w:t>2</w:t>
            </w:r>
            <w:r>
              <w:rPr>
                <w:rFonts w:hint="eastAsia" w:cs="Times New Roman"/>
                <w:color w:val="000000" w:themeColor="text1"/>
                <w:kern w:val="2"/>
                <w:sz w:val="21"/>
                <w:szCs w:val="21"/>
                <w:lang w:eastAsia="zh-CN"/>
              </w:rPr>
              <w:t>分，最多加6分；</w:t>
            </w:r>
          </w:p>
          <w:p>
            <w:pPr>
              <w:autoSpaceDE/>
              <w:autoSpaceDN/>
              <w:jc w:val="both"/>
              <w:rPr>
                <w:rFonts w:cs="Times New Roman"/>
                <w:color w:val="000000" w:themeColor="text1"/>
                <w:kern w:val="2"/>
                <w:sz w:val="21"/>
                <w:szCs w:val="21"/>
                <w:lang w:eastAsia="zh-CN"/>
              </w:rPr>
            </w:pPr>
            <w:r>
              <w:rPr>
                <w:rFonts w:hint="eastAsia" w:cs="Times New Roman"/>
                <w:color w:val="000000" w:themeColor="text1"/>
                <w:kern w:val="2"/>
                <w:sz w:val="21"/>
                <w:szCs w:val="21"/>
                <w:lang w:eastAsia="zh-CN"/>
              </w:rPr>
              <w:t>2</w:t>
            </w:r>
            <w:r>
              <w:rPr>
                <w:rFonts w:cs="Times New Roman"/>
                <w:color w:val="000000" w:themeColor="text1"/>
                <w:kern w:val="2"/>
                <w:sz w:val="21"/>
                <w:szCs w:val="21"/>
                <w:lang w:eastAsia="zh-CN"/>
              </w:rPr>
              <w:t>.</w:t>
            </w:r>
            <w:r>
              <w:rPr>
                <w:rFonts w:hint="eastAsia" w:cs="Times New Roman"/>
                <w:color w:val="000000" w:themeColor="text1"/>
                <w:kern w:val="2"/>
                <w:sz w:val="21"/>
                <w:szCs w:val="21"/>
                <w:lang w:eastAsia="zh-CN"/>
              </w:rPr>
              <w:t>项目经理须持有行政部门颁发的档案中级职称、数字化加工项目管理经验</w:t>
            </w:r>
            <w:r>
              <w:rPr>
                <w:rFonts w:cs="Times New Roman"/>
                <w:color w:val="000000" w:themeColor="text1"/>
                <w:kern w:val="2"/>
                <w:sz w:val="21"/>
                <w:szCs w:val="21"/>
                <w:lang w:eastAsia="zh-CN"/>
              </w:rPr>
              <w:t>5</w:t>
            </w:r>
            <w:r>
              <w:rPr>
                <w:rFonts w:hint="eastAsia" w:cs="Times New Roman"/>
                <w:color w:val="000000" w:themeColor="text1"/>
                <w:kern w:val="2"/>
                <w:sz w:val="21"/>
                <w:szCs w:val="21"/>
                <w:lang w:eastAsia="zh-CN"/>
              </w:rPr>
              <w:t>年以上，得</w:t>
            </w:r>
            <w:r>
              <w:rPr>
                <w:rFonts w:cs="Times New Roman"/>
                <w:color w:val="000000" w:themeColor="text1"/>
                <w:kern w:val="2"/>
                <w:sz w:val="21"/>
                <w:szCs w:val="21"/>
                <w:lang w:eastAsia="zh-CN"/>
              </w:rPr>
              <w:t>2</w:t>
            </w:r>
            <w:r>
              <w:rPr>
                <w:rFonts w:hint="eastAsia" w:cs="Times New Roman"/>
                <w:color w:val="000000" w:themeColor="text1"/>
                <w:kern w:val="2"/>
                <w:sz w:val="21"/>
                <w:szCs w:val="21"/>
                <w:lang w:eastAsia="zh-CN"/>
              </w:rPr>
              <w:t>分。</w:t>
            </w:r>
          </w:p>
          <w:p>
            <w:pPr>
              <w:autoSpaceDE/>
              <w:autoSpaceDN/>
              <w:jc w:val="both"/>
              <w:rPr>
                <w:rFonts w:cs="Times New Roman"/>
                <w:color w:val="000000" w:themeColor="text1"/>
                <w:kern w:val="2"/>
                <w:sz w:val="21"/>
                <w:szCs w:val="21"/>
                <w:lang w:eastAsia="zh-CN"/>
              </w:rPr>
            </w:pPr>
            <w:r>
              <w:rPr>
                <w:rFonts w:hint="eastAsia" w:cs="Times New Roman"/>
                <w:color w:val="000000" w:themeColor="text1"/>
                <w:kern w:val="2"/>
                <w:sz w:val="21"/>
                <w:szCs w:val="21"/>
                <w:lang w:eastAsia="zh-CN"/>
              </w:rPr>
              <w:t>3</w:t>
            </w:r>
            <w:r>
              <w:rPr>
                <w:rFonts w:cs="Times New Roman"/>
                <w:color w:val="000000" w:themeColor="text1"/>
                <w:kern w:val="2"/>
                <w:sz w:val="21"/>
                <w:szCs w:val="21"/>
                <w:lang w:eastAsia="zh-CN"/>
              </w:rPr>
              <w:t>.</w:t>
            </w:r>
            <w:r>
              <w:rPr>
                <w:rFonts w:hint="eastAsia" w:cs="Times New Roman"/>
                <w:color w:val="000000" w:themeColor="text1"/>
                <w:kern w:val="2"/>
                <w:sz w:val="21"/>
                <w:szCs w:val="21"/>
                <w:lang w:eastAsia="zh-CN"/>
              </w:rPr>
              <w:t>项目主管须持有省级（含）及以上行政部门颁发的档案工作人员上岗资格证书及涉密培训证书，项目管理经验</w:t>
            </w:r>
            <w:r>
              <w:rPr>
                <w:rFonts w:cs="Times New Roman"/>
                <w:color w:val="000000" w:themeColor="text1"/>
                <w:kern w:val="2"/>
                <w:sz w:val="21"/>
                <w:szCs w:val="21"/>
                <w:lang w:eastAsia="zh-CN"/>
              </w:rPr>
              <w:t>3</w:t>
            </w:r>
            <w:r>
              <w:rPr>
                <w:rFonts w:hint="eastAsia" w:cs="Times New Roman"/>
                <w:color w:val="000000" w:themeColor="text1"/>
                <w:kern w:val="2"/>
                <w:sz w:val="21"/>
                <w:szCs w:val="21"/>
                <w:lang w:eastAsia="zh-CN"/>
              </w:rPr>
              <w:t>年以上，得</w:t>
            </w:r>
            <w:r>
              <w:rPr>
                <w:rFonts w:cs="Times New Roman"/>
                <w:color w:val="000000" w:themeColor="text1"/>
                <w:kern w:val="2"/>
                <w:sz w:val="21"/>
                <w:szCs w:val="21"/>
                <w:lang w:eastAsia="zh-CN"/>
              </w:rPr>
              <w:t>2</w:t>
            </w:r>
            <w:r>
              <w:rPr>
                <w:rFonts w:hint="eastAsia" w:cs="Times New Roman"/>
                <w:color w:val="000000" w:themeColor="text1"/>
                <w:kern w:val="2"/>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145" w:type="dxa"/>
            <w:vMerge w:val="restart"/>
            <w:vAlign w:val="center"/>
          </w:tcPr>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商务部分</w:t>
            </w:r>
          </w:p>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w:t>
            </w:r>
            <w:r>
              <w:rPr>
                <w:color w:val="000000" w:themeColor="text1"/>
                <w:kern w:val="2"/>
                <w:sz w:val="21"/>
                <w:szCs w:val="21"/>
                <w:lang w:eastAsia="zh-CN"/>
              </w:rPr>
              <w:t>15</w:t>
            </w:r>
            <w:r>
              <w:rPr>
                <w:rFonts w:hint="eastAsia"/>
                <w:color w:val="000000" w:themeColor="text1"/>
                <w:kern w:val="2"/>
                <w:sz w:val="21"/>
                <w:szCs w:val="21"/>
                <w:lang w:eastAsia="zh-CN"/>
              </w:rPr>
              <w:t>分）</w:t>
            </w:r>
          </w:p>
        </w:tc>
        <w:tc>
          <w:tcPr>
            <w:tcW w:w="1313" w:type="dxa"/>
            <w:vAlign w:val="center"/>
          </w:tcPr>
          <w:p>
            <w:pPr>
              <w:autoSpaceDE/>
              <w:autoSpaceDN/>
              <w:spacing w:line="360" w:lineRule="auto"/>
              <w:jc w:val="center"/>
              <w:rPr>
                <w:color w:val="000000" w:themeColor="text1"/>
                <w:kern w:val="2"/>
                <w:sz w:val="21"/>
                <w:szCs w:val="21"/>
                <w:lang w:eastAsia="zh-CN"/>
              </w:rPr>
            </w:pPr>
            <w:r>
              <w:rPr>
                <w:rFonts w:hint="eastAsia"/>
                <w:color w:val="000000" w:themeColor="text1"/>
                <w:kern w:val="2"/>
                <w:sz w:val="21"/>
                <w:szCs w:val="21"/>
                <w:lang w:eastAsia="zh-CN"/>
              </w:rPr>
              <w:t>类似业绩</w:t>
            </w:r>
          </w:p>
        </w:tc>
        <w:tc>
          <w:tcPr>
            <w:tcW w:w="767" w:type="dxa"/>
            <w:vAlign w:val="center"/>
          </w:tcPr>
          <w:p>
            <w:pPr>
              <w:autoSpaceDE/>
              <w:autoSpaceDN/>
              <w:spacing w:line="360" w:lineRule="auto"/>
              <w:jc w:val="center"/>
              <w:rPr>
                <w:color w:val="000000" w:themeColor="text1"/>
                <w:kern w:val="2"/>
                <w:sz w:val="21"/>
                <w:szCs w:val="21"/>
                <w:lang w:eastAsia="zh-CN"/>
              </w:rPr>
            </w:pPr>
            <w:r>
              <w:rPr>
                <w:color w:val="000000" w:themeColor="text1"/>
                <w:kern w:val="2"/>
                <w:sz w:val="21"/>
                <w:szCs w:val="21"/>
                <w:lang w:eastAsia="zh-CN"/>
              </w:rPr>
              <w:t>10</w:t>
            </w:r>
          </w:p>
        </w:tc>
        <w:tc>
          <w:tcPr>
            <w:tcW w:w="6791" w:type="dxa"/>
            <w:vAlign w:val="center"/>
          </w:tcPr>
          <w:p>
            <w:pPr>
              <w:widowControl/>
              <w:pBdr>
                <w:between w:val="single" w:color="auto" w:sz="4" w:space="0"/>
              </w:pBdr>
              <w:autoSpaceDE/>
              <w:autoSpaceDN/>
              <w:spacing w:line="360" w:lineRule="auto"/>
              <w:rPr>
                <w:color w:val="000000" w:themeColor="text1"/>
                <w:sz w:val="21"/>
                <w:szCs w:val="21"/>
                <w:lang w:eastAsia="zh-CN"/>
              </w:rPr>
            </w:pPr>
            <w:r>
              <w:rPr>
                <w:rFonts w:hint="eastAsia"/>
                <w:color w:val="000000" w:themeColor="text1"/>
                <w:sz w:val="21"/>
                <w:szCs w:val="21"/>
                <w:lang w:eastAsia="zh-CN"/>
              </w:rPr>
              <w:t>供应商</w:t>
            </w:r>
            <w:r>
              <w:rPr>
                <w:color w:val="000000" w:themeColor="text1"/>
                <w:sz w:val="21"/>
                <w:szCs w:val="21"/>
                <w:lang w:eastAsia="zh-CN"/>
              </w:rPr>
              <w:t>2018</w:t>
            </w:r>
            <w:r>
              <w:rPr>
                <w:rFonts w:hint="eastAsia"/>
                <w:color w:val="000000" w:themeColor="text1"/>
                <w:sz w:val="21"/>
                <w:szCs w:val="21"/>
                <w:lang w:eastAsia="zh-CN"/>
              </w:rPr>
              <w:t>年至今有类似业绩的每个得</w:t>
            </w:r>
            <w:r>
              <w:rPr>
                <w:color w:val="000000" w:themeColor="text1"/>
                <w:sz w:val="21"/>
                <w:szCs w:val="21"/>
                <w:lang w:eastAsia="zh-CN"/>
              </w:rPr>
              <w:t xml:space="preserve">2 </w:t>
            </w:r>
            <w:r>
              <w:rPr>
                <w:rFonts w:hint="eastAsia"/>
                <w:color w:val="000000" w:themeColor="text1"/>
                <w:sz w:val="21"/>
                <w:szCs w:val="21"/>
                <w:lang w:eastAsia="zh-CN"/>
              </w:rPr>
              <w:t>分。须提供相关证明材料（合同或中标通知书），满分</w:t>
            </w:r>
            <w:r>
              <w:rPr>
                <w:color w:val="000000" w:themeColor="text1"/>
                <w:sz w:val="21"/>
                <w:szCs w:val="21"/>
                <w:lang w:eastAsia="zh-CN"/>
              </w:rPr>
              <w:t>10</w:t>
            </w:r>
            <w:r>
              <w:rPr>
                <w:rFonts w:hint="eastAsia"/>
                <w:color w:val="000000" w:themeColor="text1"/>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145" w:type="dxa"/>
            <w:vMerge w:val="continue"/>
            <w:vAlign w:val="center"/>
          </w:tcPr>
          <w:p>
            <w:pPr>
              <w:widowControl/>
              <w:autoSpaceDE/>
              <w:autoSpaceDN/>
              <w:rPr>
                <w:color w:val="000000" w:themeColor="text1"/>
                <w:kern w:val="2"/>
                <w:sz w:val="21"/>
                <w:szCs w:val="21"/>
                <w:lang w:eastAsia="zh-CN"/>
              </w:rPr>
            </w:pPr>
          </w:p>
        </w:tc>
        <w:tc>
          <w:tcPr>
            <w:tcW w:w="1313" w:type="dxa"/>
            <w:tcBorders>
              <w:top w:val="single" w:color="000000" w:sz="6" w:space="0"/>
            </w:tcBorders>
            <w:vAlign w:val="center"/>
          </w:tcPr>
          <w:p>
            <w:pPr>
              <w:adjustRightInd w:val="0"/>
              <w:spacing w:line="360" w:lineRule="auto"/>
              <w:jc w:val="center"/>
              <w:rPr>
                <w:color w:val="000000" w:themeColor="text1"/>
                <w:kern w:val="2"/>
                <w:sz w:val="21"/>
                <w:szCs w:val="21"/>
                <w:lang w:eastAsia="zh-CN"/>
              </w:rPr>
            </w:pPr>
            <w:r>
              <w:rPr>
                <w:rFonts w:hint="eastAsia"/>
                <w:color w:val="000000" w:themeColor="text1"/>
                <w:sz w:val="21"/>
                <w:szCs w:val="21"/>
                <w:lang w:eastAsia="zh-CN"/>
              </w:rPr>
              <w:t>服务质量保证及售后服务方案</w:t>
            </w:r>
          </w:p>
        </w:tc>
        <w:tc>
          <w:tcPr>
            <w:tcW w:w="767" w:type="dxa"/>
            <w:tcBorders>
              <w:top w:val="single" w:color="000000" w:sz="6" w:space="0"/>
            </w:tcBorders>
            <w:vAlign w:val="center"/>
          </w:tcPr>
          <w:p>
            <w:pPr>
              <w:autoSpaceDE/>
              <w:autoSpaceDN/>
              <w:adjustRightInd w:val="0"/>
              <w:snapToGrid w:val="0"/>
              <w:spacing w:line="360" w:lineRule="auto"/>
              <w:jc w:val="center"/>
              <w:rPr>
                <w:color w:val="000000" w:themeColor="text1"/>
                <w:kern w:val="2"/>
                <w:sz w:val="21"/>
                <w:szCs w:val="21"/>
                <w:lang w:eastAsia="zh-CN"/>
              </w:rPr>
            </w:pPr>
            <w:r>
              <w:rPr>
                <w:color w:val="000000" w:themeColor="text1"/>
                <w:kern w:val="2"/>
                <w:sz w:val="21"/>
                <w:szCs w:val="21"/>
                <w:lang w:eastAsia="zh-CN"/>
              </w:rPr>
              <w:t>5</w:t>
            </w:r>
          </w:p>
        </w:tc>
        <w:tc>
          <w:tcPr>
            <w:tcW w:w="6791" w:type="dxa"/>
            <w:tcBorders>
              <w:top w:val="single" w:color="000000" w:sz="6" w:space="0"/>
            </w:tcBorders>
            <w:vAlign w:val="center"/>
          </w:tcPr>
          <w:p>
            <w:pPr>
              <w:autoSpaceDE/>
              <w:autoSpaceDN/>
              <w:jc w:val="both"/>
              <w:rPr>
                <w:rFonts w:cs="Times New Roman"/>
                <w:color w:val="000000" w:themeColor="text1"/>
                <w:kern w:val="2"/>
                <w:sz w:val="21"/>
                <w:szCs w:val="21"/>
                <w:lang w:eastAsia="zh-CN"/>
              </w:rPr>
            </w:pPr>
            <w:r>
              <w:rPr>
                <w:rFonts w:cs="Times New Roman"/>
                <w:color w:val="000000" w:themeColor="text1"/>
                <w:sz w:val="21"/>
                <w:szCs w:val="21"/>
                <w:lang w:eastAsia="zh-CN"/>
              </w:rPr>
              <w:t>1</w:t>
            </w:r>
            <w:r>
              <w:rPr>
                <w:rFonts w:cs="Times New Roman"/>
                <w:color w:val="000000" w:themeColor="text1"/>
                <w:kern w:val="2"/>
                <w:sz w:val="21"/>
                <w:szCs w:val="21"/>
                <w:lang w:eastAsia="zh-CN"/>
              </w:rPr>
              <w:t>.</w:t>
            </w:r>
            <w:r>
              <w:rPr>
                <w:rFonts w:hint="eastAsia" w:cs="Times New Roman"/>
                <w:color w:val="000000" w:themeColor="text1"/>
                <w:kern w:val="2"/>
                <w:sz w:val="21"/>
                <w:szCs w:val="21"/>
                <w:lang w:eastAsia="zh-CN"/>
              </w:rPr>
              <w:t>完全满足采购文件服务要求并有完备的售后及服务质量保证体系及售后及服务质量保证方案，按照售后及服务质量保证体系和售后及服务质量保证服务及服务质量保证方案的保障性评分，售后服务全面高效便捷有保障，服务质量保证方案合理可性性强的，得</w:t>
            </w:r>
            <w:r>
              <w:rPr>
                <w:rFonts w:cs="Times New Roman"/>
                <w:color w:val="000000" w:themeColor="text1"/>
                <w:kern w:val="2"/>
                <w:sz w:val="21"/>
                <w:szCs w:val="21"/>
                <w:lang w:eastAsia="zh-CN"/>
              </w:rPr>
              <w:t>5</w:t>
            </w:r>
            <w:r>
              <w:rPr>
                <w:rFonts w:hint="eastAsia" w:cs="Times New Roman"/>
                <w:color w:val="000000" w:themeColor="text1"/>
                <w:kern w:val="2"/>
                <w:sz w:val="21"/>
                <w:szCs w:val="21"/>
                <w:lang w:eastAsia="zh-CN"/>
              </w:rPr>
              <w:t>分；</w:t>
            </w:r>
          </w:p>
          <w:p>
            <w:pPr>
              <w:autoSpaceDE/>
              <w:autoSpaceDN/>
              <w:jc w:val="both"/>
              <w:rPr>
                <w:rFonts w:cs="Times New Roman"/>
                <w:color w:val="000000" w:themeColor="text1"/>
                <w:kern w:val="2"/>
                <w:sz w:val="21"/>
                <w:szCs w:val="21"/>
                <w:lang w:eastAsia="zh-CN"/>
              </w:rPr>
            </w:pPr>
            <w:r>
              <w:rPr>
                <w:rFonts w:cs="Times New Roman"/>
                <w:color w:val="000000" w:themeColor="text1"/>
                <w:kern w:val="2"/>
                <w:sz w:val="21"/>
                <w:szCs w:val="21"/>
                <w:lang w:eastAsia="zh-CN"/>
              </w:rPr>
              <w:t>2.</w:t>
            </w:r>
            <w:r>
              <w:rPr>
                <w:rFonts w:hint="eastAsia" w:cs="Times New Roman"/>
                <w:color w:val="000000" w:themeColor="text1"/>
                <w:kern w:val="2"/>
                <w:sz w:val="21"/>
                <w:szCs w:val="21"/>
                <w:lang w:eastAsia="zh-CN"/>
              </w:rPr>
              <w:t>售后服务不够全面，效率较低，服务质量保证方案较合理，可行性较弱的得</w:t>
            </w:r>
            <w:r>
              <w:rPr>
                <w:rFonts w:cs="Times New Roman"/>
                <w:color w:val="000000" w:themeColor="text1"/>
                <w:kern w:val="2"/>
                <w:sz w:val="21"/>
                <w:szCs w:val="21"/>
                <w:lang w:eastAsia="zh-CN"/>
              </w:rPr>
              <w:t>2</w:t>
            </w:r>
            <w:r>
              <w:rPr>
                <w:rFonts w:hint="eastAsia" w:cs="Times New Roman"/>
                <w:color w:val="000000" w:themeColor="text1"/>
                <w:kern w:val="2"/>
                <w:sz w:val="21"/>
                <w:szCs w:val="21"/>
                <w:lang w:eastAsia="zh-CN"/>
              </w:rPr>
              <w:t>分；</w:t>
            </w:r>
          </w:p>
          <w:p>
            <w:pPr>
              <w:autoSpaceDE/>
              <w:autoSpaceDN/>
              <w:jc w:val="both"/>
              <w:rPr>
                <w:rFonts w:cs="Times New Roman"/>
                <w:color w:val="000000" w:themeColor="text1"/>
                <w:sz w:val="21"/>
                <w:szCs w:val="21"/>
                <w:lang w:eastAsia="zh-CN"/>
              </w:rPr>
            </w:pPr>
            <w:r>
              <w:rPr>
                <w:rFonts w:cs="Times New Roman"/>
                <w:color w:val="000000" w:themeColor="text1"/>
                <w:kern w:val="2"/>
                <w:sz w:val="21"/>
                <w:szCs w:val="21"/>
                <w:lang w:eastAsia="zh-CN"/>
              </w:rPr>
              <w:t>3.</w:t>
            </w:r>
            <w:r>
              <w:rPr>
                <w:color w:val="000000" w:themeColor="text1"/>
                <w:kern w:val="2"/>
                <w:sz w:val="21"/>
                <w:szCs w:val="21"/>
                <w:lang w:eastAsia="zh-CN"/>
              </w:rPr>
              <w:t xml:space="preserve"> </w:t>
            </w:r>
            <w:r>
              <w:rPr>
                <w:rFonts w:hint="eastAsia" w:cs="Times New Roman"/>
                <w:color w:val="000000" w:themeColor="text1"/>
                <w:kern w:val="2"/>
                <w:sz w:val="21"/>
                <w:szCs w:val="21"/>
                <w:lang w:eastAsia="zh-CN"/>
              </w:rPr>
              <w:t>售后服务</w:t>
            </w:r>
            <w:r>
              <w:rPr>
                <w:rFonts w:hint="eastAsia"/>
                <w:color w:val="000000" w:themeColor="text1"/>
                <w:kern w:val="2"/>
                <w:sz w:val="21"/>
                <w:szCs w:val="21"/>
                <w:lang w:eastAsia="zh-CN"/>
              </w:rPr>
              <w:t>欠合理，基本可行</w:t>
            </w:r>
            <w:r>
              <w:rPr>
                <w:rFonts w:hint="eastAsia" w:cs="Times New Roman"/>
                <w:color w:val="000000" w:themeColor="text1"/>
                <w:kern w:val="2"/>
                <w:sz w:val="21"/>
                <w:szCs w:val="21"/>
                <w:lang w:eastAsia="zh-CN"/>
              </w:rPr>
              <w:t>得</w:t>
            </w:r>
            <w:r>
              <w:rPr>
                <w:rFonts w:cs="Times New Roman"/>
                <w:color w:val="000000" w:themeColor="text1"/>
                <w:kern w:val="2"/>
                <w:sz w:val="21"/>
                <w:szCs w:val="21"/>
                <w:lang w:eastAsia="zh-CN"/>
              </w:rPr>
              <w:t>1</w:t>
            </w:r>
            <w:r>
              <w:rPr>
                <w:rFonts w:hint="eastAsia" w:cs="Times New Roman"/>
                <w:color w:val="000000" w:themeColor="text1"/>
                <w:kern w:val="2"/>
                <w:sz w:val="21"/>
                <w:szCs w:val="21"/>
                <w:lang w:eastAsia="zh-CN"/>
              </w:rPr>
              <w:t>分。</w:t>
            </w:r>
          </w:p>
        </w:tc>
      </w:tr>
    </w:tbl>
    <w:p>
      <w:pPr>
        <w:spacing w:line="200" w:lineRule="exact"/>
        <w:rPr>
          <w:color w:val="000000" w:themeColor="text1"/>
          <w:sz w:val="21"/>
          <w:szCs w:val="21"/>
          <w:lang w:eastAsia="zh-CN"/>
        </w:rPr>
      </w:pPr>
    </w:p>
    <w:p>
      <w:pPr>
        <w:spacing w:line="318" w:lineRule="exact"/>
        <w:rPr>
          <w:color w:val="000000" w:themeColor="text1"/>
          <w:sz w:val="21"/>
          <w:szCs w:val="21"/>
          <w:lang w:eastAsia="zh-CN"/>
        </w:rPr>
      </w:pPr>
    </w:p>
    <w:p>
      <w:pPr>
        <w:pStyle w:val="2"/>
        <w:tabs>
          <w:tab w:val="left" w:pos="1207"/>
        </w:tabs>
        <w:ind w:left="31" w:leftChars="-69" w:hanging="183" w:hangingChars="87"/>
        <w:rPr>
          <w:b/>
          <w:color w:val="000000" w:themeColor="text1"/>
          <w:spacing w:val="-5"/>
          <w:lang w:eastAsia="zh-CN"/>
        </w:rPr>
      </w:pPr>
      <w:r>
        <w:rPr>
          <w:rFonts w:hint="eastAsia"/>
          <w:b/>
          <w:color w:val="000000" w:themeColor="text1"/>
          <w:lang w:eastAsia="zh-CN"/>
        </w:rPr>
        <w:t>三、成</w:t>
      </w:r>
      <w:r>
        <w:rPr>
          <w:rFonts w:hint="eastAsia"/>
          <w:b/>
          <w:color w:val="000000" w:themeColor="text1"/>
          <w:spacing w:val="-1"/>
          <w:lang w:eastAsia="zh-CN"/>
        </w:rPr>
        <w:t>交候选人推荐原则</w:t>
      </w:r>
    </w:p>
    <w:p>
      <w:pPr>
        <w:spacing w:line="600" w:lineRule="exact"/>
        <w:ind w:firstLine="420" w:firstLineChars="200"/>
        <w:rPr>
          <w:color w:val="000000" w:themeColor="text1"/>
          <w:sz w:val="21"/>
          <w:szCs w:val="21"/>
          <w:lang w:eastAsia="zh-CN"/>
        </w:rPr>
      </w:pPr>
      <w:r>
        <w:rPr>
          <w:rFonts w:hint="eastAsia"/>
          <w:color w:val="000000" w:themeColor="text1"/>
          <w:sz w:val="21"/>
          <w:szCs w:val="21"/>
          <w:lang w:eastAsia="zh-CN"/>
        </w:rPr>
        <w:t>（一）磋商小组将根据得分由高到低排列次序（得分相同时，以最终报价由低到高顺序排列；得分相同且最终报价相同的，按规划方案优劣情况由高到低顺序排列）并推荐成交候选人</w:t>
      </w:r>
      <w:r>
        <w:rPr>
          <w:color w:val="000000" w:themeColor="text1"/>
          <w:sz w:val="21"/>
          <w:szCs w:val="21"/>
          <w:lang w:eastAsia="zh-CN"/>
        </w:rPr>
        <w:t xml:space="preserve"> 3 </w:t>
      </w:r>
      <w:r>
        <w:rPr>
          <w:rFonts w:hint="eastAsia"/>
          <w:color w:val="000000" w:themeColor="text1"/>
          <w:sz w:val="21"/>
          <w:szCs w:val="21"/>
          <w:lang w:eastAsia="zh-CN"/>
        </w:rPr>
        <w:t>名。得分最高的成交候选人为成交供应商。采购人应当确定磋商小组推荐排名第一的成交候选人为成交供应商。</w:t>
      </w:r>
    </w:p>
    <w:p>
      <w:pPr>
        <w:spacing w:line="600" w:lineRule="exact"/>
        <w:ind w:firstLine="420" w:firstLineChars="200"/>
        <w:rPr>
          <w:color w:val="000000" w:themeColor="text1"/>
          <w:sz w:val="21"/>
          <w:szCs w:val="21"/>
          <w:lang w:eastAsia="zh-CN"/>
        </w:rPr>
      </w:pPr>
      <w:r>
        <w:rPr>
          <w:rFonts w:hint="eastAsia"/>
          <w:color w:val="000000" w:themeColor="text1"/>
          <w:sz w:val="21"/>
          <w:szCs w:val="21"/>
          <w:lang w:eastAsia="zh-CN"/>
        </w:rPr>
        <w:t>（二）除非有法定事由，如排名第一的成交候选人放弃成交、因不可抗力不能履行合同、不按照磋商文件要求提交履约保证金（或质量保证金），或者被查实存在影响成交结果的违法行为等情形，不符合成交条件的。该等情况下，采购人可以按照磋商小组提出的成交候选人名单排序依法确定其他成交候选人为成交供应商，也可以重新组织采购。</w:t>
      </w:r>
    </w:p>
    <w:p>
      <w:pPr>
        <w:spacing w:line="600" w:lineRule="exact"/>
        <w:ind w:firstLine="315" w:firstLineChars="150"/>
        <w:rPr>
          <w:color w:val="000000" w:themeColor="text1"/>
          <w:sz w:val="21"/>
          <w:szCs w:val="21"/>
          <w:lang w:eastAsia="zh-CN"/>
        </w:rPr>
      </w:pPr>
      <w:r>
        <w:rPr>
          <w:rFonts w:hint="eastAsia"/>
          <w:color w:val="000000" w:themeColor="text1"/>
          <w:sz w:val="21"/>
          <w:szCs w:val="21"/>
          <w:lang w:eastAsia="zh-CN"/>
        </w:rPr>
        <w:t>（三）磋商小组认为供应商的磋商报价明显低于其他通过符合性审查供应商的磋商报价，有可能影响产品（或服务）质量或者不能诚信履约的，应当要求其在磋商现场合理的时间内提供书面说明，必要时提交相关证明材料；供应商不能证明其磋商报价合理性的，磋商小组应当将其作为无效磋商处理。</w:t>
      </w:r>
    </w:p>
    <w:p>
      <w:pPr>
        <w:rPr>
          <w:color w:val="000000" w:themeColor="text1"/>
          <w:sz w:val="21"/>
          <w:szCs w:val="21"/>
          <w:lang w:eastAsia="zh-CN"/>
        </w:rPr>
        <w:sectPr>
          <w:pgSz w:w="11906" w:h="16838"/>
          <w:pgMar w:top="1005" w:right="820" w:bottom="1119" w:left="914" w:header="0" w:footer="1119" w:gutter="0"/>
          <w:cols w:space="720" w:num="1"/>
        </w:sectPr>
      </w:pPr>
    </w:p>
    <w:p>
      <w:pPr>
        <w:spacing w:line="296" w:lineRule="exact"/>
        <w:rPr>
          <w:color w:val="000000" w:themeColor="text1"/>
          <w:lang w:eastAsia="zh-CN"/>
        </w:rPr>
      </w:pPr>
    </w:p>
    <w:p>
      <w:pPr>
        <w:pStyle w:val="2"/>
        <w:ind w:left="3704"/>
        <w:rPr>
          <w:color w:val="000000" w:themeColor="text1"/>
          <w:sz w:val="32"/>
          <w:szCs w:val="32"/>
          <w:lang w:eastAsia="zh-CN"/>
        </w:rPr>
      </w:pPr>
      <w:r>
        <w:rPr>
          <w:rFonts w:hint="eastAsia"/>
          <w:b/>
          <w:color w:val="000000" w:themeColor="text1"/>
          <w:sz w:val="32"/>
          <w:szCs w:val="32"/>
          <w:lang w:eastAsia="zh-CN"/>
        </w:rPr>
        <w:t>第四章</w:t>
      </w:r>
      <w:r>
        <w:rPr>
          <w:b/>
          <w:color w:val="000000" w:themeColor="text1"/>
          <w:spacing w:val="-1"/>
          <w:sz w:val="32"/>
          <w:szCs w:val="32"/>
          <w:lang w:eastAsia="zh-CN"/>
        </w:rPr>
        <w:t xml:space="preserve"> </w:t>
      </w:r>
      <w:r>
        <w:rPr>
          <w:rFonts w:hint="eastAsia"/>
          <w:b/>
          <w:color w:val="000000" w:themeColor="text1"/>
          <w:sz w:val="32"/>
          <w:szCs w:val="32"/>
          <w:lang w:eastAsia="zh-CN"/>
        </w:rPr>
        <w:t>合同草案条款</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348" w:lineRule="exact"/>
        <w:rPr>
          <w:color w:val="000000" w:themeColor="text1"/>
          <w:lang w:eastAsia="zh-CN"/>
        </w:rPr>
      </w:pPr>
    </w:p>
    <w:p>
      <w:pPr>
        <w:pStyle w:val="2"/>
        <w:ind w:left="2683"/>
        <w:rPr>
          <w:color w:val="000000" w:themeColor="text1"/>
          <w:lang w:eastAsia="zh-CN"/>
        </w:rPr>
      </w:pPr>
      <w:r>
        <w:rPr>
          <w:rFonts w:hint="eastAsia"/>
          <w:color w:val="000000" w:themeColor="text1"/>
          <w:lang w:eastAsia="zh-CN"/>
        </w:rPr>
        <w:t>（</w:t>
      </w:r>
      <w:r>
        <w:rPr>
          <w:rFonts w:hint="eastAsia"/>
          <w:color w:val="000000" w:themeColor="text1"/>
          <w:spacing w:val="-1"/>
          <w:sz w:val="30"/>
          <w:szCs w:val="30"/>
          <w:lang w:eastAsia="zh-CN"/>
        </w:rPr>
        <w:t>合</w:t>
      </w:r>
      <w:r>
        <w:rPr>
          <w:rFonts w:hint="eastAsia"/>
          <w:color w:val="000000" w:themeColor="text1"/>
          <w:sz w:val="30"/>
          <w:szCs w:val="30"/>
          <w:lang w:eastAsia="zh-CN"/>
        </w:rPr>
        <w:t>同封面）合同类别：技术服务类</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52" w:lineRule="exact"/>
        <w:rPr>
          <w:color w:val="000000" w:themeColor="text1"/>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b/>
          <w:color w:val="000000" w:themeColor="text1"/>
          <w:spacing w:val="-2"/>
          <w:sz w:val="44"/>
          <w:szCs w:val="44"/>
          <w:lang w:eastAsia="zh-CN"/>
        </w:rPr>
      </w:pPr>
    </w:p>
    <w:p>
      <w:pPr>
        <w:pStyle w:val="2"/>
        <w:ind w:left="3716"/>
        <w:rPr>
          <w:color w:val="000000" w:themeColor="text1"/>
          <w:lang w:eastAsia="zh-CN"/>
        </w:rPr>
      </w:pPr>
      <w:r>
        <w:rPr>
          <w:rFonts w:hint="eastAsia"/>
          <w:b/>
          <w:color w:val="000000" w:themeColor="text1"/>
          <w:spacing w:val="-2"/>
          <w:sz w:val="44"/>
          <w:szCs w:val="44"/>
          <w:lang w:eastAsia="zh-CN"/>
        </w:rPr>
        <w:t>采</w:t>
      </w:r>
      <w:r>
        <w:rPr>
          <w:rFonts w:hint="eastAsia"/>
          <w:b/>
          <w:color w:val="000000" w:themeColor="text1"/>
          <w:sz w:val="44"/>
          <w:szCs w:val="44"/>
          <w:lang w:eastAsia="zh-CN"/>
        </w:rPr>
        <w:t>购合同</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46" w:lineRule="exact"/>
        <w:rPr>
          <w:color w:val="000000" w:themeColor="text1"/>
          <w:lang w:eastAsia="zh-CN"/>
        </w:rPr>
      </w:pPr>
    </w:p>
    <w:p>
      <w:pPr>
        <w:pStyle w:val="2"/>
        <w:ind w:left="4760"/>
        <w:rPr>
          <w:color w:val="000000" w:themeColor="text1"/>
          <w:lang w:eastAsia="zh-CN"/>
        </w:rPr>
      </w:pPr>
      <w:r>
        <w:rPr>
          <w:rFonts w:hint="eastAsia"/>
          <w:color w:val="000000" w:themeColor="text1"/>
          <w:spacing w:val="1"/>
          <w:sz w:val="28"/>
          <w:szCs w:val="28"/>
          <w:lang w:eastAsia="zh-CN"/>
        </w:rPr>
        <w:t>（年</w:t>
      </w:r>
      <w:r>
        <w:rPr>
          <w:rFonts w:hint="eastAsia"/>
          <w:color w:val="000000" w:themeColor="text1"/>
          <w:sz w:val="28"/>
          <w:szCs w:val="28"/>
          <w:lang w:eastAsia="zh-CN"/>
        </w:rPr>
        <w:t>度）</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9" w:lineRule="exact"/>
        <w:rPr>
          <w:color w:val="000000" w:themeColor="text1"/>
          <w:lang w:eastAsia="zh-CN"/>
        </w:rPr>
      </w:pPr>
    </w:p>
    <w:p>
      <w:pPr>
        <w:pStyle w:val="2"/>
        <w:ind w:left="1714"/>
        <w:rPr>
          <w:color w:val="000000" w:themeColor="text1"/>
          <w:lang w:eastAsia="zh-CN"/>
        </w:rPr>
      </w:pPr>
      <w:r>
        <w:rPr>
          <w:rFonts w:hint="eastAsia"/>
          <w:color w:val="000000" w:themeColor="text1"/>
          <w:spacing w:val="-1"/>
          <w:sz w:val="30"/>
          <w:szCs w:val="30"/>
          <w:lang w:eastAsia="zh-CN"/>
        </w:rPr>
        <w:t>项目</w:t>
      </w:r>
      <w:r>
        <w:rPr>
          <w:rFonts w:hint="eastAsia"/>
          <w:color w:val="000000" w:themeColor="text1"/>
          <w:sz w:val="30"/>
          <w:szCs w:val="30"/>
          <w:lang w:eastAsia="zh-CN"/>
        </w:rPr>
        <w:t>名称：</w:t>
      </w:r>
    </w:p>
    <w:p>
      <w:pPr>
        <w:spacing w:line="292" w:lineRule="exact"/>
        <w:rPr>
          <w:color w:val="000000" w:themeColor="text1"/>
          <w:lang w:eastAsia="zh-CN"/>
        </w:rPr>
      </w:pPr>
    </w:p>
    <w:p>
      <w:pPr>
        <w:pStyle w:val="2"/>
        <w:ind w:left="1562"/>
        <w:rPr>
          <w:color w:val="000000" w:themeColor="text1"/>
          <w:lang w:eastAsia="zh-CN"/>
        </w:rPr>
      </w:pPr>
      <w:r>
        <w:rPr>
          <w:rFonts w:hint="eastAsia"/>
          <w:color w:val="000000" w:themeColor="text1"/>
          <w:spacing w:val="-19"/>
          <w:sz w:val="30"/>
          <w:szCs w:val="30"/>
          <w:lang w:eastAsia="zh-CN"/>
        </w:rPr>
        <w:t>（分标子项目）</w:t>
      </w:r>
      <w:r>
        <w:rPr>
          <w:rFonts w:hint="eastAsia"/>
          <w:color w:val="000000" w:themeColor="text1"/>
          <w:spacing w:val="-21"/>
          <w:sz w:val="30"/>
          <w:szCs w:val="30"/>
          <w:lang w:eastAsia="zh-CN"/>
        </w:rPr>
        <w:t>：</w:t>
      </w:r>
    </w:p>
    <w:p>
      <w:pPr>
        <w:spacing w:line="250" w:lineRule="exact"/>
        <w:rPr>
          <w:color w:val="000000" w:themeColor="text1"/>
          <w:lang w:eastAsia="zh-CN"/>
        </w:rPr>
      </w:pPr>
    </w:p>
    <w:p>
      <w:pPr>
        <w:pStyle w:val="2"/>
        <w:ind w:left="1714"/>
        <w:rPr>
          <w:color w:val="000000" w:themeColor="text1"/>
          <w:lang w:eastAsia="zh-CN"/>
        </w:rPr>
      </w:pPr>
      <w:r>
        <w:rPr>
          <w:rFonts w:hint="eastAsia"/>
          <w:color w:val="000000" w:themeColor="text1"/>
          <w:spacing w:val="-1"/>
          <w:sz w:val="30"/>
          <w:szCs w:val="30"/>
          <w:lang w:eastAsia="zh-CN"/>
        </w:rPr>
        <w:t>合同</w:t>
      </w:r>
      <w:r>
        <w:rPr>
          <w:rFonts w:hint="eastAsia"/>
          <w:color w:val="000000" w:themeColor="text1"/>
          <w:sz w:val="30"/>
          <w:szCs w:val="30"/>
          <w:lang w:eastAsia="zh-CN"/>
        </w:rPr>
        <w:t>编号：</w:t>
      </w:r>
    </w:p>
    <w:p>
      <w:pPr>
        <w:spacing w:line="272" w:lineRule="exact"/>
        <w:rPr>
          <w:color w:val="000000" w:themeColor="text1"/>
          <w:lang w:eastAsia="zh-CN"/>
        </w:rPr>
      </w:pPr>
    </w:p>
    <w:p>
      <w:pPr>
        <w:pStyle w:val="2"/>
        <w:ind w:left="3533"/>
        <w:rPr>
          <w:color w:val="000000" w:themeColor="text1"/>
          <w:lang w:eastAsia="zh-CN"/>
        </w:rPr>
      </w:pPr>
      <w:r>
        <w:rPr>
          <w:rFonts w:hint="eastAsia"/>
          <w:b/>
          <w:color w:val="000000" w:themeColor="text1"/>
          <w:spacing w:val="-1"/>
          <w:sz w:val="30"/>
          <w:szCs w:val="30"/>
          <w:lang w:eastAsia="zh-CN"/>
        </w:rPr>
        <w:t>（</w:t>
      </w:r>
      <w:r>
        <w:rPr>
          <w:rFonts w:hint="eastAsia"/>
          <w:b/>
          <w:color w:val="000000" w:themeColor="text1"/>
          <w:sz w:val="30"/>
          <w:szCs w:val="30"/>
          <w:lang w:eastAsia="zh-CN"/>
        </w:rPr>
        <w:t>目录外标准下</w:t>
      </w:r>
      <w:r>
        <w:rPr>
          <w:rFonts w:hint="eastAsia"/>
          <w:b/>
          <w:color w:val="000000" w:themeColor="text1"/>
          <w:spacing w:val="-1"/>
          <w:sz w:val="30"/>
          <w:szCs w:val="30"/>
          <w:lang w:eastAsia="zh-CN"/>
        </w:rPr>
        <w:t>项目</w:t>
      </w:r>
      <w:r>
        <w:rPr>
          <w:rFonts w:hint="eastAsia"/>
          <w:b/>
          <w:color w:val="000000" w:themeColor="text1"/>
          <w:sz w:val="30"/>
          <w:szCs w:val="30"/>
          <w:lang w:eastAsia="zh-CN"/>
        </w:rPr>
        <w:t>）</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397" w:lineRule="exact"/>
        <w:rPr>
          <w:color w:val="000000" w:themeColor="text1"/>
          <w:lang w:eastAsia="zh-CN"/>
        </w:rPr>
      </w:pPr>
    </w:p>
    <w:p>
      <w:pPr>
        <w:pStyle w:val="2"/>
        <w:ind w:left="806"/>
        <w:rPr>
          <w:color w:val="000000" w:themeColor="text1"/>
          <w:lang w:eastAsia="zh-CN"/>
        </w:rPr>
      </w:pPr>
      <w:r>
        <w:rPr>
          <w:rFonts w:hint="eastAsia"/>
          <w:color w:val="000000" w:themeColor="text1"/>
          <w:sz w:val="30"/>
          <w:szCs w:val="30"/>
          <w:lang w:eastAsia="zh-CN"/>
        </w:rPr>
        <w:t>甲方</w:t>
      </w:r>
      <w:r>
        <w:rPr>
          <w:color w:val="000000" w:themeColor="text1"/>
          <w:sz w:val="30"/>
          <w:szCs w:val="30"/>
          <w:lang w:eastAsia="zh-CN"/>
        </w:rPr>
        <w:t>(</w:t>
      </w:r>
      <w:r>
        <w:rPr>
          <w:rFonts w:hint="eastAsia"/>
          <w:color w:val="000000" w:themeColor="text1"/>
          <w:sz w:val="30"/>
          <w:szCs w:val="30"/>
          <w:lang w:eastAsia="zh-CN"/>
        </w:rPr>
        <w:t>采购人名称</w:t>
      </w:r>
      <w:r>
        <w:rPr>
          <w:color w:val="000000" w:themeColor="text1"/>
          <w:sz w:val="30"/>
          <w:szCs w:val="30"/>
          <w:lang w:eastAsia="zh-CN"/>
        </w:rPr>
        <w:t xml:space="preserve">) </w:t>
      </w:r>
      <w:r>
        <w:rPr>
          <w:rFonts w:hint="eastAsia"/>
          <w:color w:val="000000" w:themeColor="text1"/>
          <w:sz w:val="30"/>
          <w:szCs w:val="30"/>
          <w:lang w:eastAsia="zh-CN"/>
        </w:rPr>
        <w:t>：</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333" w:lineRule="exact"/>
        <w:rPr>
          <w:color w:val="000000" w:themeColor="text1"/>
          <w:lang w:eastAsia="zh-CN"/>
        </w:rPr>
      </w:pPr>
    </w:p>
    <w:p>
      <w:pPr>
        <w:pStyle w:val="2"/>
        <w:ind w:left="806"/>
        <w:rPr>
          <w:color w:val="000000" w:themeColor="text1"/>
          <w:lang w:eastAsia="zh-CN"/>
        </w:rPr>
      </w:pPr>
      <w:r>
        <w:rPr>
          <w:rFonts w:hint="eastAsia"/>
          <w:color w:val="000000" w:themeColor="text1"/>
          <w:spacing w:val="-1"/>
          <w:sz w:val="30"/>
          <w:szCs w:val="30"/>
          <w:lang w:eastAsia="zh-CN"/>
        </w:rPr>
        <w:t>乙方</w:t>
      </w:r>
      <w:r>
        <w:rPr>
          <w:color w:val="000000" w:themeColor="text1"/>
          <w:sz w:val="30"/>
          <w:szCs w:val="30"/>
          <w:lang w:eastAsia="zh-CN"/>
        </w:rPr>
        <w:t>(</w:t>
      </w:r>
      <w:r>
        <w:rPr>
          <w:rFonts w:hint="eastAsia"/>
          <w:color w:val="000000" w:themeColor="text1"/>
          <w:sz w:val="30"/>
          <w:szCs w:val="30"/>
          <w:lang w:eastAsia="zh-CN"/>
        </w:rPr>
        <w:t>供应商名称</w:t>
      </w:r>
      <w:r>
        <w:rPr>
          <w:color w:val="000000" w:themeColor="text1"/>
          <w:sz w:val="30"/>
          <w:szCs w:val="30"/>
          <w:lang w:eastAsia="zh-CN"/>
        </w:rPr>
        <w:t>)</w:t>
      </w:r>
      <w:r>
        <w:rPr>
          <w:rFonts w:hint="eastAsia"/>
          <w:color w:val="000000" w:themeColor="text1"/>
          <w:sz w:val="30"/>
          <w:szCs w:val="30"/>
          <w:lang w:eastAsia="zh-CN"/>
        </w:rPr>
        <w:t>：</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334" w:lineRule="exact"/>
        <w:rPr>
          <w:color w:val="000000" w:themeColor="text1"/>
          <w:lang w:eastAsia="zh-CN"/>
        </w:rPr>
      </w:pPr>
    </w:p>
    <w:p>
      <w:pPr>
        <w:pStyle w:val="2"/>
        <w:ind w:left="962"/>
        <w:rPr>
          <w:color w:val="000000" w:themeColor="text1"/>
          <w:lang w:eastAsia="zh-CN"/>
        </w:rPr>
      </w:pPr>
      <w:bookmarkStart w:id="3" w:name="_TOC_300004"/>
      <w:r>
        <w:rPr>
          <w:rFonts w:hint="eastAsia"/>
          <w:color w:val="000000" w:themeColor="text1"/>
          <w:sz w:val="30"/>
          <w:szCs w:val="30"/>
          <w:lang w:eastAsia="zh-CN"/>
        </w:rPr>
        <w:t>签订日期：</w:t>
      </w:r>
      <w:bookmarkEnd w:id="3"/>
      <w:r>
        <w:rPr>
          <w:color w:val="000000" w:themeColor="text1"/>
          <w:spacing w:val="30"/>
          <w:sz w:val="30"/>
          <w:szCs w:val="30"/>
          <w:lang w:eastAsia="zh-CN"/>
        </w:rPr>
        <w:t xml:space="preserve">  </w:t>
      </w:r>
      <w:r>
        <w:rPr>
          <w:rFonts w:hint="eastAsia"/>
          <w:color w:val="000000" w:themeColor="text1"/>
          <w:sz w:val="30"/>
          <w:szCs w:val="30"/>
          <w:lang w:eastAsia="zh-CN"/>
        </w:rPr>
        <w:t>年</w:t>
      </w:r>
      <w:r>
        <w:rPr>
          <w:color w:val="000000" w:themeColor="text1"/>
          <w:spacing w:val="30"/>
          <w:sz w:val="30"/>
          <w:szCs w:val="30"/>
          <w:lang w:eastAsia="zh-CN"/>
        </w:rPr>
        <w:t xml:space="preserve"> </w:t>
      </w:r>
      <w:r>
        <w:rPr>
          <w:rFonts w:hint="eastAsia"/>
          <w:color w:val="000000" w:themeColor="text1"/>
          <w:sz w:val="30"/>
          <w:szCs w:val="30"/>
          <w:lang w:eastAsia="zh-CN"/>
        </w:rPr>
        <w:t>月</w:t>
      </w:r>
      <w:r>
        <w:rPr>
          <w:color w:val="000000" w:themeColor="text1"/>
          <w:spacing w:val="30"/>
          <w:sz w:val="30"/>
          <w:szCs w:val="30"/>
          <w:lang w:eastAsia="zh-CN"/>
        </w:rPr>
        <w:t xml:space="preserve">  </w:t>
      </w:r>
      <w:r>
        <w:rPr>
          <w:rFonts w:hint="eastAsia"/>
          <w:color w:val="000000" w:themeColor="text1"/>
          <w:sz w:val="30"/>
          <w:szCs w:val="30"/>
          <w:lang w:eastAsia="zh-CN"/>
        </w:rPr>
        <w:t>日</w:t>
      </w:r>
    </w:p>
    <w:p>
      <w:pPr>
        <w:rPr>
          <w:color w:val="000000" w:themeColor="text1"/>
          <w:lang w:eastAsia="zh-CN"/>
        </w:rPr>
        <w:sectPr>
          <w:pgSz w:w="11906" w:h="16838"/>
          <w:pgMar w:top="1005" w:right="820" w:bottom="1119" w:left="914" w:header="0" w:footer="1119" w:gutter="0"/>
          <w:cols w:space="720" w:num="1"/>
        </w:sectPr>
      </w:pPr>
    </w:p>
    <w:p>
      <w:pPr>
        <w:spacing w:line="560" w:lineRule="exact"/>
        <w:ind w:firstLine="524" w:firstLineChars="200"/>
        <w:rPr>
          <w:color w:val="000000" w:themeColor="text1"/>
          <w:sz w:val="21"/>
          <w:szCs w:val="21"/>
          <w:lang w:eastAsia="zh-CN"/>
        </w:rPr>
      </w:pPr>
      <w:r>
        <w:rPr>
          <w:rFonts w:hint="eastAsia"/>
          <w:color w:val="000000" w:themeColor="text1"/>
          <w:spacing w:val="26"/>
          <w:sz w:val="21"/>
          <w:szCs w:val="21"/>
          <w:lang w:eastAsia="zh-CN"/>
        </w:rPr>
        <w:t>根据《中华人民共和国政府采购法》、《中华人民共和国民法典》等有关法律法规规定，</w:t>
      </w:r>
      <w:r>
        <w:rPr>
          <w:color w:val="000000" w:themeColor="text1"/>
          <w:sz w:val="21"/>
          <w:szCs w:val="21"/>
          <w:lang w:eastAsia="zh-CN"/>
        </w:rPr>
        <w:t>____________(</w:t>
      </w:r>
      <w:r>
        <w:rPr>
          <w:rFonts w:hint="eastAsia"/>
          <w:color w:val="000000" w:themeColor="text1"/>
          <w:sz w:val="21"/>
          <w:szCs w:val="21"/>
          <w:lang w:eastAsia="zh-CN"/>
        </w:rPr>
        <w:t>采购人名称</w:t>
      </w:r>
      <w:r>
        <w:rPr>
          <w:color w:val="000000" w:themeColor="text1"/>
          <w:sz w:val="21"/>
          <w:szCs w:val="21"/>
          <w:lang w:eastAsia="zh-CN"/>
        </w:rPr>
        <w:t>)(</w:t>
      </w:r>
      <w:r>
        <w:rPr>
          <w:rFonts w:hint="eastAsia"/>
          <w:color w:val="000000" w:themeColor="text1"/>
          <w:sz w:val="21"/>
          <w:szCs w:val="21"/>
          <w:lang w:eastAsia="zh-CN"/>
        </w:rPr>
        <w:t>以下简称：“甲方”</w:t>
      </w:r>
      <w:r>
        <w:rPr>
          <w:color w:val="000000" w:themeColor="text1"/>
          <w:sz w:val="21"/>
          <w:szCs w:val="21"/>
          <w:lang w:eastAsia="zh-CN"/>
        </w:rPr>
        <w:t>)</w:t>
      </w:r>
      <w:r>
        <w:rPr>
          <w:rFonts w:hint="eastAsia"/>
          <w:color w:val="000000" w:themeColor="text1"/>
          <w:sz w:val="21"/>
          <w:szCs w:val="21"/>
          <w:lang w:eastAsia="zh-CN"/>
        </w:rPr>
        <w:t>通过</w:t>
      </w:r>
      <w:r>
        <w:rPr>
          <w:color w:val="000000" w:themeColor="text1"/>
          <w:sz w:val="21"/>
          <w:szCs w:val="21"/>
          <w:lang w:eastAsia="zh-CN"/>
        </w:rPr>
        <w:t>______</w:t>
      </w:r>
      <w:r>
        <w:rPr>
          <w:rFonts w:hint="eastAsia"/>
          <w:color w:val="000000" w:themeColor="text1"/>
          <w:sz w:val="21"/>
          <w:szCs w:val="21"/>
          <w:lang w:eastAsia="zh-CN"/>
        </w:rPr>
        <w:t>采购</w:t>
      </w:r>
      <w:r>
        <w:rPr>
          <w:color w:val="000000" w:themeColor="text1"/>
          <w:sz w:val="21"/>
          <w:szCs w:val="21"/>
          <w:lang w:eastAsia="zh-CN"/>
        </w:rPr>
        <w:t>(</w:t>
      </w:r>
      <w:r>
        <w:rPr>
          <w:rFonts w:hint="eastAsia"/>
          <w:color w:val="000000" w:themeColor="text1"/>
          <w:sz w:val="21"/>
          <w:szCs w:val="21"/>
          <w:lang w:eastAsia="zh-CN"/>
        </w:rPr>
        <w:t>采购方式</w:t>
      </w:r>
      <w:r>
        <w:rPr>
          <w:color w:val="000000" w:themeColor="text1"/>
          <w:sz w:val="21"/>
          <w:szCs w:val="21"/>
          <w:lang w:eastAsia="zh-CN"/>
        </w:rPr>
        <w:t>)</w:t>
      </w:r>
      <w:r>
        <w:rPr>
          <w:rFonts w:hint="eastAsia"/>
          <w:color w:val="000000" w:themeColor="text1"/>
          <w:sz w:val="21"/>
          <w:szCs w:val="21"/>
          <w:lang w:eastAsia="zh-CN"/>
        </w:rPr>
        <w:t>确定</w:t>
      </w:r>
      <w:r>
        <w:rPr>
          <w:color w:val="000000" w:themeColor="text1"/>
          <w:sz w:val="21"/>
          <w:szCs w:val="21"/>
          <w:lang w:eastAsia="zh-CN"/>
        </w:rPr>
        <w:t>______(</w:t>
      </w:r>
      <w:r>
        <w:rPr>
          <w:rFonts w:hint="eastAsia"/>
          <w:color w:val="000000" w:themeColor="text1"/>
          <w:sz w:val="21"/>
          <w:szCs w:val="21"/>
          <w:lang w:eastAsia="zh-CN"/>
        </w:rPr>
        <w:t>供应商名称</w:t>
      </w:r>
      <w:r>
        <w:rPr>
          <w:color w:val="000000" w:themeColor="text1"/>
          <w:sz w:val="21"/>
          <w:szCs w:val="21"/>
          <w:lang w:eastAsia="zh-CN"/>
        </w:rPr>
        <w:t>)(</w:t>
      </w:r>
      <w:r>
        <w:rPr>
          <w:rFonts w:hint="eastAsia"/>
          <w:color w:val="000000" w:themeColor="text1"/>
          <w:sz w:val="21"/>
          <w:szCs w:val="21"/>
          <w:lang w:eastAsia="zh-CN"/>
        </w:rPr>
        <w:t>以下简称：“乙方”</w:t>
      </w:r>
      <w:r>
        <w:rPr>
          <w:color w:val="000000" w:themeColor="text1"/>
          <w:sz w:val="21"/>
          <w:szCs w:val="21"/>
          <w:lang w:eastAsia="zh-CN"/>
        </w:rPr>
        <w:t>)</w:t>
      </w:r>
      <w:r>
        <w:rPr>
          <w:rFonts w:hint="eastAsia"/>
          <w:color w:val="000000" w:themeColor="text1"/>
          <w:sz w:val="21"/>
          <w:szCs w:val="21"/>
          <w:lang w:eastAsia="zh-CN"/>
        </w:rPr>
        <w:t>为</w:t>
      </w:r>
      <w:r>
        <w:rPr>
          <w:color w:val="000000" w:themeColor="text1"/>
          <w:sz w:val="21"/>
          <w:szCs w:val="21"/>
          <w:lang w:eastAsia="zh-CN"/>
        </w:rPr>
        <w:t>______</w:t>
      </w:r>
      <w:r>
        <w:rPr>
          <w:rFonts w:hint="eastAsia"/>
          <w:color w:val="000000" w:themeColor="text1"/>
          <w:sz w:val="21"/>
          <w:szCs w:val="21"/>
          <w:lang w:eastAsia="zh-CN"/>
        </w:rPr>
        <w:t>项目</w:t>
      </w:r>
      <w:r>
        <w:rPr>
          <w:color w:val="000000" w:themeColor="text1"/>
          <w:sz w:val="21"/>
          <w:szCs w:val="21"/>
          <w:lang w:eastAsia="zh-CN"/>
        </w:rPr>
        <w:t>(</w:t>
      </w:r>
      <w:r>
        <w:rPr>
          <w:rFonts w:hint="eastAsia"/>
          <w:color w:val="000000" w:themeColor="text1"/>
          <w:sz w:val="21"/>
          <w:szCs w:val="21"/>
          <w:lang w:eastAsia="zh-CN"/>
        </w:rPr>
        <w:t>项目名称</w:t>
      </w:r>
      <w:r>
        <w:rPr>
          <w:color w:val="000000" w:themeColor="text1"/>
          <w:sz w:val="21"/>
          <w:szCs w:val="21"/>
          <w:lang w:eastAsia="zh-CN"/>
        </w:rPr>
        <w:t>)</w:t>
      </w:r>
      <w:r>
        <w:rPr>
          <w:rFonts w:hint="eastAsia"/>
          <w:color w:val="000000" w:themeColor="text1"/>
          <w:sz w:val="21"/>
          <w:szCs w:val="21"/>
          <w:lang w:eastAsia="zh-CN"/>
        </w:rPr>
        <w:t>的</w:t>
      </w:r>
      <w:r>
        <w:rPr>
          <w:color w:val="000000" w:themeColor="text1"/>
          <w:sz w:val="21"/>
          <w:szCs w:val="21"/>
          <w:lang w:eastAsia="zh-CN"/>
        </w:rPr>
        <w:t>______</w:t>
      </w:r>
      <w:r>
        <w:rPr>
          <w:rFonts w:hint="eastAsia"/>
          <w:color w:val="000000" w:themeColor="text1"/>
          <w:sz w:val="21"/>
          <w:szCs w:val="21"/>
          <w:lang w:eastAsia="zh-CN"/>
        </w:rPr>
        <w:t>供应商。甲乙双方同意签署《</w:t>
      </w:r>
      <w:r>
        <w:rPr>
          <w:color w:val="000000" w:themeColor="text1"/>
          <w:sz w:val="21"/>
          <w:szCs w:val="21"/>
          <w:lang w:eastAsia="zh-CN"/>
        </w:rPr>
        <w:t>______</w:t>
      </w:r>
      <w:r>
        <w:rPr>
          <w:rFonts w:hint="eastAsia"/>
          <w:color w:val="000000" w:themeColor="text1"/>
          <w:sz w:val="21"/>
          <w:szCs w:val="21"/>
          <w:lang w:eastAsia="zh-CN"/>
        </w:rPr>
        <w:t>项目</w:t>
      </w:r>
      <w:r>
        <w:rPr>
          <w:color w:val="000000" w:themeColor="text1"/>
          <w:sz w:val="21"/>
          <w:szCs w:val="21"/>
          <w:lang w:eastAsia="zh-CN"/>
        </w:rPr>
        <w:t>(</w:t>
      </w:r>
      <w:r>
        <w:rPr>
          <w:rFonts w:hint="eastAsia"/>
          <w:color w:val="000000" w:themeColor="text1"/>
          <w:sz w:val="21"/>
          <w:szCs w:val="21"/>
          <w:lang w:eastAsia="zh-CN"/>
        </w:rPr>
        <w:t>项目名称</w:t>
      </w:r>
      <w:r>
        <w:rPr>
          <w:color w:val="000000" w:themeColor="text1"/>
          <w:sz w:val="21"/>
          <w:szCs w:val="21"/>
          <w:lang w:eastAsia="zh-CN"/>
        </w:rPr>
        <w:t>)</w:t>
      </w:r>
      <w:r>
        <w:rPr>
          <w:rFonts w:hint="eastAsia"/>
          <w:color w:val="000000" w:themeColor="text1"/>
          <w:sz w:val="21"/>
          <w:szCs w:val="21"/>
          <w:lang w:eastAsia="zh-CN"/>
        </w:rPr>
        <w:t>合同》</w:t>
      </w:r>
      <w:r>
        <w:rPr>
          <w:color w:val="000000" w:themeColor="text1"/>
          <w:sz w:val="21"/>
          <w:szCs w:val="21"/>
          <w:lang w:eastAsia="zh-CN"/>
        </w:rPr>
        <w:t>(</w:t>
      </w:r>
      <w:r>
        <w:rPr>
          <w:rFonts w:hint="eastAsia"/>
          <w:color w:val="000000" w:themeColor="text1"/>
          <w:sz w:val="21"/>
          <w:szCs w:val="21"/>
          <w:lang w:eastAsia="zh-CN"/>
        </w:rPr>
        <w:t>合同编号：</w:t>
      </w:r>
      <w:r>
        <w:rPr>
          <w:color w:val="000000" w:themeColor="text1"/>
          <w:sz w:val="21"/>
          <w:szCs w:val="21"/>
          <w:lang w:eastAsia="zh-CN"/>
        </w:rPr>
        <w:t>______</w:t>
      </w:r>
      <w:r>
        <w:rPr>
          <w:rFonts w:hint="eastAsia"/>
          <w:color w:val="000000" w:themeColor="text1"/>
          <w:sz w:val="21"/>
          <w:szCs w:val="21"/>
          <w:lang w:eastAsia="zh-CN"/>
        </w:rPr>
        <w:t>，以下简称：“合同”</w:t>
      </w:r>
      <w:r>
        <w:rPr>
          <w:color w:val="000000" w:themeColor="text1"/>
          <w:sz w:val="21"/>
          <w:szCs w:val="21"/>
          <w:lang w:eastAsia="zh-CN"/>
        </w:rPr>
        <w:t>)</w:t>
      </w:r>
      <w:r>
        <w:rPr>
          <w:rFonts w:hint="eastAsia"/>
          <w:color w:val="000000" w:themeColor="text1"/>
          <w:sz w:val="21"/>
          <w:szCs w:val="21"/>
          <w:lang w:eastAsia="zh-CN"/>
        </w:rPr>
        <w:t>。</w:t>
      </w:r>
    </w:p>
    <w:p>
      <w:pPr>
        <w:spacing w:line="560" w:lineRule="exact"/>
        <w:ind w:firstLine="315" w:firstLineChars="150"/>
        <w:rPr>
          <w:color w:val="000000" w:themeColor="text1"/>
          <w:sz w:val="21"/>
          <w:szCs w:val="21"/>
          <w:lang w:eastAsia="zh-CN"/>
        </w:rPr>
      </w:pPr>
      <w:r>
        <w:rPr>
          <w:rFonts w:hint="eastAsia"/>
          <w:color w:val="000000" w:themeColor="text1"/>
          <w:sz w:val="21"/>
          <w:szCs w:val="21"/>
          <w:lang w:eastAsia="zh-CN"/>
        </w:rPr>
        <w:t>1.合同文件</w:t>
      </w:r>
    </w:p>
    <w:p>
      <w:pPr>
        <w:spacing w:line="560" w:lineRule="exact"/>
        <w:ind w:firstLine="420" w:firstLineChars="200"/>
        <w:rPr>
          <w:color w:val="000000" w:themeColor="text1"/>
          <w:sz w:val="21"/>
          <w:szCs w:val="21"/>
          <w:lang w:eastAsia="zh-CN"/>
        </w:rPr>
      </w:pPr>
      <w:r>
        <w:rPr>
          <w:rFonts w:hint="eastAsia"/>
          <w:color w:val="000000" w:themeColor="text1"/>
          <w:sz w:val="21"/>
          <w:szCs w:val="21"/>
          <w:lang w:eastAsia="zh-CN"/>
        </w:rPr>
        <w:t>下列文件是构成本合同不可分割的部分：</w:t>
      </w:r>
    </w:p>
    <w:p>
      <w:pPr>
        <w:spacing w:line="560" w:lineRule="exact"/>
        <w:ind w:firstLine="315" w:firstLineChars="150"/>
        <w:rPr>
          <w:color w:val="000000" w:themeColor="text1"/>
          <w:sz w:val="21"/>
          <w:szCs w:val="21"/>
          <w:lang w:eastAsia="zh-CN"/>
        </w:rPr>
      </w:pPr>
      <w:r>
        <w:rPr>
          <w:color w:val="000000" w:themeColor="text1"/>
          <w:sz w:val="21"/>
          <w:szCs w:val="21"/>
          <w:lang w:eastAsia="zh-CN"/>
        </w:rPr>
        <w:t>(1)</w:t>
      </w:r>
      <w:r>
        <w:rPr>
          <w:rFonts w:hint="eastAsia"/>
          <w:color w:val="000000" w:themeColor="text1"/>
          <w:sz w:val="21"/>
          <w:szCs w:val="21"/>
          <w:lang w:eastAsia="zh-CN"/>
        </w:rPr>
        <w:t>采购项目需求、磋商文件规定的合同条款；</w:t>
      </w:r>
    </w:p>
    <w:p>
      <w:pPr>
        <w:spacing w:line="560" w:lineRule="exact"/>
        <w:ind w:firstLine="315" w:firstLineChars="150"/>
        <w:rPr>
          <w:color w:val="000000" w:themeColor="text1"/>
          <w:sz w:val="21"/>
          <w:szCs w:val="21"/>
          <w:lang w:eastAsia="zh-CN"/>
        </w:rPr>
      </w:pPr>
      <w:r>
        <w:rPr>
          <w:color w:val="000000" w:themeColor="text1"/>
          <w:sz w:val="21"/>
          <w:szCs w:val="21"/>
          <w:lang w:eastAsia="zh-CN"/>
        </w:rPr>
        <w:t>(2)</w:t>
      </w:r>
      <w:r>
        <w:rPr>
          <w:rFonts w:hint="eastAsia"/>
          <w:color w:val="000000" w:themeColor="text1"/>
          <w:sz w:val="21"/>
          <w:szCs w:val="21"/>
          <w:lang w:eastAsia="zh-CN"/>
        </w:rPr>
        <w:t>报价表；</w:t>
      </w:r>
    </w:p>
    <w:p>
      <w:pPr>
        <w:spacing w:line="560" w:lineRule="exact"/>
        <w:ind w:firstLine="315" w:firstLineChars="150"/>
        <w:rPr>
          <w:color w:val="000000" w:themeColor="text1"/>
          <w:sz w:val="21"/>
          <w:szCs w:val="21"/>
          <w:lang w:eastAsia="zh-CN"/>
        </w:rPr>
      </w:pPr>
      <w:r>
        <w:rPr>
          <w:color w:val="000000" w:themeColor="text1"/>
          <w:sz w:val="21"/>
          <w:szCs w:val="21"/>
          <w:lang w:eastAsia="zh-CN"/>
        </w:rPr>
        <w:t>(3)</w:t>
      </w:r>
      <w:r>
        <w:rPr>
          <w:rFonts w:hint="eastAsia"/>
          <w:color w:val="000000" w:themeColor="text1"/>
          <w:sz w:val="21"/>
          <w:szCs w:val="21"/>
          <w:lang w:eastAsia="zh-CN"/>
        </w:rPr>
        <w:t>响应文件技术部分和商务部分；</w:t>
      </w:r>
    </w:p>
    <w:p>
      <w:pPr>
        <w:spacing w:line="560" w:lineRule="exact"/>
        <w:ind w:firstLine="315" w:firstLineChars="150"/>
        <w:rPr>
          <w:color w:val="000000" w:themeColor="text1"/>
          <w:sz w:val="21"/>
          <w:szCs w:val="21"/>
          <w:lang w:eastAsia="zh-CN"/>
        </w:rPr>
      </w:pPr>
      <w:r>
        <w:rPr>
          <w:color w:val="000000" w:themeColor="text1"/>
          <w:sz w:val="21"/>
          <w:szCs w:val="21"/>
          <w:lang w:eastAsia="zh-CN"/>
        </w:rPr>
        <w:t>(4)</w:t>
      </w:r>
      <w:r>
        <w:rPr>
          <w:rFonts w:hint="eastAsia"/>
          <w:color w:val="000000" w:themeColor="text1"/>
          <w:sz w:val="21"/>
          <w:szCs w:val="21"/>
          <w:lang w:eastAsia="zh-CN"/>
        </w:rPr>
        <w:t>甲、乙双方商定确认后的补充协议</w:t>
      </w:r>
    </w:p>
    <w:p>
      <w:pPr>
        <w:spacing w:line="560" w:lineRule="exact"/>
        <w:ind w:firstLine="210" w:firstLineChars="100"/>
        <w:rPr>
          <w:color w:val="000000" w:themeColor="text1"/>
          <w:sz w:val="21"/>
          <w:szCs w:val="21"/>
          <w:lang w:eastAsia="zh-CN"/>
        </w:rPr>
      </w:pPr>
      <w:r>
        <w:rPr>
          <w:color w:val="000000" w:themeColor="text1"/>
          <w:sz w:val="21"/>
          <w:szCs w:val="21"/>
          <w:lang w:eastAsia="zh-CN"/>
        </w:rPr>
        <w:t>(5)</w:t>
      </w:r>
      <w:r>
        <w:rPr>
          <w:rFonts w:hint="eastAsia"/>
          <w:color w:val="000000" w:themeColor="text1"/>
          <w:sz w:val="21"/>
          <w:szCs w:val="21"/>
          <w:lang w:eastAsia="zh-CN"/>
        </w:rPr>
        <w:t>其他</w:t>
      </w:r>
      <w:r>
        <w:rPr>
          <w:color w:val="000000" w:themeColor="text1"/>
          <w:sz w:val="21"/>
          <w:szCs w:val="21"/>
          <w:lang w:eastAsia="zh-CN"/>
        </w:rPr>
        <w:t>(</w:t>
      </w:r>
      <w:r>
        <w:rPr>
          <w:rFonts w:hint="eastAsia"/>
          <w:color w:val="000000" w:themeColor="text1"/>
          <w:sz w:val="21"/>
          <w:szCs w:val="21"/>
          <w:lang w:eastAsia="zh-CN"/>
        </w:rPr>
        <w:t>根据实际情况需要增加的内容</w:t>
      </w:r>
      <w:r>
        <w:rPr>
          <w:color w:val="000000" w:themeColor="text1"/>
          <w:sz w:val="21"/>
          <w:szCs w:val="21"/>
          <w:lang w:eastAsia="zh-CN"/>
        </w:rPr>
        <w:t>)</w:t>
      </w:r>
      <w:r>
        <w:rPr>
          <w:rFonts w:hint="eastAsia"/>
          <w:color w:val="000000" w:themeColor="text1"/>
          <w:sz w:val="21"/>
          <w:szCs w:val="21"/>
          <w:lang w:eastAsia="zh-CN"/>
        </w:rPr>
        <w:t>。</w:t>
      </w:r>
    </w:p>
    <w:p>
      <w:pPr>
        <w:spacing w:line="560" w:lineRule="exact"/>
        <w:ind w:firstLine="315" w:firstLineChars="150"/>
        <w:rPr>
          <w:color w:val="000000" w:themeColor="text1"/>
          <w:spacing w:val="-5"/>
          <w:sz w:val="21"/>
          <w:szCs w:val="21"/>
          <w:lang w:eastAsia="zh-CN"/>
        </w:rPr>
      </w:pPr>
      <w:r>
        <w:rPr>
          <w:rFonts w:hint="eastAsia"/>
          <w:color w:val="000000" w:themeColor="text1"/>
          <w:sz w:val="21"/>
          <w:szCs w:val="21"/>
          <w:lang w:eastAsia="zh-CN"/>
        </w:rPr>
        <w:t>2.合</w:t>
      </w:r>
      <w:r>
        <w:rPr>
          <w:rFonts w:hint="eastAsia"/>
          <w:color w:val="000000" w:themeColor="text1"/>
          <w:spacing w:val="-1"/>
          <w:sz w:val="21"/>
          <w:szCs w:val="21"/>
          <w:lang w:eastAsia="zh-CN"/>
        </w:rPr>
        <w:t>同标的</w:t>
      </w:r>
      <w:r>
        <w:rPr>
          <w:color w:val="000000" w:themeColor="text1"/>
          <w:spacing w:val="-1"/>
          <w:sz w:val="21"/>
          <w:szCs w:val="21"/>
          <w:lang w:eastAsia="zh-CN"/>
        </w:rPr>
        <w:t>(</w:t>
      </w:r>
      <w:r>
        <w:rPr>
          <w:rFonts w:hint="eastAsia"/>
          <w:color w:val="000000" w:themeColor="text1"/>
          <w:spacing w:val="-1"/>
          <w:sz w:val="21"/>
          <w:szCs w:val="21"/>
          <w:lang w:eastAsia="zh-CN"/>
        </w:rPr>
        <w:t>根据实际情况填写</w:t>
      </w:r>
      <w:r>
        <w:rPr>
          <w:color w:val="000000" w:themeColor="text1"/>
          <w:spacing w:val="-1"/>
          <w:sz w:val="21"/>
          <w:szCs w:val="21"/>
          <w:lang w:eastAsia="zh-CN"/>
        </w:rPr>
        <w:t>)</w:t>
      </w:r>
    </w:p>
    <w:tbl>
      <w:tblPr>
        <w:tblStyle w:val="7"/>
        <w:tblW w:w="0" w:type="auto"/>
        <w:tblInd w:w="737" w:type="dxa"/>
        <w:tblLayout w:type="fixed"/>
        <w:tblCellMar>
          <w:top w:w="0" w:type="dxa"/>
          <w:left w:w="0" w:type="dxa"/>
          <w:bottom w:w="0" w:type="dxa"/>
          <w:right w:w="0" w:type="dxa"/>
        </w:tblCellMar>
      </w:tblPr>
      <w:tblGrid>
        <w:gridCol w:w="1816"/>
        <w:gridCol w:w="816"/>
        <w:gridCol w:w="816"/>
        <w:gridCol w:w="5601"/>
      </w:tblGrid>
      <w:tr>
        <w:trPr>
          <w:trHeight w:val="1003" w:hRule="exact"/>
        </w:trPr>
        <w:tc>
          <w:tcPr>
            <w:tcW w:w="1816" w:type="dxa"/>
            <w:tcBorders>
              <w:top w:val="single" w:color="000000" w:sz="4" w:space="0"/>
              <w:left w:val="single" w:color="000000" w:sz="4" w:space="0"/>
              <w:bottom w:val="single" w:color="000000" w:sz="4" w:space="0"/>
              <w:right w:val="single" w:color="000000" w:sz="4" w:space="0"/>
            </w:tcBorders>
          </w:tcPr>
          <w:p>
            <w:pPr>
              <w:spacing w:line="376" w:lineRule="exact"/>
              <w:rPr>
                <w:color w:val="000000" w:themeColor="text1"/>
                <w:sz w:val="21"/>
                <w:szCs w:val="21"/>
                <w:lang w:eastAsia="zh-CN"/>
              </w:rPr>
            </w:pPr>
          </w:p>
          <w:p>
            <w:pPr>
              <w:ind w:left="474"/>
              <w:rPr>
                <w:color w:val="000000" w:themeColor="text1"/>
                <w:sz w:val="21"/>
                <w:szCs w:val="21"/>
              </w:rPr>
            </w:pPr>
            <w:r>
              <w:rPr>
                <w:rFonts w:hint="eastAsia"/>
                <w:color w:val="000000" w:themeColor="text1"/>
                <w:spacing w:val="-3"/>
                <w:sz w:val="21"/>
                <w:szCs w:val="21"/>
              </w:rPr>
              <w:t>服务</w:t>
            </w:r>
            <w:r>
              <w:rPr>
                <w:rFonts w:hint="eastAsia"/>
                <w:color w:val="000000" w:themeColor="text1"/>
                <w:spacing w:val="-2"/>
                <w:sz w:val="21"/>
                <w:szCs w:val="21"/>
              </w:rPr>
              <w:t>名称</w:t>
            </w:r>
          </w:p>
        </w:tc>
        <w:tc>
          <w:tcPr>
            <w:tcW w:w="816" w:type="dxa"/>
            <w:tcBorders>
              <w:top w:val="single" w:color="000000" w:sz="4" w:space="0"/>
              <w:left w:val="single" w:color="000000" w:sz="4" w:space="0"/>
              <w:bottom w:val="single" w:color="000000" w:sz="4" w:space="0"/>
              <w:right w:val="single" w:color="000000" w:sz="4" w:space="0"/>
            </w:tcBorders>
          </w:tcPr>
          <w:p>
            <w:pPr>
              <w:spacing w:line="376" w:lineRule="exact"/>
              <w:rPr>
                <w:color w:val="000000" w:themeColor="text1"/>
                <w:sz w:val="21"/>
                <w:szCs w:val="21"/>
              </w:rPr>
            </w:pPr>
          </w:p>
          <w:p>
            <w:pPr>
              <w:ind w:left="185"/>
              <w:rPr>
                <w:color w:val="000000" w:themeColor="text1"/>
                <w:sz w:val="21"/>
                <w:szCs w:val="21"/>
              </w:rPr>
            </w:pPr>
            <w:r>
              <w:rPr>
                <w:rFonts w:hint="eastAsia"/>
                <w:color w:val="000000" w:themeColor="text1"/>
                <w:spacing w:val="-5"/>
                <w:sz w:val="21"/>
                <w:szCs w:val="21"/>
              </w:rPr>
              <w:t>数量</w:t>
            </w:r>
          </w:p>
        </w:tc>
        <w:tc>
          <w:tcPr>
            <w:tcW w:w="816" w:type="dxa"/>
            <w:tcBorders>
              <w:top w:val="single" w:color="000000" w:sz="4" w:space="0"/>
              <w:left w:val="single" w:color="000000" w:sz="4" w:space="0"/>
              <w:bottom w:val="single" w:color="000000" w:sz="4" w:space="0"/>
              <w:right w:val="single" w:color="000000" w:sz="4" w:space="0"/>
            </w:tcBorders>
          </w:tcPr>
          <w:p>
            <w:pPr>
              <w:spacing w:line="376" w:lineRule="exact"/>
              <w:rPr>
                <w:color w:val="000000" w:themeColor="text1"/>
                <w:sz w:val="21"/>
                <w:szCs w:val="21"/>
              </w:rPr>
            </w:pPr>
          </w:p>
          <w:p>
            <w:pPr>
              <w:ind w:left="184"/>
              <w:rPr>
                <w:color w:val="000000" w:themeColor="text1"/>
                <w:sz w:val="21"/>
                <w:szCs w:val="21"/>
              </w:rPr>
            </w:pPr>
            <w:r>
              <w:rPr>
                <w:rFonts w:hint="eastAsia"/>
                <w:color w:val="000000" w:themeColor="text1"/>
                <w:spacing w:val="-5"/>
                <w:sz w:val="21"/>
                <w:szCs w:val="21"/>
              </w:rPr>
              <w:t>单位</w:t>
            </w:r>
          </w:p>
        </w:tc>
        <w:tc>
          <w:tcPr>
            <w:tcW w:w="5601" w:type="dxa"/>
            <w:tcBorders>
              <w:top w:val="single" w:color="000000" w:sz="4" w:space="0"/>
              <w:left w:val="single" w:color="000000" w:sz="4" w:space="0"/>
              <w:bottom w:val="single" w:color="000000" w:sz="4" w:space="0"/>
              <w:right w:val="single" w:color="000000" w:sz="4" w:space="0"/>
            </w:tcBorders>
          </w:tcPr>
          <w:p>
            <w:pPr>
              <w:spacing w:before="126"/>
              <w:ind w:left="100" w:right="-284" w:rightChars="-129"/>
              <w:rPr>
                <w:color w:val="000000" w:themeColor="text1"/>
                <w:sz w:val="21"/>
                <w:szCs w:val="21"/>
                <w:lang w:eastAsia="zh-CN"/>
              </w:rPr>
            </w:pPr>
            <w:r>
              <w:rPr>
                <w:rFonts w:hint="eastAsia"/>
                <w:color w:val="000000" w:themeColor="text1"/>
                <w:spacing w:val="-1"/>
                <w:sz w:val="21"/>
                <w:szCs w:val="21"/>
                <w:lang w:eastAsia="zh-CN"/>
              </w:rPr>
              <w:t>具体服务承诺</w:t>
            </w:r>
            <w:r>
              <w:rPr>
                <w:color w:val="000000" w:themeColor="text1"/>
                <w:spacing w:val="-1"/>
                <w:sz w:val="21"/>
                <w:szCs w:val="21"/>
                <w:lang w:eastAsia="zh-CN"/>
              </w:rPr>
              <w:t>(</w:t>
            </w:r>
            <w:r>
              <w:rPr>
                <w:rFonts w:hint="eastAsia"/>
                <w:color w:val="000000" w:themeColor="text1"/>
                <w:spacing w:val="-1"/>
                <w:sz w:val="21"/>
                <w:szCs w:val="21"/>
                <w:lang w:eastAsia="zh-CN"/>
              </w:rPr>
              <w:t>包含但</w:t>
            </w:r>
            <w:r>
              <w:rPr>
                <w:rFonts w:hint="eastAsia"/>
                <w:color w:val="000000" w:themeColor="text1"/>
                <w:sz w:val="21"/>
                <w:szCs w:val="21"/>
                <w:lang w:eastAsia="zh-CN"/>
              </w:rPr>
              <w:t>不限于服务内容、范围和基本要</w:t>
            </w:r>
            <w:r>
              <w:rPr>
                <w:rFonts w:hint="eastAsia"/>
                <w:color w:val="000000" w:themeColor="text1"/>
                <w:spacing w:val="-6"/>
                <w:sz w:val="21"/>
                <w:szCs w:val="21"/>
                <w:lang w:eastAsia="zh-CN"/>
              </w:rPr>
              <w:t>求</w:t>
            </w:r>
            <w:r>
              <w:rPr>
                <w:color w:val="000000" w:themeColor="text1"/>
                <w:spacing w:val="-6"/>
                <w:sz w:val="21"/>
                <w:szCs w:val="21"/>
                <w:lang w:eastAsia="zh-CN"/>
              </w:rPr>
              <w:t>)</w:t>
            </w:r>
          </w:p>
          <w:p>
            <w:pPr>
              <w:spacing w:line="224" w:lineRule="exact"/>
              <w:rPr>
                <w:color w:val="000000" w:themeColor="text1"/>
                <w:sz w:val="21"/>
                <w:szCs w:val="21"/>
                <w:lang w:eastAsia="zh-CN"/>
              </w:rPr>
            </w:pPr>
          </w:p>
          <w:p>
            <w:pPr>
              <w:ind w:left="2412"/>
              <w:rPr>
                <w:color w:val="000000" w:themeColor="text1"/>
                <w:sz w:val="21"/>
                <w:szCs w:val="21"/>
                <w:lang w:eastAsia="zh-CN"/>
              </w:rPr>
            </w:pPr>
          </w:p>
        </w:tc>
      </w:tr>
      <w:tr>
        <w:tblPrEx>
          <w:tblCellMar>
            <w:top w:w="0" w:type="dxa"/>
            <w:left w:w="0" w:type="dxa"/>
            <w:bottom w:w="0" w:type="dxa"/>
            <w:right w:w="0" w:type="dxa"/>
          </w:tblCellMar>
        </w:tblPrEx>
        <w:trPr>
          <w:trHeight w:val="506" w:hRule="exact"/>
        </w:trPr>
        <w:tc>
          <w:tcPr>
            <w:tcW w:w="1816" w:type="dxa"/>
            <w:tcBorders>
              <w:top w:val="single" w:color="000000" w:sz="4" w:space="0"/>
              <w:left w:val="single" w:color="000000" w:sz="4" w:space="0"/>
              <w:bottom w:val="single" w:color="000000" w:sz="4" w:space="0"/>
              <w:right w:val="single" w:color="000000" w:sz="4" w:space="0"/>
            </w:tcBorders>
          </w:tcPr>
          <w:p>
            <w:pPr>
              <w:rPr>
                <w:color w:val="000000" w:themeColor="text1"/>
                <w:sz w:val="21"/>
                <w:szCs w:val="21"/>
                <w:lang w:eastAsia="zh-CN"/>
              </w:rPr>
            </w:pPr>
          </w:p>
        </w:tc>
        <w:tc>
          <w:tcPr>
            <w:tcW w:w="816" w:type="dxa"/>
            <w:tcBorders>
              <w:top w:val="single" w:color="000000" w:sz="4" w:space="0"/>
              <w:left w:val="single" w:color="000000" w:sz="4" w:space="0"/>
              <w:bottom w:val="single" w:color="000000" w:sz="4" w:space="0"/>
              <w:right w:val="single" w:color="000000" w:sz="4" w:space="0"/>
            </w:tcBorders>
          </w:tcPr>
          <w:p>
            <w:pPr>
              <w:rPr>
                <w:color w:val="000000" w:themeColor="text1"/>
                <w:sz w:val="21"/>
                <w:szCs w:val="21"/>
                <w:lang w:eastAsia="zh-CN"/>
              </w:rPr>
            </w:pPr>
          </w:p>
        </w:tc>
        <w:tc>
          <w:tcPr>
            <w:tcW w:w="816" w:type="dxa"/>
            <w:tcBorders>
              <w:top w:val="single" w:color="000000" w:sz="4" w:space="0"/>
              <w:left w:val="single" w:color="000000" w:sz="4" w:space="0"/>
              <w:bottom w:val="single" w:color="000000" w:sz="4" w:space="0"/>
              <w:right w:val="single" w:color="000000" w:sz="4" w:space="0"/>
            </w:tcBorders>
          </w:tcPr>
          <w:p>
            <w:pPr>
              <w:spacing w:before="126"/>
              <w:ind w:left="290"/>
              <w:rPr>
                <w:color w:val="000000" w:themeColor="text1"/>
                <w:sz w:val="21"/>
                <w:szCs w:val="21"/>
              </w:rPr>
            </w:pPr>
            <w:r>
              <w:rPr>
                <w:rFonts w:hint="eastAsia"/>
                <w:color w:val="000000" w:themeColor="text1"/>
                <w:spacing w:val="-11"/>
                <w:sz w:val="21"/>
                <w:szCs w:val="21"/>
              </w:rPr>
              <w:t>项</w:t>
            </w:r>
          </w:p>
        </w:tc>
        <w:tc>
          <w:tcPr>
            <w:tcW w:w="5601" w:type="dxa"/>
            <w:tcBorders>
              <w:top w:val="single" w:color="000000" w:sz="4" w:space="0"/>
              <w:left w:val="single" w:color="000000" w:sz="4" w:space="0"/>
              <w:bottom w:val="single" w:color="000000" w:sz="4" w:space="0"/>
              <w:right w:val="single" w:color="000000" w:sz="4" w:space="0"/>
            </w:tcBorders>
          </w:tcPr>
          <w:p>
            <w:pPr>
              <w:rPr>
                <w:color w:val="000000" w:themeColor="text1"/>
                <w:sz w:val="21"/>
                <w:szCs w:val="21"/>
              </w:rPr>
            </w:pPr>
          </w:p>
        </w:tc>
      </w:tr>
      <w:tr>
        <w:tblPrEx>
          <w:tblCellMar>
            <w:top w:w="0" w:type="dxa"/>
            <w:left w:w="0" w:type="dxa"/>
            <w:bottom w:w="0" w:type="dxa"/>
            <w:right w:w="0" w:type="dxa"/>
          </w:tblCellMar>
        </w:tblPrEx>
        <w:trPr>
          <w:trHeight w:val="496" w:hRule="exact"/>
        </w:trPr>
        <w:tc>
          <w:tcPr>
            <w:tcW w:w="1816" w:type="dxa"/>
            <w:tcBorders>
              <w:top w:val="single" w:color="000000" w:sz="4" w:space="0"/>
              <w:left w:val="single" w:color="000000" w:sz="4" w:space="0"/>
              <w:bottom w:val="single" w:color="000000" w:sz="4" w:space="0"/>
              <w:right w:val="single" w:color="000000" w:sz="4" w:space="0"/>
            </w:tcBorders>
          </w:tcPr>
          <w:p>
            <w:pPr>
              <w:spacing w:before="127"/>
              <w:ind w:left="788"/>
              <w:rPr>
                <w:color w:val="000000" w:themeColor="text1"/>
                <w:sz w:val="21"/>
                <w:szCs w:val="21"/>
                <w:lang w:eastAsia="zh-CN"/>
              </w:rPr>
            </w:pPr>
            <w:r>
              <w:rPr>
                <w:rFonts w:hint="eastAsia"/>
                <w:color w:val="000000" w:themeColor="text1"/>
                <w:w w:val="189"/>
                <w:sz w:val="21"/>
                <w:szCs w:val="21"/>
                <w:lang w:eastAsia="zh-CN"/>
              </w:rPr>
              <w:t>..</w:t>
            </w:r>
          </w:p>
        </w:tc>
        <w:tc>
          <w:tcPr>
            <w:tcW w:w="816" w:type="dxa"/>
            <w:tcBorders>
              <w:top w:val="single" w:color="000000" w:sz="4" w:space="0"/>
              <w:left w:val="single" w:color="000000" w:sz="4" w:space="0"/>
              <w:bottom w:val="single" w:color="000000" w:sz="4" w:space="0"/>
              <w:right w:val="single" w:color="000000" w:sz="4" w:space="0"/>
            </w:tcBorders>
          </w:tcPr>
          <w:p>
            <w:pPr>
              <w:rPr>
                <w:color w:val="000000" w:themeColor="text1"/>
                <w:sz w:val="21"/>
                <w:szCs w:val="21"/>
              </w:rPr>
            </w:pPr>
          </w:p>
        </w:tc>
        <w:tc>
          <w:tcPr>
            <w:tcW w:w="816" w:type="dxa"/>
            <w:tcBorders>
              <w:top w:val="single" w:color="000000" w:sz="4" w:space="0"/>
              <w:left w:val="single" w:color="000000" w:sz="4" w:space="0"/>
              <w:bottom w:val="single" w:color="000000" w:sz="4" w:space="0"/>
              <w:right w:val="single" w:color="000000" w:sz="4" w:space="0"/>
            </w:tcBorders>
          </w:tcPr>
          <w:p>
            <w:pPr>
              <w:rPr>
                <w:color w:val="000000" w:themeColor="text1"/>
                <w:sz w:val="21"/>
                <w:szCs w:val="21"/>
              </w:rPr>
            </w:pPr>
          </w:p>
        </w:tc>
        <w:tc>
          <w:tcPr>
            <w:tcW w:w="5601" w:type="dxa"/>
            <w:tcBorders>
              <w:top w:val="single" w:color="000000" w:sz="4" w:space="0"/>
              <w:left w:val="single" w:color="000000" w:sz="4" w:space="0"/>
              <w:bottom w:val="single" w:color="000000" w:sz="4" w:space="0"/>
              <w:right w:val="single" w:color="000000" w:sz="4" w:space="0"/>
            </w:tcBorders>
          </w:tcPr>
          <w:p>
            <w:pPr>
              <w:rPr>
                <w:color w:val="000000" w:themeColor="text1"/>
                <w:sz w:val="21"/>
                <w:szCs w:val="21"/>
              </w:rPr>
            </w:pPr>
          </w:p>
        </w:tc>
      </w:tr>
    </w:tbl>
    <w:p>
      <w:pPr>
        <w:ind w:firstLine="220" w:firstLineChars="100"/>
        <w:rPr>
          <w:color w:val="000000" w:themeColor="text1"/>
        </w:rPr>
      </w:pPr>
      <w:r>
        <w:rPr>
          <w:rFonts w:hint="eastAsia"/>
          <w:color w:val="000000" w:themeColor="text1"/>
          <w:lang w:eastAsia="zh-CN"/>
        </w:rPr>
        <w:t>3.</w:t>
      </w:r>
      <w:r>
        <w:rPr>
          <w:rFonts w:hint="eastAsia"/>
          <w:color w:val="000000" w:themeColor="text1"/>
        </w:rPr>
        <w:t>合同金额</w:t>
      </w:r>
    </w:p>
    <w:p>
      <w:pPr>
        <w:rPr>
          <w:color w:val="000000" w:themeColor="text1"/>
        </w:rPr>
      </w:pPr>
    </w:p>
    <w:p>
      <w:pPr>
        <w:ind w:firstLine="440" w:firstLineChars="200"/>
        <w:rPr>
          <w:color w:val="000000" w:themeColor="text1"/>
          <w:lang w:eastAsia="zh-CN"/>
        </w:rPr>
      </w:pPr>
      <w:r>
        <w:rPr>
          <w:rFonts w:hint="eastAsia"/>
          <w:color w:val="000000" w:themeColor="text1"/>
          <w:lang w:eastAsia="zh-CN"/>
        </w:rPr>
        <w:t>本合同总金额为人民币</w:t>
      </w:r>
      <w:r>
        <w:rPr>
          <w:color w:val="000000" w:themeColor="text1"/>
          <w:lang w:eastAsia="zh-CN"/>
        </w:rPr>
        <w:t>______</w:t>
      </w:r>
      <w:r>
        <w:rPr>
          <w:rFonts w:hint="eastAsia"/>
          <w:color w:val="000000" w:themeColor="text1"/>
          <w:lang w:eastAsia="zh-CN"/>
        </w:rPr>
        <w:t>元</w:t>
      </w:r>
      <w:r>
        <w:rPr>
          <w:color w:val="000000" w:themeColor="text1"/>
          <w:lang w:eastAsia="zh-CN"/>
        </w:rPr>
        <w:t>(¥______)</w:t>
      </w:r>
      <w:r>
        <w:rPr>
          <w:rFonts w:hint="eastAsia"/>
          <w:color w:val="000000" w:themeColor="text1"/>
          <w:lang w:eastAsia="zh-CN"/>
        </w:rPr>
        <w:t>。本合同项下所有服务的全部税费均已包含于合同价中，甲方不再另行支付。</w:t>
      </w:r>
    </w:p>
    <w:p>
      <w:pPr>
        <w:ind w:firstLine="220" w:firstLineChars="100"/>
        <w:rPr>
          <w:color w:val="000000" w:themeColor="text1"/>
          <w:lang w:eastAsia="zh-CN"/>
        </w:rPr>
      </w:pPr>
      <w:r>
        <w:rPr>
          <w:rFonts w:hint="eastAsia"/>
          <w:color w:val="000000" w:themeColor="text1"/>
          <w:lang w:eastAsia="zh-CN"/>
        </w:rPr>
        <w:t>4.合同签订地</w:t>
      </w:r>
    </w:p>
    <w:p>
      <w:pPr>
        <w:rPr>
          <w:color w:val="000000" w:themeColor="text1"/>
          <w:lang w:eastAsia="zh-CN"/>
        </w:rPr>
      </w:pPr>
    </w:p>
    <w:p>
      <w:pPr>
        <w:ind w:firstLine="330" w:firstLineChars="150"/>
        <w:rPr>
          <w:color w:val="000000" w:themeColor="text1"/>
          <w:u w:val="single"/>
          <w:lang w:eastAsia="zh-CN"/>
        </w:rPr>
      </w:pPr>
      <w:r>
        <w:rPr>
          <w:rFonts w:hint="eastAsia"/>
          <w:color w:val="000000" w:themeColor="text1"/>
          <w:u w:val="single"/>
          <w:lang w:eastAsia="zh-CN"/>
        </w:rPr>
        <w:t>广西壮族自治区玉林市</w:t>
      </w:r>
    </w:p>
    <w:p>
      <w:pPr>
        <w:rPr>
          <w:color w:val="000000" w:themeColor="text1"/>
          <w:lang w:eastAsia="zh-CN"/>
        </w:rPr>
      </w:pPr>
    </w:p>
    <w:p>
      <w:pPr>
        <w:ind w:firstLine="220" w:firstLineChars="100"/>
        <w:rPr>
          <w:color w:val="000000" w:themeColor="text1"/>
          <w:lang w:eastAsia="zh-CN"/>
        </w:rPr>
      </w:pPr>
      <w:r>
        <w:rPr>
          <w:rFonts w:hint="eastAsia"/>
          <w:color w:val="000000" w:themeColor="text1"/>
          <w:lang w:eastAsia="zh-CN"/>
        </w:rPr>
        <w:t>5.合同生效</w:t>
      </w:r>
    </w:p>
    <w:p>
      <w:pPr>
        <w:rPr>
          <w:color w:val="000000" w:themeColor="text1"/>
          <w:lang w:eastAsia="zh-CN"/>
        </w:rPr>
      </w:pPr>
    </w:p>
    <w:p>
      <w:pPr>
        <w:ind w:firstLine="330" w:firstLineChars="150"/>
        <w:rPr>
          <w:color w:val="000000" w:themeColor="text1"/>
          <w:lang w:eastAsia="zh-CN"/>
        </w:rPr>
      </w:pPr>
      <w:r>
        <w:rPr>
          <w:rFonts w:hint="eastAsia"/>
          <w:color w:val="000000" w:themeColor="text1"/>
          <w:lang w:eastAsia="zh-CN"/>
        </w:rPr>
        <w:t>本合同一式伍份，具有同等法律效力，甲乙双方各二份，采购代理机构一份（可根据需要另增加）。经甲乙双方法定代表人或其授权代表签字盖章，并在甲方收到乙方提交的履约保证金后生效。</w:t>
      </w:r>
    </w:p>
    <w:p>
      <w:pPr>
        <w:rPr>
          <w:color w:val="000000" w:themeColor="text1"/>
          <w:lang w:eastAsia="zh-CN"/>
        </w:rPr>
      </w:pPr>
    </w:p>
    <w:p>
      <w:pPr>
        <w:ind w:firstLine="550" w:firstLineChars="250"/>
        <w:rPr>
          <w:color w:val="000000" w:themeColor="text1"/>
          <w:lang w:eastAsia="zh-CN"/>
        </w:rPr>
      </w:pPr>
      <w:r>
        <w:rPr>
          <w:rFonts w:hint="eastAsia"/>
          <w:color w:val="000000" w:themeColor="text1"/>
          <w:lang w:eastAsia="zh-CN"/>
        </w:rPr>
        <w:t xml:space="preserve">甲方（盖章）：                      </w:t>
      </w:r>
      <w:r>
        <w:rPr>
          <w:color w:val="000000" w:themeColor="text1"/>
          <w:lang w:eastAsia="zh-CN"/>
        </w:rPr>
        <w:tab/>
      </w:r>
      <w:r>
        <w:rPr>
          <w:rFonts w:hint="eastAsia"/>
          <w:color w:val="000000" w:themeColor="text1"/>
          <w:lang w:eastAsia="zh-CN"/>
        </w:rPr>
        <w:t>法定代表人或其授权代表签字</w:t>
      </w:r>
      <w:r>
        <w:rPr>
          <w:color w:val="000000" w:themeColor="text1"/>
          <w:lang w:eastAsia="zh-CN"/>
        </w:rPr>
        <w:t>(</w:t>
      </w:r>
      <w:r>
        <w:rPr>
          <w:rFonts w:hint="eastAsia"/>
          <w:color w:val="000000" w:themeColor="text1"/>
          <w:lang w:eastAsia="zh-CN"/>
        </w:rPr>
        <w:t>或签章</w:t>
      </w:r>
      <w:r>
        <w:rPr>
          <w:color w:val="000000" w:themeColor="text1"/>
          <w:lang w:eastAsia="zh-CN"/>
        </w:rPr>
        <w:t>)</w:t>
      </w:r>
      <w:r>
        <w:rPr>
          <w:rFonts w:hint="eastAsia"/>
          <w:color w:val="000000" w:themeColor="text1"/>
          <w:lang w:eastAsia="zh-CN"/>
        </w:rPr>
        <w:t>：</w:t>
      </w:r>
    </w:p>
    <w:p>
      <w:pPr>
        <w:rPr>
          <w:color w:val="000000" w:themeColor="text1"/>
          <w:lang w:eastAsia="zh-CN"/>
        </w:rPr>
      </w:pPr>
    </w:p>
    <w:p>
      <w:pPr>
        <w:rPr>
          <w:color w:val="000000" w:themeColor="text1"/>
          <w:lang w:eastAsia="zh-CN"/>
        </w:rPr>
      </w:pPr>
    </w:p>
    <w:p>
      <w:pPr>
        <w:ind w:firstLine="550" w:firstLineChars="250"/>
        <w:rPr>
          <w:color w:val="000000" w:themeColor="text1"/>
          <w:lang w:eastAsia="zh-CN"/>
        </w:rPr>
      </w:pPr>
      <w:r>
        <w:rPr>
          <w:rFonts w:hint="eastAsia"/>
          <w:color w:val="000000" w:themeColor="text1"/>
          <w:lang w:eastAsia="zh-CN"/>
        </w:rPr>
        <w:t>乙方（盖章）：</w:t>
      </w:r>
      <w:r>
        <w:rPr>
          <w:color w:val="000000" w:themeColor="text1"/>
          <w:lang w:eastAsia="zh-CN"/>
        </w:rPr>
        <w:tab/>
      </w:r>
      <w:r>
        <w:rPr>
          <w:rFonts w:hint="eastAsia"/>
          <w:color w:val="000000" w:themeColor="text1"/>
          <w:lang w:eastAsia="zh-CN"/>
        </w:rPr>
        <w:t xml:space="preserve">                           法定代表人或其授权代表签字</w:t>
      </w:r>
      <w:r>
        <w:rPr>
          <w:color w:val="000000" w:themeColor="text1"/>
          <w:lang w:eastAsia="zh-CN"/>
        </w:rPr>
        <w:t>(</w:t>
      </w:r>
      <w:r>
        <w:rPr>
          <w:rFonts w:hint="eastAsia"/>
          <w:color w:val="000000" w:themeColor="text1"/>
          <w:lang w:eastAsia="zh-CN"/>
        </w:rPr>
        <w:t>或签章</w:t>
      </w:r>
      <w:r>
        <w:rPr>
          <w:color w:val="000000" w:themeColor="text1"/>
          <w:lang w:eastAsia="zh-CN"/>
        </w:rPr>
        <w:t>)</w:t>
      </w:r>
      <w:r>
        <w:rPr>
          <w:rFonts w:hint="eastAsia"/>
          <w:color w:val="000000" w:themeColor="text1"/>
          <w:lang w:eastAsia="zh-CN"/>
        </w:rPr>
        <w:t>：</w:t>
      </w:r>
    </w:p>
    <w:p>
      <w:pPr>
        <w:rPr>
          <w:color w:val="000000" w:themeColor="text1"/>
          <w:sz w:val="21"/>
          <w:szCs w:val="21"/>
          <w:lang w:eastAsia="zh-CN"/>
        </w:rPr>
        <w:sectPr>
          <w:pgSz w:w="11906" w:h="16838"/>
          <w:pgMar w:top="1005" w:right="820" w:bottom="1119" w:left="914" w:header="0" w:footer="1119" w:gutter="0"/>
          <w:cols w:space="720" w:num="1"/>
        </w:sectPr>
      </w:pPr>
    </w:p>
    <w:p>
      <w:pPr>
        <w:spacing w:line="317" w:lineRule="exact"/>
        <w:jc w:val="center"/>
        <w:rPr>
          <w:color w:val="000000" w:themeColor="text1"/>
        </w:rPr>
      </w:pPr>
      <w:r>
        <w:rPr>
          <w:color w:val="000000" w:themeColor="text1"/>
          <w:lang w:eastAsia="zh-CN"/>
        </w:rPr>
        <w:pict>
          <v:shape id="_x0000_s1033" o:spid="_x0000_s1033" o:spt="75" type="#_x0000_t75" style="position:absolute;left:0pt;margin-left:283.5pt;margin-top:562pt;height:1pt;width:101pt;mso-position-horizontal-relative:page;mso-position-vertical-relative:page;z-index:-251656192;mso-width-relative:page;mso-height-relative:page;" filled="f" o:preferrelative="t" stroked="f" coordsize="21600,21600">
            <v:path/>
            <v:fill on="f" focussize="0,0"/>
            <v:stroke on="f" joinstyle="miter"/>
            <v:imagedata r:id="rId11" o:title=""/>
            <o:lock v:ext="edit" aspectratio="t"/>
          </v:shape>
        </w:pict>
      </w:r>
      <w:r>
        <w:rPr>
          <w:color w:val="000000" w:themeColor="text1"/>
          <w:lang w:eastAsia="zh-CN"/>
        </w:rPr>
        <w:pict>
          <v:shape id="_x0000_s1034" o:spid="_x0000_s1034" o:spt="75" type="#_x0000_t75" style="position:absolute;left:0pt;margin-left:404pt;margin-top:562pt;height:1pt;width:95.5pt;mso-position-horizontal-relative:page;mso-position-vertical-relative:page;z-index:-251656192;mso-width-relative:page;mso-height-relative:page;" filled="f" o:preferrelative="t" stroked="f" coordsize="21600,21600">
            <v:path/>
            <v:fill on="f" focussize="0,0"/>
            <v:stroke on="f" joinstyle="miter"/>
            <v:imagedata r:id="rId12" o:title=""/>
            <o:lock v:ext="edit" aspectratio="t"/>
          </v:shape>
        </w:pict>
      </w:r>
      <w:r>
        <w:rPr>
          <w:color w:val="000000" w:themeColor="text1"/>
          <w:lang w:eastAsia="zh-CN"/>
        </w:rPr>
        <w:pict>
          <v:group id="_x0000_s1035" o:spid="_x0000_s1035" o:spt="203" style="position:absolute;left:0pt;margin-left:215.2pt;margin-top:595.5pt;height:0.6pt;width:26.15pt;mso-position-horizontal-relative:page;mso-position-vertical-relative:page;z-index:-251656192;mso-width-relative:page;mso-height-relative:page;" coordorigin="4304,11910" coordsize="523,12">
            <o:lock v:ext="edit"/>
            <v:line id="_x0000_s1036" o:spid="_x0000_s1036" o:spt="20" style="position:absolute;left:4304;top:11916;height:0;width:523;" coordsize="21600,21600">
              <v:path arrowok="t"/>
              <v:fill focussize="0,0"/>
              <v:stroke weight="0.598976377952756pt"/>
              <v:imagedata o:title=""/>
              <o:lock v:ext="edit"/>
            </v:line>
          </v:group>
        </w:pict>
      </w:r>
      <w:r>
        <w:rPr>
          <w:color w:val="000000" w:themeColor="text1"/>
          <w:lang w:eastAsia="zh-CN"/>
        </w:rPr>
        <w:pict>
          <v:shape id="_x0000_s1037" o:spid="_x0000_s1037" o:spt="75" type="#_x0000_t75" style="position:absolute;left:0pt;margin-left:366.5pt;margin-top:595.5pt;height:1pt;width:26.5pt;mso-position-horizontal-relative:page;mso-position-vertical-relative:page;z-index:-251656192;mso-width-relative:page;mso-height-relative:page;" filled="f" o:preferrelative="t" stroked="f" coordsize="21600,21600">
            <v:path/>
            <v:fill on="f" focussize="0,0"/>
            <v:stroke on="f" joinstyle="miter"/>
            <v:imagedata r:id="rId13" o:title=""/>
            <o:lock v:ext="edit" aspectratio="t"/>
          </v:shape>
        </w:pict>
      </w:r>
      <w:r>
        <w:rPr>
          <w:color w:val="000000" w:themeColor="text1"/>
          <w:lang w:eastAsia="zh-CN"/>
        </w:rPr>
        <w:pict>
          <v:shape id="_x0000_s1038" o:spid="_x0000_s1038" o:spt="75" type="#_x0000_t75" style="position:absolute;left:0pt;margin-left:163.5pt;margin-top:614.5pt;height:1pt;width:26.5pt;mso-position-horizontal-relative:page;mso-position-vertical-relative:page;z-index:-251656192;mso-width-relative:page;mso-height-relative:page;" filled="f" o:preferrelative="t" stroked="f" coordsize="21600,21600">
            <v:path/>
            <v:fill on="f" focussize="0,0"/>
            <v:stroke on="f" joinstyle="miter"/>
            <v:imagedata r:id="rId14" o:title=""/>
            <o:lock v:ext="edit" aspectratio="t"/>
          </v:shape>
        </w:pict>
      </w:r>
      <w:r>
        <w:rPr>
          <w:color w:val="000000" w:themeColor="text1"/>
          <w:lang w:eastAsia="zh-CN"/>
        </w:rPr>
        <w:pict>
          <v:shape id="_x0000_s1039" o:spid="_x0000_s1039" o:spt="75" type="#_x0000_t75" style="position:absolute;left:0pt;margin-left:200pt;margin-top:614.5pt;height:1pt;width:27pt;mso-position-horizontal-relative:page;mso-position-vertical-relative:page;z-index:-251656192;mso-width-relative:page;mso-height-relative:page;" filled="f" o:preferrelative="t" stroked="f" coordsize="21600,21600">
            <v:path/>
            <v:fill on="f" focussize="0,0"/>
            <v:stroke on="f" joinstyle="miter"/>
            <v:imagedata r:id="rId15" o:title=""/>
            <o:lock v:ext="edit" aspectratio="t"/>
          </v:shape>
        </w:pict>
      </w:r>
      <w:r>
        <w:rPr>
          <w:color w:val="000000" w:themeColor="text1"/>
          <w:lang w:eastAsia="zh-CN"/>
        </w:rPr>
        <w:pict>
          <v:shape id="_x0000_s1040" o:spid="_x0000_s1040" o:spt="75" type="#_x0000_t75" style="position:absolute;left:0pt;margin-left:237pt;margin-top:614.5pt;height:1pt;width:26.5pt;mso-position-horizontal-relative:page;mso-position-vertical-relative:page;z-index:-251656192;mso-width-relative:page;mso-height-relative:page;" filled="f" o:preferrelative="t" stroked="f" coordsize="21600,21600">
            <v:path/>
            <v:fill on="f" focussize="0,0"/>
            <v:stroke on="f" joinstyle="miter"/>
            <v:imagedata r:id="rId16" o:title=""/>
            <o:lock v:ext="edit" aspectratio="t"/>
          </v:shape>
        </w:pict>
      </w:r>
      <w:r>
        <w:rPr>
          <w:color w:val="000000" w:themeColor="text1"/>
          <w:lang w:eastAsia="zh-CN"/>
        </w:rPr>
        <w:pict>
          <v:shape id="_x0000_s1041" o:spid="_x0000_s1041" o:spt="75" type="#_x0000_t75" style="position:absolute;left:0pt;margin-left:294.5pt;margin-top:614.5pt;height:1pt;width:27pt;mso-position-horizontal-relative:page;mso-position-vertical-relative:page;z-index:-251656192;mso-width-relative:page;mso-height-relative:page;" filled="f" o:preferrelative="t" stroked="f" coordsize="21600,21600">
            <v:path/>
            <v:fill on="f" focussize="0,0"/>
            <v:stroke on="f" joinstyle="miter"/>
            <v:imagedata r:id="rId17" o:title=""/>
            <o:lock v:ext="edit" aspectratio="t"/>
          </v:shape>
        </w:pict>
      </w:r>
      <w:r>
        <w:rPr>
          <w:color w:val="000000" w:themeColor="text1"/>
          <w:lang w:eastAsia="zh-CN"/>
        </w:rPr>
        <w:pict>
          <v:shape id="_x0000_s1042" o:spid="_x0000_s1042" o:spt="75" type="#_x0000_t75" style="position:absolute;left:0pt;margin-left:331.5pt;margin-top:614.5pt;height:1pt;width:26.5pt;mso-position-horizontal-relative:page;mso-position-vertical-relative:page;z-index:-251656192;mso-width-relative:page;mso-height-relative:page;" filled="f" o:preferrelative="t" stroked="f" coordsize="21600,21600">
            <v:path/>
            <v:fill on="f" focussize="0,0"/>
            <v:stroke on="f" joinstyle="miter"/>
            <v:imagedata r:id="rId18" o:title=""/>
            <o:lock v:ext="edit" aspectratio="t"/>
          </v:shape>
        </w:pict>
      </w:r>
      <w:r>
        <w:rPr>
          <w:color w:val="000000" w:themeColor="text1"/>
          <w:lang w:eastAsia="zh-CN"/>
        </w:rPr>
        <w:pict>
          <v:shape id="_x0000_s1043" o:spid="_x0000_s1043" o:spt="75" type="#_x0000_t75" style="position:absolute;left:0pt;margin-left:368pt;margin-top:614.5pt;height:1pt;width:27pt;mso-position-horizontal-relative:page;mso-position-vertical-relative:page;z-index:-251656192;mso-width-relative:page;mso-height-relative:page;" filled="f" o:preferrelative="t" stroked="f" coordsize="21600,21600">
            <v:path/>
            <v:fill on="f" focussize="0,0"/>
            <v:stroke on="f" joinstyle="miter"/>
            <v:imagedata r:id="rId19" o:title=""/>
            <o:lock v:ext="edit" aspectratio="t"/>
          </v:shape>
        </w:pict>
      </w:r>
      <w:r>
        <w:rPr>
          <w:rFonts w:hint="eastAsia"/>
          <w:b/>
          <w:color w:val="000000" w:themeColor="text1"/>
        </w:rPr>
        <w:t>二、</w:t>
      </w:r>
      <w:r>
        <w:rPr>
          <w:rFonts w:hint="eastAsia"/>
          <w:b/>
          <w:color w:val="000000" w:themeColor="text1"/>
          <w:spacing w:val="-1"/>
        </w:rPr>
        <w:t>合同</w:t>
      </w:r>
      <w:r>
        <w:rPr>
          <w:rFonts w:hint="eastAsia"/>
          <w:b/>
          <w:color w:val="000000" w:themeColor="text1"/>
        </w:rPr>
        <w:t>前附表</w:t>
      </w:r>
    </w:p>
    <w:p>
      <w:pPr>
        <w:spacing w:line="200" w:lineRule="exact"/>
        <w:rPr>
          <w:color w:val="000000" w:themeColor="text1"/>
          <w:sz w:val="21"/>
          <w:szCs w:val="21"/>
        </w:rPr>
      </w:pPr>
    </w:p>
    <w:p>
      <w:pPr>
        <w:spacing w:line="200" w:lineRule="exact"/>
        <w:rPr>
          <w:color w:val="000000" w:themeColor="text1"/>
          <w:sz w:val="21"/>
          <w:szCs w:val="21"/>
        </w:rPr>
      </w:pPr>
    </w:p>
    <w:p>
      <w:pPr>
        <w:spacing w:line="370" w:lineRule="exact"/>
        <w:rPr>
          <w:color w:val="000000" w:themeColor="text1"/>
          <w:sz w:val="21"/>
          <w:szCs w:val="21"/>
        </w:rPr>
      </w:pPr>
    </w:p>
    <w:tbl>
      <w:tblPr>
        <w:tblStyle w:val="7"/>
        <w:tblW w:w="0" w:type="auto"/>
        <w:tblInd w:w="737" w:type="dxa"/>
        <w:tblLayout w:type="fixed"/>
        <w:tblCellMar>
          <w:top w:w="0" w:type="dxa"/>
          <w:left w:w="0" w:type="dxa"/>
          <w:bottom w:w="0" w:type="dxa"/>
          <w:right w:w="0" w:type="dxa"/>
        </w:tblCellMar>
      </w:tblPr>
      <w:tblGrid>
        <w:gridCol w:w="669"/>
        <w:gridCol w:w="7938"/>
      </w:tblGrid>
      <w:tr>
        <w:tblPrEx>
          <w:tblCellMar>
            <w:top w:w="0" w:type="dxa"/>
            <w:left w:w="0" w:type="dxa"/>
            <w:bottom w:w="0" w:type="dxa"/>
            <w:right w:w="0" w:type="dxa"/>
          </w:tblCellMar>
        </w:tblPrEx>
        <w:trPr>
          <w:trHeight w:val="703" w:hRule="exact"/>
        </w:trPr>
        <w:tc>
          <w:tcPr>
            <w:tcW w:w="669" w:type="dxa"/>
            <w:tcBorders>
              <w:top w:val="single" w:color="000000" w:sz="4" w:space="0"/>
              <w:left w:val="single" w:color="000000" w:sz="4" w:space="0"/>
              <w:bottom w:val="single" w:color="000000" w:sz="4" w:space="0"/>
              <w:right w:val="single" w:color="000000" w:sz="4" w:space="0"/>
            </w:tcBorders>
          </w:tcPr>
          <w:p>
            <w:pPr>
              <w:spacing w:line="265" w:lineRule="exact"/>
              <w:rPr>
                <w:color w:val="000000" w:themeColor="text1"/>
                <w:sz w:val="21"/>
                <w:szCs w:val="21"/>
              </w:rPr>
            </w:pPr>
          </w:p>
          <w:p>
            <w:pPr>
              <w:ind w:left="112"/>
              <w:rPr>
                <w:color w:val="000000" w:themeColor="text1"/>
                <w:sz w:val="21"/>
                <w:szCs w:val="21"/>
              </w:rPr>
            </w:pPr>
            <w:r>
              <w:rPr>
                <w:rFonts w:hint="eastAsia"/>
                <w:color w:val="000000" w:themeColor="text1"/>
                <w:spacing w:val="-5"/>
                <w:sz w:val="21"/>
                <w:szCs w:val="21"/>
              </w:rPr>
              <w:t>序号</w:t>
            </w:r>
          </w:p>
        </w:tc>
        <w:tc>
          <w:tcPr>
            <w:tcW w:w="7938" w:type="dxa"/>
            <w:tcBorders>
              <w:top w:val="single" w:color="000000" w:sz="4" w:space="0"/>
              <w:left w:val="single" w:color="000000" w:sz="4" w:space="0"/>
              <w:bottom w:val="single" w:color="000000" w:sz="4" w:space="0"/>
              <w:right w:val="single" w:color="000000" w:sz="4" w:space="0"/>
            </w:tcBorders>
          </w:tcPr>
          <w:p>
            <w:pPr>
              <w:spacing w:line="265" w:lineRule="exact"/>
              <w:rPr>
                <w:color w:val="000000" w:themeColor="text1"/>
                <w:sz w:val="21"/>
                <w:szCs w:val="21"/>
              </w:rPr>
            </w:pPr>
          </w:p>
          <w:p>
            <w:pPr>
              <w:ind w:left="3751"/>
              <w:rPr>
                <w:color w:val="000000" w:themeColor="text1"/>
                <w:sz w:val="21"/>
                <w:szCs w:val="21"/>
              </w:rPr>
            </w:pPr>
            <w:r>
              <w:rPr>
                <w:rFonts w:hint="eastAsia"/>
                <w:color w:val="000000" w:themeColor="text1"/>
                <w:spacing w:val="-5"/>
                <w:sz w:val="21"/>
                <w:szCs w:val="21"/>
              </w:rPr>
              <w:t>内容</w:t>
            </w:r>
          </w:p>
        </w:tc>
      </w:tr>
      <w:tr>
        <w:tblPrEx>
          <w:tblCellMar>
            <w:top w:w="0" w:type="dxa"/>
            <w:left w:w="0" w:type="dxa"/>
            <w:bottom w:w="0" w:type="dxa"/>
            <w:right w:w="0" w:type="dxa"/>
          </w:tblCellMar>
        </w:tblPrEx>
        <w:trPr>
          <w:trHeight w:val="782" w:hRule="exact"/>
        </w:trPr>
        <w:tc>
          <w:tcPr>
            <w:tcW w:w="669" w:type="dxa"/>
            <w:vMerge w:val="restart"/>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62" w:lineRule="exact"/>
              <w:rPr>
                <w:color w:val="000000" w:themeColor="text1"/>
                <w:sz w:val="21"/>
                <w:szCs w:val="21"/>
              </w:rPr>
            </w:pPr>
          </w:p>
          <w:p>
            <w:pPr>
              <w:ind w:left="268"/>
              <w:rPr>
                <w:color w:val="000000" w:themeColor="text1"/>
                <w:sz w:val="21"/>
                <w:szCs w:val="21"/>
              </w:rPr>
            </w:pPr>
            <w:r>
              <w:rPr>
                <w:color w:val="000000" w:themeColor="text1"/>
                <w:spacing w:val="-12"/>
                <w:sz w:val="21"/>
                <w:szCs w:val="21"/>
              </w:rPr>
              <w:t>1</w:t>
            </w:r>
          </w:p>
        </w:tc>
        <w:tc>
          <w:tcPr>
            <w:tcW w:w="7938" w:type="dxa"/>
            <w:tcBorders>
              <w:top w:val="single" w:color="000000" w:sz="4" w:space="0"/>
              <w:left w:val="single" w:color="000000" w:sz="4" w:space="0"/>
              <w:bottom w:val="single" w:color="000000" w:sz="4" w:space="0"/>
              <w:right w:val="single" w:color="000000" w:sz="4" w:space="0"/>
            </w:tcBorders>
          </w:tcPr>
          <w:p>
            <w:pPr>
              <w:spacing w:line="304" w:lineRule="exact"/>
              <w:rPr>
                <w:color w:val="000000" w:themeColor="text1"/>
                <w:sz w:val="21"/>
                <w:szCs w:val="21"/>
              </w:rPr>
            </w:pPr>
          </w:p>
          <w:p>
            <w:pPr>
              <w:ind w:left="98"/>
              <w:rPr>
                <w:color w:val="000000" w:themeColor="text1"/>
                <w:sz w:val="21"/>
                <w:szCs w:val="21"/>
              </w:rPr>
            </w:pPr>
            <w:r>
              <w:rPr>
                <w:rFonts w:hint="eastAsia"/>
                <w:color w:val="000000" w:themeColor="text1"/>
                <w:spacing w:val="-3"/>
                <w:sz w:val="21"/>
                <w:szCs w:val="21"/>
              </w:rPr>
              <w:t>甲方</w:t>
            </w:r>
            <w:r>
              <w:rPr>
                <w:rFonts w:hint="eastAsia"/>
                <w:color w:val="000000" w:themeColor="text1"/>
                <w:spacing w:val="-1"/>
                <w:sz w:val="21"/>
                <w:szCs w:val="21"/>
              </w:rPr>
              <w:t>名称：</w:t>
            </w:r>
          </w:p>
        </w:tc>
      </w:tr>
      <w:tr>
        <w:tblPrEx>
          <w:tblCellMar>
            <w:top w:w="0" w:type="dxa"/>
            <w:left w:w="0" w:type="dxa"/>
            <w:bottom w:w="0" w:type="dxa"/>
            <w:right w:w="0" w:type="dxa"/>
          </w:tblCellMar>
        </w:tblPrEx>
        <w:trPr>
          <w:trHeight w:val="787" w:hRule="exact"/>
        </w:trPr>
        <w:tc>
          <w:tcPr>
            <w:tcW w:w="669" w:type="dxa"/>
            <w:vMerge w:val="continue"/>
            <w:tcBorders>
              <w:top w:val="single" w:color="000000" w:sz="4" w:space="0"/>
              <w:left w:val="single" w:color="000000" w:sz="4" w:space="0"/>
              <w:bottom w:val="single" w:color="000000" w:sz="4" w:space="0"/>
              <w:right w:val="single" w:color="000000" w:sz="4" w:space="0"/>
            </w:tcBorders>
          </w:tcPr>
          <w:p>
            <w:pPr>
              <w:rPr>
                <w:color w:val="000000" w:themeColor="text1"/>
                <w:sz w:val="21"/>
                <w:szCs w:val="21"/>
              </w:rPr>
            </w:pPr>
          </w:p>
        </w:tc>
        <w:tc>
          <w:tcPr>
            <w:tcW w:w="7938" w:type="dxa"/>
            <w:tcBorders>
              <w:top w:val="single" w:color="000000" w:sz="4" w:space="0"/>
              <w:left w:val="single" w:color="000000" w:sz="4" w:space="0"/>
              <w:bottom w:val="single" w:color="000000" w:sz="4" w:space="0"/>
              <w:right w:val="single" w:color="000000" w:sz="4" w:space="0"/>
            </w:tcBorders>
          </w:tcPr>
          <w:p>
            <w:pPr>
              <w:spacing w:line="306" w:lineRule="exact"/>
              <w:rPr>
                <w:color w:val="000000" w:themeColor="text1"/>
                <w:sz w:val="21"/>
                <w:szCs w:val="21"/>
              </w:rPr>
            </w:pPr>
          </w:p>
          <w:p>
            <w:pPr>
              <w:ind w:left="98"/>
              <w:rPr>
                <w:color w:val="000000" w:themeColor="text1"/>
                <w:sz w:val="21"/>
                <w:szCs w:val="21"/>
              </w:rPr>
            </w:pPr>
            <w:r>
              <w:rPr>
                <w:rFonts w:hint="eastAsia"/>
                <w:color w:val="000000" w:themeColor="text1"/>
                <w:spacing w:val="-3"/>
                <w:sz w:val="21"/>
                <w:szCs w:val="21"/>
              </w:rPr>
              <w:t>甲方</w:t>
            </w:r>
            <w:r>
              <w:rPr>
                <w:rFonts w:hint="eastAsia"/>
                <w:color w:val="000000" w:themeColor="text1"/>
                <w:spacing w:val="-1"/>
                <w:sz w:val="21"/>
                <w:szCs w:val="21"/>
              </w:rPr>
              <w:t>地址：</w:t>
            </w:r>
          </w:p>
        </w:tc>
      </w:tr>
      <w:tr>
        <w:tblPrEx>
          <w:tblCellMar>
            <w:top w:w="0" w:type="dxa"/>
            <w:left w:w="0" w:type="dxa"/>
            <w:bottom w:w="0" w:type="dxa"/>
            <w:right w:w="0" w:type="dxa"/>
          </w:tblCellMar>
        </w:tblPrEx>
        <w:trPr>
          <w:trHeight w:val="780" w:hRule="exact"/>
        </w:trPr>
        <w:tc>
          <w:tcPr>
            <w:tcW w:w="669" w:type="dxa"/>
            <w:vMerge w:val="continue"/>
            <w:tcBorders>
              <w:top w:val="single" w:color="000000" w:sz="4" w:space="0"/>
              <w:left w:val="single" w:color="000000" w:sz="4" w:space="0"/>
              <w:bottom w:val="single" w:color="000000" w:sz="4" w:space="0"/>
              <w:right w:val="single" w:color="000000" w:sz="4" w:space="0"/>
            </w:tcBorders>
          </w:tcPr>
          <w:p>
            <w:pPr>
              <w:rPr>
                <w:color w:val="000000" w:themeColor="text1"/>
                <w:sz w:val="21"/>
                <w:szCs w:val="21"/>
              </w:rPr>
            </w:pPr>
          </w:p>
        </w:tc>
        <w:tc>
          <w:tcPr>
            <w:tcW w:w="7938" w:type="dxa"/>
            <w:tcBorders>
              <w:top w:val="single" w:color="000000" w:sz="4" w:space="0"/>
              <w:left w:val="single" w:color="000000" w:sz="4" w:space="0"/>
              <w:bottom w:val="single" w:color="000000" w:sz="4" w:space="0"/>
              <w:right w:val="single" w:color="000000" w:sz="4" w:space="0"/>
            </w:tcBorders>
          </w:tcPr>
          <w:p>
            <w:pPr>
              <w:spacing w:line="302" w:lineRule="exact"/>
              <w:rPr>
                <w:color w:val="000000" w:themeColor="text1"/>
                <w:sz w:val="21"/>
                <w:szCs w:val="21"/>
              </w:rPr>
            </w:pPr>
          </w:p>
          <w:p>
            <w:pPr>
              <w:tabs>
                <w:tab w:val="left" w:pos="3038"/>
              </w:tabs>
              <w:ind w:left="98"/>
              <w:rPr>
                <w:color w:val="000000" w:themeColor="text1"/>
                <w:sz w:val="21"/>
                <w:szCs w:val="21"/>
              </w:rPr>
            </w:pPr>
            <w:r>
              <w:rPr>
                <w:rFonts w:hint="eastAsia"/>
                <w:color w:val="000000" w:themeColor="text1"/>
                <w:sz w:val="21"/>
                <w:szCs w:val="21"/>
              </w:rPr>
              <w:t>甲方联系人：</w:t>
            </w:r>
            <w:r>
              <w:rPr>
                <w:color w:val="000000" w:themeColor="text1"/>
                <w:sz w:val="21"/>
                <w:szCs w:val="21"/>
              </w:rPr>
              <w:tab/>
            </w:r>
            <w:r>
              <w:rPr>
                <w:rFonts w:hint="eastAsia"/>
                <w:color w:val="000000" w:themeColor="text1"/>
                <w:spacing w:val="-4"/>
                <w:sz w:val="21"/>
                <w:szCs w:val="21"/>
              </w:rPr>
              <w:t>电话：</w:t>
            </w:r>
          </w:p>
        </w:tc>
      </w:tr>
      <w:tr>
        <w:trPr>
          <w:trHeight w:val="1149" w:hRule="exact"/>
        </w:trPr>
        <w:tc>
          <w:tcPr>
            <w:tcW w:w="669" w:type="dxa"/>
            <w:vMerge w:val="continue"/>
            <w:tcBorders>
              <w:top w:val="single" w:color="000000" w:sz="4" w:space="0"/>
              <w:left w:val="single" w:color="000000" w:sz="4" w:space="0"/>
              <w:bottom w:val="single" w:color="000000" w:sz="4" w:space="0"/>
              <w:right w:val="single" w:color="000000" w:sz="4" w:space="0"/>
            </w:tcBorders>
          </w:tcPr>
          <w:p>
            <w:pPr>
              <w:rPr>
                <w:color w:val="000000" w:themeColor="text1"/>
                <w:sz w:val="21"/>
                <w:szCs w:val="21"/>
              </w:rPr>
            </w:pPr>
          </w:p>
        </w:tc>
        <w:tc>
          <w:tcPr>
            <w:tcW w:w="7938" w:type="dxa"/>
            <w:tcBorders>
              <w:top w:val="single" w:color="000000" w:sz="4" w:space="0"/>
              <w:left w:val="single" w:color="000000" w:sz="4" w:space="0"/>
              <w:bottom w:val="single" w:color="000000" w:sz="4" w:space="0"/>
              <w:right w:val="single" w:color="000000" w:sz="4" w:space="0"/>
            </w:tcBorders>
          </w:tcPr>
          <w:p>
            <w:pPr>
              <w:spacing w:before="122" w:line="333" w:lineRule="auto"/>
              <w:ind w:left="98" w:right="6356"/>
              <w:rPr>
                <w:color w:val="000000" w:themeColor="text1"/>
                <w:sz w:val="21"/>
                <w:szCs w:val="21"/>
                <w:lang w:eastAsia="zh-CN"/>
              </w:rPr>
            </w:pPr>
            <w:r>
              <w:rPr>
                <w:rFonts w:hint="eastAsia"/>
                <w:color w:val="000000" w:themeColor="text1"/>
                <w:spacing w:val="-3"/>
                <w:sz w:val="21"/>
                <w:szCs w:val="21"/>
                <w:lang w:eastAsia="zh-CN"/>
              </w:rPr>
              <w:t>甲方开</w:t>
            </w:r>
            <w:r>
              <w:rPr>
                <w:rFonts w:hint="eastAsia"/>
                <w:color w:val="000000" w:themeColor="text1"/>
                <w:spacing w:val="-2"/>
                <w:sz w:val="21"/>
                <w:szCs w:val="21"/>
                <w:lang w:eastAsia="zh-CN"/>
              </w:rPr>
              <w:t>户名称：</w:t>
            </w:r>
            <w:r>
              <w:rPr>
                <w:rFonts w:hint="eastAsia"/>
                <w:color w:val="000000" w:themeColor="text1"/>
                <w:spacing w:val="-3"/>
                <w:sz w:val="21"/>
                <w:szCs w:val="21"/>
                <w:lang w:eastAsia="zh-CN"/>
              </w:rPr>
              <w:t>开户</w:t>
            </w:r>
            <w:r>
              <w:rPr>
                <w:rFonts w:hint="eastAsia"/>
                <w:color w:val="000000" w:themeColor="text1"/>
                <w:spacing w:val="-1"/>
                <w:sz w:val="21"/>
                <w:szCs w:val="21"/>
                <w:lang w:eastAsia="zh-CN"/>
              </w:rPr>
              <w:t>银行：</w:t>
            </w:r>
          </w:p>
          <w:p>
            <w:pPr>
              <w:spacing w:line="228" w:lineRule="auto"/>
              <w:ind w:left="98"/>
              <w:rPr>
                <w:color w:val="000000" w:themeColor="text1"/>
                <w:sz w:val="21"/>
                <w:szCs w:val="21"/>
              </w:rPr>
            </w:pPr>
            <w:r>
              <w:rPr>
                <w:rFonts w:hint="eastAsia"/>
                <w:color w:val="000000" w:themeColor="text1"/>
                <w:spacing w:val="-3"/>
                <w:sz w:val="21"/>
                <w:szCs w:val="21"/>
              </w:rPr>
              <w:t>账号：</w:t>
            </w:r>
          </w:p>
        </w:tc>
      </w:tr>
      <w:tr>
        <w:tblPrEx>
          <w:tblCellMar>
            <w:top w:w="0" w:type="dxa"/>
            <w:left w:w="0" w:type="dxa"/>
            <w:bottom w:w="0" w:type="dxa"/>
            <w:right w:w="0" w:type="dxa"/>
          </w:tblCellMar>
        </w:tblPrEx>
        <w:trPr>
          <w:trHeight w:val="580" w:hRule="exact"/>
        </w:trPr>
        <w:tc>
          <w:tcPr>
            <w:tcW w:w="669" w:type="dxa"/>
            <w:vMerge w:val="restart"/>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200" w:lineRule="exact"/>
              <w:rPr>
                <w:color w:val="000000" w:themeColor="text1"/>
                <w:sz w:val="21"/>
                <w:szCs w:val="21"/>
              </w:rPr>
            </w:pPr>
          </w:p>
          <w:p>
            <w:pPr>
              <w:spacing w:line="301" w:lineRule="exact"/>
              <w:rPr>
                <w:color w:val="000000" w:themeColor="text1"/>
                <w:sz w:val="21"/>
                <w:szCs w:val="21"/>
              </w:rPr>
            </w:pPr>
          </w:p>
          <w:p>
            <w:pPr>
              <w:ind w:left="268"/>
              <w:rPr>
                <w:color w:val="000000" w:themeColor="text1"/>
                <w:sz w:val="21"/>
                <w:szCs w:val="21"/>
              </w:rPr>
            </w:pPr>
            <w:r>
              <w:rPr>
                <w:color w:val="000000" w:themeColor="text1"/>
                <w:spacing w:val="-12"/>
                <w:sz w:val="21"/>
                <w:szCs w:val="21"/>
              </w:rPr>
              <w:t>2</w:t>
            </w:r>
          </w:p>
        </w:tc>
        <w:tc>
          <w:tcPr>
            <w:tcW w:w="7938" w:type="dxa"/>
            <w:tcBorders>
              <w:top w:val="single" w:color="000000" w:sz="4" w:space="0"/>
              <w:left w:val="single" w:color="000000" w:sz="4" w:space="0"/>
              <w:bottom w:val="single" w:color="000000" w:sz="4" w:space="0"/>
              <w:right w:val="single" w:color="000000" w:sz="4" w:space="0"/>
            </w:tcBorders>
          </w:tcPr>
          <w:p>
            <w:pPr>
              <w:spacing w:line="203" w:lineRule="exact"/>
              <w:rPr>
                <w:color w:val="000000" w:themeColor="text1"/>
                <w:sz w:val="21"/>
                <w:szCs w:val="21"/>
              </w:rPr>
            </w:pPr>
          </w:p>
          <w:p>
            <w:pPr>
              <w:ind w:left="98"/>
              <w:rPr>
                <w:color w:val="000000" w:themeColor="text1"/>
                <w:sz w:val="21"/>
                <w:szCs w:val="21"/>
              </w:rPr>
            </w:pPr>
            <w:r>
              <w:rPr>
                <w:rFonts w:hint="eastAsia"/>
                <w:color w:val="000000" w:themeColor="text1"/>
                <w:spacing w:val="-3"/>
                <w:sz w:val="21"/>
                <w:szCs w:val="21"/>
              </w:rPr>
              <w:t>乙方</w:t>
            </w:r>
            <w:r>
              <w:rPr>
                <w:rFonts w:hint="eastAsia"/>
                <w:color w:val="000000" w:themeColor="text1"/>
                <w:spacing w:val="-1"/>
                <w:sz w:val="21"/>
                <w:szCs w:val="21"/>
              </w:rPr>
              <w:t>名称：</w:t>
            </w:r>
          </w:p>
        </w:tc>
      </w:tr>
      <w:tr>
        <w:tblPrEx>
          <w:tblCellMar>
            <w:top w:w="0" w:type="dxa"/>
            <w:left w:w="0" w:type="dxa"/>
            <w:bottom w:w="0" w:type="dxa"/>
            <w:right w:w="0" w:type="dxa"/>
          </w:tblCellMar>
        </w:tblPrEx>
        <w:trPr>
          <w:trHeight w:val="619" w:hRule="exact"/>
        </w:trPr>
        <w:tc>
          <w:tcPr>
            <w:tcW w:w="669" w:type="dxa"/>
            <w:vMerge w:val="continue"/>
            <w:tcBorders>
              <w:top w:val="single" w:color="000000" w:sz="4" w:space="0"/>
              <w:left w:val="single" w:color="000000" w:sz="4" w:space="0"/>
              <w:bottom w:val="single" w:color="000000" w:sz="4" w:space="0"/>
              <w:right w:val="single" w:color="000000" w:sz="4" w:space="0"/>
            </w:tcBorders>
          </w:tcPr>
          <w:p>
            <w:pPr>
              <w:rPr>
                <w:color w:val="000000" w:themeColor="text1"/>
                <w:sz w:val="21"/>
                <w:szCs w:val="21"/>
              </w:rPr>
            </w:pPr>
          </w:p>
        </w:tc>
        <w:tc>
          <w:tcPr>
            <w:tcW w:w="7938" w:type="dxa"/>
            <w:tcBorders>
              <w:top w:val="single" w:color="000000" w:sz="4" w:space="0"/>
              <w:left w:val="single" w:color="000000" w:sz="4" w:space="0"/>
              <w:bottom w:val="single" w:color="000000" w:sz="4" w:space="0"/>
              <w:right w:val="single" w:color="000000" w:sz="4" w:space="0"/>
            </w:tcBorders>
          </w:tcPr>
          <w:p>
            <w:pPr>
              <w:spacing w:line="222" w:lineRule="exact"/>
              <w:rPr>
                <w:color w:val="000000" w:themeColor="text1"/>
                <w:sz w:val="21"/>
                <w:szCs w:val="21"/>
              </w:rPr>
            </w:pPr>
          </w:p>
          <w:p>
            <w:pPr>
              <w:ind w:left="98"/>
              <w:rPr>
                <w:color w:val="000000" w:themeColor="text1"/>
                <w:sz w:val="21"/>
                <w:szCs w:val="21"/>
              </w:rPr>
            </w:pPr>
            <w:r>
              <w:rPr>
                <w:rFonts w:hint="eastAsia"/>
                <w:color w:val="000000" w:themeColor="text1"/>
                <w:spacing w:val="-3"/>
                <w:sz w:val="21"/>
                <w:szCs w:val="21"/>
              </w:rPr>
              <w:t>乙方</w:t>
            </w:r>
            <w:r>
              <w:rPr>
                <w:rFonts w:hint="eastAsia"/>
                <w:color w:val="000000" w:themeColor="text1"/>
                <w:spacing w:val="-1"/>
                <w:sz w:val="21"/>
                <w:szCs w:val="21"/>
              </w:rPr>
              <w:t>地址：</w:t>
            </w:r>
          </w:p>
        </w:tc>
      </w:tr>
      <w:tr>
        <w:tblPrEx>
          <w:tblCellMar>
            <w:top w:w="0" w:type="dxa"/>
            <w:left w:w="0" w:type="dxa"/>
            <w:bottom w:w="0" w:type="dxa"/>
            <w:right w:w="0" w:type="dxa"/>
          </w:tblCellMar>
        </w:tblPrEx>
        <w:trPr>
          <w:trHeight w:val="826" w:hRule="exact"/>
        </w:trPr>
        <w:tc>
          <w:tcPr>
            <w:tcW w:w="669" w:type="dxa"/>
            <w:vMerge w:val="continue"/>
            <w:tcBorders>
              <w:top w:val="single" w:color="000000" w:sz="4" w:space="0"/>
              <w:left w:val="single" w:color="000000" w:sz="4" w:space="0"/>
              <w:bottom w:val="single" w:color="000000" w:sz="4" w:space="0"/>
              <w:right w:val="single" w:color="000000" w:sz="4" w:space="0"/>
            </w:tcBorders>
          </w:tcPr>
          <w:p>
            <w:pPr>
              <w:rPr>
                <w:color w:val="000000" w:themeColor="text1"/>
                <w:sz w:val="21"/>
                <w:szCs w:val="21"/>
              </w:rPr>
            </w:pPr>
          </w:p>
        </w:tc>
        <w:tc>
          <w:tcPr>
            <w:tcW w:w="7938" w:type="dxa"/>
            <w:tcBorders>
              <w:top w:val="single" w:color="000000" w:sz="4" w:space="0"/>
              <w:left w:val="single" w:color="000000" w:sz="4" w:space="0"/>
              <w:bottom w:val="single" w:color="000000" w:sz="4" w:space="0"/>
              <w:right w:val="single" w:color="000000" w:sz="4" w:space="0"/>
            </w:tcBorders>
          </w:tcPr>
          <w:p>
            <w:pPr>
              <w:spacing w:line="325" w:lineRule="exact"/>
              <w:rPr>
                <w:color w:val="000000" w:themeColor="text1"/>
                <w:sz w:val="21"/>
                <w:szCs w:val="21"/>
              </w:rPr>
            </w:pPr>
          </w:p>
          <w:p>
            <w:pPr>
              <w:tabs>
                <w:tab w:val="left" w:pos="2935"/>
              </w:tabs>
              <w:ind w:left="98"/>
              <w:rPr>
                <w:color w:val="000000" w:themeColor="text1"/>
                <w:sz w:val="21"/>
                <w:szCs w:val="21"/>
              </w:rPr>
            </w:pPr>
            <w:r>
              <w:rPr>
                <w:rFonts w:hint="eastAsia"/>
                <w:color w:val="000000" w:themeColor="text1"/>
                <w:sz w:val="21"/>
                <w:szCs w:val="21"/>
              </w:rPr>
              <w:t>乙方联系人：</w:t>
            </w:r>
            <w:r>
              <w:rPr>
                <w:color w:val="000000" w:themeColor="text1"/>
                <w:sz w:val="21"/>
                <w:szCs w:val="21"/>
              </w:rPr>
              <w:tab/>
            </w:r>
            <w:r>
              <w:rPr>
                <w:rFonts w:hint="eastAsia"/>
                <w:color w:val="000000" w:themeColor="text1"/>
                <w:spacing w:val="-4"/>
                <w:sz w:val="21"/>
                <w:szCs w:val="21"/>
              </w:rPr>
              <w:t>电话：</w:t>
            </w:r>
          </w:p>
        </w:tc>
      </w:tr>
      <w:tr>
        <w:trPr>
          <w:trHeight w:val="1149" w:hRule="exact"/>
        </w:trPr>
        <w:tc>
          <w:tcPr>
            <w:tcW w:w="669" w:type="dxa"/>
            <w:vMerge w:val="continue"/>
            <w:tcBorders>
              <w:top w:val="single" w:color="000000" w:sz="4" w:space="0"/>
              <w:left w:val="single" w:color="000000" w:sz="4" w:space="0"/>
              <w:bottom w:val="single" w:color="000000" w:sz="4" w:space="0"/>
              <w:right w:val="single" w:color="000000" w:sz="4" w:space="0"/>
            </w:tcBorders>
          </w:tcPr>
          <w:p>
            <w:pPr>
              <w:rPr>
                <w:color w:val="000000" w:themeColor="text1"/>
                <w:sz w:val="21"/>
                <w:szCs w:val="21"/>
              </w:rPr>
            </w:pPr>
          </w:p>
        </w:tc>
        <w:tc>
          <w:tcPr>
            <w:tcW w:w="7938" w:type="dxa"/>
            <w:tcBorders>
              <w:top w:val="single" w:color="000000" w:sz="4" w:space="0"/>
              <w:left w:val="single" w:color="000000" w:sz="4" w:space="0"/>
              <w:bottom w:val="single" w:color="000000" w:sz="4" w:space="0"/>
              <w:right w:val="single" w:color="000000" w:sz="4" w:space="0"/>
            </w:tcBorders>
          </w:tcPr>
          <w:p>
            <w:pPr>
              <w:spacing w:before="122" w:line="334" w:lineRule="auto"/>
              <w:ind w:left="98" w:right="6356"/>
              <w:rPr>
                <w:color w:val="000000" w:themeColor="text1"/>
                <w:sz w:val="21"/>
                <w:szCs w:val="21"/>
                <w:lang w:eastAsia="zh-CN"/>
              </w:rPr>
            </w:pPr>
            <w:r>
              <w:rPr>
                <w:rFonts w:hint="eastAsia"/>
                <w:color w:val="000000" w:themeColor="text1"/>
                <w:spacing w:val="-3"/>
                <w:sz w:val="21"/>
                <w:szCs w:val="21"/>
                <w:lang w:eastAsia="zh-CN"/>
              </w:rPr>
              <w:t>乙方开</w:t>
            </w:r>
            <w:r>
              <w:rPr>
                <w:rFonts w:hint="eastAsia"/>
                <w:color w:val="000000" w:themeColor="text1"/>
                <w:spacing w:val="-2"/>
                <w:sz w:val="21"/>
                <w:szCs w:val="21"/>
                <w:lang w:eastAsia="zh-CN"/>
              </w:rPr>
              <w:t>户名称：</w:t>
            </w:r>
            <w:r>
              <w:rPr>
                <w:rFonts w:hint="eastAsia"/>
                <w:color w:val="000000" w:themeColor="text1"/>
                <w:spacing w:val="-3"/>
                <w:sz w:val="21"/>
                <w:szCs w:val="21"/>
                <w:lang w:eastAsia="zh-CN"/>
              </w:rPr>
              <w:t>开户</w:t>
            </w:r>
            <w:r>
              <w:rPr>
                <w:rFonts w:hint="eastAsia"/>
                <w:color w:val="000000" w:themeColor="text1"/>
                <w:spacing w:val="-1"/>
                <w:sz w:val="21"/>
                <w:szCs w:val="21"/>
                <w:lang w:eastAsia="zh-CN"/>
              </w:rPr>
              <w:t>银行：</w:t>
            </w:r>
          </w:p>
          <w:p>
            <w:pPr>
              <w:spacing w:line="226" w:lineRule="auto"/>
              <w:ind w:left="98"/>
              <w:rPr>
                <w:color w:val="000000" w:themeColor="text1"/>
                <w:sz w:val="21"/>
                <w:szCs w:val="21"/>
              </w:rPr>
            </w:pPr>
            <w:r>
              <w:rPr>
                <w:rFonts w:hint="eastAsia"/>
                <w:color w:val="000000" w:themeColor="text1"/>
                <w:spacing w:val="-3"/>
                <w:sz w:val="21"/>
                <w:szCs w:val="21"/>
              </w:rPr>
              <w:t>开户</w:t>
            </w:r>
            <w:r>
              <w:rPr>
                <w:rFonts w:hint="eastAsia"/>
                <w:color w:val="000000" w:themeColor="text1"/>
                <w:spacing w:val="-1"/>
                <w:sz w:val="21"/>
                <w:szCs w:val="21"/>
              </w:rPr>
              <w:t>账号：</w:t>
            </w:r>
          </w:p>
        </w:tc>
      </w:tr>
      <w:tr>
        <w:tblPrEx>
          <w:tblCellMar>
            <w:top w:w="0" w:type="dxa"/>
            <w:left w:w="0" w:type="dxa"/>
            <w:bottom w:w="0" w:type="dxa"/>
            <w:right w:w="0" w:type="dxa"/>
          </w:tblCellMar>
        </w:tblPrEx>
        <w:trPr>
          <w:trHeight w:val="796" w:hRule="exact"/>
        </w:trPr>
        <w:tc>
          <w:tcPr>
            <w:tcW w:w="669" w:type="dxa"/>
            <w:tcBorders>
              <w:top w:val="single" w:color="000000" w:sz="4" w:space="0"/>
              <w:left w:val="single" w:color="000000" w:sz="4" w:space="0"/>
              <w:bottom w:val="single" w:color="000000" w:sz="4" w:space="0"/>
              <w:right w:val="single" w:color="000000" w:sz="4" w:space="0"/>
            </w:tcBorders>
          </w:tcPr>
          <w:p>
            <w:pPr>
              <w:spacing w:line="311" w:lineRule="exact"/>
              <w:rPr>
                <w:color w:val="000000" w:themeColor="text1"/>
                <w:sz w:val="21"/>
                <w:szCs w:val="21"/>
              </w:rPr>
            </w:pPr>
          </w:p>
          <w:p>
            <w:pPr>
              <w:ind w:left="268"/>
              <w:rPr>
                <w:color w:val="000000" w:themeColor="text1"/>
                <w:sz w:val="21"/>
                <w:szCs w:val="21"/>
              </w:rPr>
            </w:pPr>
            <w:r>
              <w:rPr>
                <w:color w:val="000000" w:themeColor="text1"/>
                <w:spacing w:val="-12"/>
                <w:sz w:val="21"/>
                <w:szCs w:val="21"/>
              </w:rPr>
              <w:t>3</w:t>
            </w:r>
          </w:p>
        </w:tc>
        <w:tc>
          <w:tcPr>
            <w:tcW w:w="7938" w:type="dxa"/>
            <w:tcBorders>
              <w:top w:val="single" w:color="000000" w:sz="4" w:space="0"/>
              <w:left w:val="single" w:color="000000" w:sz="4" w:space="0"/>
              <w:bottom w:val="single" w:color="000000" w:sz="4" w:space="0"/>
              <w:right w:val="single" w:color="000000" w:sz="4" w:space="0"/>
            </w:tcBorders>
          </w:tcPr>
          <w:p>
            <w:pPr>
              <w:spacing w:line="311" w:lineRule="exact"/>
              <w:rPr>
                <w:color w:val="000000" w:themeColor="text1"/>
                <w:sz w:val="21"/>
                <w:szCs w:val="21"/>
              </w:rPr>
            </w:pPr>
          </w:p>
          <w:p>
            <w:pPr>
              <w:ind w:left="98"/>
              <w:rPr>
                <w:color w:val="000000" w:themeColor="text1"/>
                <w:sz w:val="21"/>
                <w:szCs w:val="21"/>
              </w:rPr>
            </w:pPr>
            <w:r>
              <w:rPr>
                <w:rFonts w:hint="eastAsia"/>
                <w:color w:val="000000" w:themeColor="text1"/>
                <w:spacing w:val="-2"/>
                <w:sz w:val="21"/>
                <w:szCs w:val="21"/>
              </w:rPr>
              <w:t>交付使用</w:t>
            </w:r>
            <w:r>
              <w:rPr>
                <w:rFonts w:hint="eastAsia"/>
                <w:color w:val="000000" w:themeColor="text1"/>
                <w:spacing w:val="-1"/>
                <w:sz w:val="21"/>
                <w:szCs w:val="21"/>
              </w:rPr>
              <w:t>期：</w:t>
            </w:r>
          </w:p>
        </w:tc>
      </w:tr>
      <w:tr>
        <w:tblPrEx>
          <w:tblCellMar>
            <w:top w:w="0" w:type="dxa"/>
            <w:left w:w="0" w:type="dxa"/>
            <w:bottom w:w="0" w:type="dxa"/>
            <w:right w:w="0" w:type="dxa"/>
          </w:tblCellMar>
        </w:tblPrEx>
        <w:trPr>
          <w:trHeight w:val="933" w:hRule="exact"/>
        </w:trPr>
        <w:tc>
          <w:tcPr>
            <w:tcW w:w="669" w:type="dxa"/>
            <w:tcBorders>
              <w:top w:val="single" w:color="000000" w:sz="4" w:space="0"/>
              <w:left w:val="single" w:color="000000" w:sz="4" w:space="0"/>
              <w:bottom w:val="single" w:color="000000" w:sz="4" w:space="0"/>
              <w:right w:val="single" w:color="000000" w:sz="4" w:space="0"/>
            </w:tcBorders>
          </w:tcPr>
          <w:p>
            <w:pPr>
              <w:spacing w:line="378" w:lineRule="exact"/>
              <w:rPr>
                <w:color w:val="000000" w:themeColor="text1"/>
                <w:sz w:val="21"/>
                <w:szCs w:val="21"/>
              </w:rPr>
            </w:pPr>
          </w:p>
          <w:p>
            <w:pPr>
              <w:ind w:left="268"/>
              <w:rPr>
                <w:color w:val="000000" w:themeColor="text1"/>
                <w:sz w:val="21"/>
                <w:szCs w:val="21"/>
              </w:rPr>
            </w:pPr>
            <w:r>
              <w:rPr>
                <w:color w:val="000000" w:themeColor="text1"/>
                <w:spacing w:val="-12"/>
                <w:sz w:val="21"/>
                <w:szCs w:val="21"/>
              </w:rPr>
              <w:t>4</w:t>
            </w:r>
          </w:p>
        </w:tc>
        <w:tc>
          <w:tcPr>
            <w:tcW w:w="7938" w:type="dxa"/>
            <w:tcBorders>
              <w:top w:val="single" w:color="000000" w:sz="4" w:space="0"/>
              <w:left w:val="single" w:color="000000" w:sz="4" w:space="0"/>
              <w:bottom w:val="single" w:color="000000" w:sz="4" w:space="0"/>
              <w:right w:val="single" w:color="000000" w:sz="4" w:space="0"/>
            </w:tcBorders>
          </w:tcPr>
          <w:p>
            <w:pPr>
              <w:spacing w:line="378" w:lineRule="exact"/>
              <w:rPr>
                <w:color w:val="000000" w:themeColor="text1"/>
                <w:sz w:val="21"/>
                <w:szCs w:val="21"/>
                <w:lang w:eastAsia="zh-CN"/>
              </w:rPr>
            </w:pPr>
          </w:p>
          <w:p>
            <w:pPr>
              <w:tabs>
                <w:tab w:val="left" w:pos="5352"/>
                <w:tab w:val="left" w:pos="7652"/>
              </w:tabs>
              <w:ind w:left="98"/>
              <w:rPr>
                <w:color w:val="000000" w:themeColor="text1"/>
                <w:sz w:val="21"/>
                <w:szCs w:val="21"/>
                <w:lang w:eastAsia="zh-CN"/>
              </w:rPr>
            </w:pPr>
            <w:r>
              <w:rPr>
                <w:rFonts w:hint="eastAsia"/>
                <w:color w:val="000000" w:themeColor="text1"/>
                <w:sz w:val="21"/>
                <w:szCs w:val="21"/>
                <w:lang w:eastAsia="zh-CN"/>
              </w:rPr>
              <w:t>合同金额：</w:t>
            </w:r>
            <w:r>
              <w:rPr>
                <w:rFonts w:hint="eastAsia"/>
                <w:color w:val="000000" w:themeColor="text1"/>
                <w:spacing w:val="-1"/>
                <w:sz w:val="21"/>
                <w:szCs w:val="21"/>
                <w:lang w:eastAsia="zh-CN"/>
              </w:rPr>
              <w:t>总金额为人民币（大写）</w:t>
            </w:r>
            <w:r>
              <w:rPr>
                <w:color w:val="000000" w:themeColor="text1"/>
                <w:sz w:val="21"/>
                <w:szCs w:val="21"/>
                <w:lang w:eastAsia="zh-CN"/>
              </w:rPr>
              <w:tab/>
            </w:r>
            <w:r>
              <w:rPr>
                <w:rFonts w:hint="eastAsia"/>
                <w:color w:val="000000" w:themeColor="text1"/>
                <w:spacing w:val="-1"/>
                <w:sz w:val="21"/>
                <w:szCs w:val="21"/>
                <w:lang w:eastAsia="zh-CN"/>
              </w:rPr>
              <w:t>元</w:t>
            </w:r>
            <w:r>
              <w:rPr>
                <w:color w:val="000000" w:themeColor="text1"/>
                <w:spacing w:val="-1"/>
                <w:sz w:val="21"/>
                <w:szCs w:val="21"/>
                <w:lang w:eastAsia="zh-CN"/>
              </w:rPr>
              <w:t>(¥</w:t>
            </w:r>
            <w:r>
              <w:rPr>
                <w:color w:val="000000" w:themeColor="text1"/>
                <w:sz w:val="21"/>
                <w:szCs w:val="21"/>
                <w:lang w:eastAsia="zh-CN"/>
              </w:rPr>
              <w:tab/>
            </w:r>
            <w:r>
              <w:rPr>
                <w:color w:val="000000" w:themeColor="text1"/>
                <w:spacing w:val="-13"/>
                <w:sz w:val="21"/>
                <w:szCs w:val="21"/>
                <w:lang w:eastAsia="zh-CN"/>
              </w:rPr>
              <w:t>)</w:t>
            </w:r>
          </w:p>
        </w:tc>
      </w:tr>
      <w:tr>
        <w:tblPrEx>
          <w:tblCellMar>
            <w:top w:w="0" w:type="dxa"/>
            <w:left w:w="0" w:type="dxa"/>
            <w:bottom w:w="0" w:type="dxa"/>
            <w:right w:w="0" w:type="dxa"/>
          </w:tblCellMar>
        </w:tblPrEx>
        <w:trPr>
          <w:trHeight w:val="2290" w:hRule="exact"/>
        </w:trPr>
        <w:tc>
          <w:tcPr>
            <w:tcW w:w="669" w:type="dxa"/>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58" w:lineRule="exact"/>
              <w:rPr>
                <w:color w:val="000000" w:themeColor="text1"/>
                <w:sz w:val="21"/>
                <w:szCs w:val="21"/>
                <w:lang w:eastAsia="zh-CN"/>
              </w:rPr>
            </w:pPr>
          </w:p>
          <w:p>
            <w:pPr>
              <w:ind w:left="268"/>
              <w:rPr>
                <w:color w:val="000000" w:themeColor="text1"/>
                <w:sz w:val="21"/>
                <w:szCs w:val="21"/>
              </w:rPr>
            </w:pPr>
            <w:r>
              <w:rPr>
                <w:color w:val="000000" w:themeColor="text1"/>
                <w:spacing w:val="-12"/>
                <w:sz w:val="21"/>
                <w:szCs w:val="21"/>
              </w:rPr>
              <w:t>5</w:t>
            </w:r>
          </w:p>
        </w:tc>
        <w:tc>
          <w:tcPr>
            <w:tcW w:w="7938" w:type="dxa"/>
            <w:tcBorders>
              <w:top w:val="single" w:color="000000" w:sz="4" w:space="0"/>
              <w:left w:val="single" w:color="000000" w:sz="4" w:space="0"/>
              <w:bottom w:val="single" w:color="000000" w:sz="4" w:space="0"/>
              <w:right w:val="single" w:color="000000" w:sz="4" w:space="0"/>
            </w:tcBorders>
          </w:tcPr>
          <w:p>
            <w:pPr>
              <w:tabs>
                <w:tab w:val="left" w:pos="2496"/>
                <w:tab w:val="left" w:pos="5525"/>
              </w:tabs>
              <w:spacing w:before="107"/>
              <w:ind w:left="98"/>
              <w:rPr>
                <w:color w:val="000000" w:themeColor="text1"/>
                <w:sz w:val="21"/>
                <w:szCs w:val="21"/>
                <w:lang w:eastAsia="zh-CN"/>
              </w:rPr>
            </w:pPr>
            <w:r>
              <w:rPr>
                <w:rFonts w:hint="eastAsia"/>
                <w:color w:val="000000" w:themeColor="text1"/>
                <w:spacing w:val="-1"/>
                <w:sz w:val="21"/>
                <w:szCs w:val="21"/>
                <w:lang w:eastAsia="zh-CN"/>
              </w:rPr>
              <w:t>服务时间、履行期：</w:t>
            </w:r>
            <w:r>
              <w:rPr>
                <w:color w:val="000000" w:themeColor="text1"/>
                <w:sz w:val="21"/>
                <w:szCs w:val="21"/>
                <w:lang w:eastAsia="zh-CN"/>
              </w:rPr>
              <w:tab/>
            </w:r>
            <w:r>
              <w:rPr>
                <w:rFonts w:hint="eastAsia"/>
                <w:color w:val="000000" w:themeColor="text1"/>
                <w:spacing w:val="-2"/>
                <w:sz w:val="21"/>
                <w:szCs w:val="21"/>
                <w:lang w:eastAsia="zh-CN"/>
              </w:rPr>
              <w:t>年（月）或合同签订之日起</w:t>
            </w:r>
            <w:r>
              <w:rPr>
                <w:color w:val="000000" w:themeColor="text1"/>
                <w:sz w:val="21"/>
                <w:szCs w:val="21"/>
                <w:lang w:eastAsia="zh-CN"/>
              </w:rPr>
              <w:tab/>
            </w:r>
            <w:r>
              <w:rPr>
                <w:rFonts w:hint="eastAsia"/>
                <w:color w:val="000000" w:themeColor="text1"/>
                <w:spacing w:val="-2"/>
                <w:sz w:val="21"/>
                <w:szCs w:val="21"/>
                <w:lang w:eastAsia="zh-CN"/>
              </w:rPr>
              <w:t>个日历天内实施完毕，具</w:t>
            </w:r>
          </w:p>
          <w:p>
            <w:pPr>
              <w:tabs>
                <w:tab w:val="left" w:pos="1464"/>
                <w:tab w:val="left" w:pos="2201"/>
                <w:tab w:val="left" w:pos="2935"/>
                <w:tab w:val="left" w:pos="4090"/>
                <w:tab w:val="left" w:pos="4824"/>
                <w:tab w:val="left" w:pos="5561"/>
              </w:tabs>
              <w:spacing w:before="122" w:line="334" w:lineRule="auto"/>
              <w:ind w:left="98" w:right="98"/>
              <w:rPr>
                <w:color w:val="000000" w:themeColor="text1"/>
                <w:sz w:val="21"/>
                <w:szCs w:val="21"/>
                <w:lang w:eastAsia="zh-CN"/>
              </w:rPr>
            </w:pPr>
            <w:r>
              <w:rPr>
                <w:rFonts w:hint="eastAsia"/>
                <w:color w:val="000000" w:themeColor="text1"/>
                <w:sz w:val="21"/>
                <w:szCs w:val="21"/>
                <w:lang w:eastAsia="zh-CN"/>
              </w:rPr>
              <w:t>体时间从</w:t>
            </w:r>
            <w:r>
              <w:rPr>
                <w:color w:val="000000" w:themeColor="text1"/>
                <w:sz w:val="21"/>
                <w:szCs w:val="21"/>
                <w:lang w:eastAsia="zh-CN"/>
              </w:rPr>
              <w:tab/>
            </w:r>
            <w:r>
              <w:rPr>
                <w:rFonts w:hint="eastAsia"/>
                <w:color w:val="000000" w:themeColor="text1"/>
                <w:spacing w:val="1"/>
                <w:sz w:val="21"/>
                <w:szCs w:val="21"/>
                <w:lang w:eastAsia="zh-CN"/>
              </w:rPr>
              <w:t>年</w:t>
            </w:r>
            <w:r>
              <w:rPr>
                <w:color w:val="000000" w:themeColor="text1"/>
                <w:sz w:val="21"/>
                <w:szCs w:val="21"/>
                <w:lang w:eastAsia="zh-CN"/>
              </w:rPr>
              <w:tab/>
            </w:r>
            <w:r>
              <w:rPr>
                <w:rFonts w:hint="eastAsia"/>
                <w:color w:val="000000" w:themeColor="text1"/>
                <w:spacing w:val="1"/>
                <w:sz w:val="21"/>
                <w:szCs w:val="21"/>
                <w:lang w:eastAsia="zh-CN"/>
              </w:rPr>
              <w:t>月</w:t>
            </w:r>
            <w:r>
              <w:rPr>
                <w:color w:val="000000" w:themeColor="text1"/>
                <w:sz w:val="21"/>
                <w:szCs w:val="21"/>
                <w:lang w:eastAsia="zh-CN"/>
              </w:rPr>
              <w:tab/>
            </w:r>
            <w:r>
              <w:rPr>
                <w:rFonts w:hint="eastAsia"/>
                <w:color w:val="000000" w:themeColor="text1"/>
                <w:sz w:val="21"/>
                <w:szCs w:val="21"/>
                <w:lang w:eastAsia="zh-CN"/>
              </w:rPr>
              <w:t>日起至</w:t>
            </w:r>
            <w:r>
              <w:rPr>
                <w:color w:val="000000" w:themeColor="text1"/>
                <w:sz w:val="21"/>
                <w:szCs w:val="21"/>
                <w:lang w:eastAsia="zh-CN"/>
              </w:rPr>
              <w:tab/>
            </w:r>
            <w:r>
              <w:rPr>
                <w:rFonts w:hint="eastAsia"/>
                <w:color w:val="000000" w:themeColor="text1"/>
                <w:spacing w:val="1"/>
                <w:sz w:val="21"/>
                <w:szCs w:val="21"/>
                <w:lang w:eastAsia="zh-CN"/>
              </w:rPr>
              <w:t>年</w:t>
            </w:r>
            <w:r>
              <w:rPr>
                <w:color w:val="000000" w:themeColor="text1"/>
                <w:sz w:val="21"/>
                <w:szCs w:val="21"/>
                <w:lang w:eastAsia="zh-CN"/>
              </w:rPr>
              <w:tab/>
            </w:r>
            <w:r>
              <w:rPr>
                <w:rFonts w:hint="eastAsia"/>
                <w:color w:val="000000" w:themeColor="text1"/>
                <w:spacing w:val="1"/>
                <w:sz w:val="21"/>
                <w:szCs w:val="21"/>
                <w:lang w:eastAsia="zh-CN"/>
              </w:rPr>
              <w:t>月</w:t>
            </w:r>
            <w:r>
              <w:rPr>
                <w:color w:val="000000" w:themeColor="text1"/>
                <w:sz w:val="21"/>
                <w:szCs w:val="21"/>
                <w:lang w:eastAsia="zh-CN"/>
              </w:rPr>
              <w:tab/>
            </w:r>
            <w:r>
              <w:rPr>
                <w:rFonts w:hint="eastAsia"/>
                <w:color w:val="000000" w:themeColor="text1"/>
                <w:spacing w:val="-6"/>
                <w:sz w:val="21"/>
                <w:szCs w:val="21"/>
                <w:lang w:eastAsia="zh-CN"/>
              </w:rPr>
              <w:t>日止，即自合同生效之日</w:t>
            </w:r>
            <w:r>
              <w:rPr>
                <w:rFonts w:hint="eastAsia"/>
                <w:color w:val="000000" w:themeColor="text1"/>
                <w:spacing w:val="-1"/>
                <w:sz w:val="21"/>
                <w:szCs w:val="21"/>
                <w:lang w:eastAsia="zh-CN"/>
              </w:rPr>
              <w:t>起至合同全部权</w:t>
            </w:r>
            <w:r>
              <w:rPr>
                <w:rFonts w:hint="eastAsia"/>
                <w:color w:val="000000" w:themeColor="text1"/>
                <w:sz w:val="21"/>
                <w:szCs w:val="21"/>
                <w:lang w:eastAsia="zh-CN"/>
              </w:rPr>
              <w:t>利义务履行完毕之日止。</w:t>
            </w:r>
          </w:p>
          <w:p>
            <w:pPr>
              <w:spacing w:line="297" w:lineRule="auto"/>
              <w:ind w:left="98" w:right="52"/>
              <w:rPr>
                <w:color w:val="000000" w:themeColor="text1"/>
                <w:sz w:val="21"/>
                <w:szCs w:val="21"/>
                <w:lang w:eastAsia="zh-CN"/>
              </w:rPr>
            </w:pPr>
            <w:r>
              <w:rPr>
                <w:rFonts w:hint="eastAsia"/>
                <w:color w:val="000000" w:themeColor="text1"/>
                <w:spacing w:val="-2"/>
                <w:sz w:val="21"/>
                <w:szCs w:val="21"/>
                <w:lang w:eastAsia="zh-CN"/>
              </w:rPr>
              <w:t>合同期满，如甲方要求乙方继续提供本合</w:t>
            </w:r>
            <w:r>
              <w:rPr>
                <w:rFonts w:hint="eastAsia"/>
                <w:color w:val="000000" w:themeColor="text1"/>
                <w:spacing w:val="-1"/>
                <w:sz w:val="21"/>
                <w:szCs w:val="21"/>
                <w:lang w:eastAsia="zh-CN"/>
              </w:rPr>
              <w:t>同服务的，顺延至新的成交供应商提供服务之日或者甲方通知停止服务之</w:t>
            </w:r>
            <w:r>
              <w:rPr>
                <w:rFonts w:hint="eastAsia"/>
                <w:color w:val="000000" w:themeColor="text1"/>
                <w:sz w:val="21"/>
                <w:szCs w:val="21"/>
                <w:lang w:eastAsia="zh-CN"/>
              </w:rPr>
              <w:t>日止。顺延期间，原合同服务内容、服务费用以及甲、</w:t>
            </w:r>
            <w:r>
              <w:rPr>
                <w:rFonts w:hint="eastAsia"/>
                <w:color w:val="000000" w:themeColor="text1"/>
                <w:spacing w:val="-1"/>
                <w:sz w:val="21"/>
                <w:szCs w:val="21"/>
                <w:lang w:eastAsia="zh-CN"/>
              </w:rPr>
              <w:t>乙双方的责任和</w:t>
            </w:r>
            <w:r>
              <w:rPr>
                <w:rFonts w:hint="eastAsia"/>
                <w:color w:val="000000" w:themeColor="text1"/>
                <w:sz w:val="21"/>
                <w:szCs w:val="21"/>
                <w:lang w:eastAsia="zh-CN"/>
              </w:rPr>
              <w:t>义务等内容不变，但双方另有约定的除外。</w:t>
            </w:r>
          </w:p>
        </w:tc>
      </w:tr>
      <w:tr>
        <w:tblPrEx>
          <w:tblCellMar>
            <w:top w:w="0" w:type="dxa"/>
            <w:left w:w="0" w:type="dxa"/>
            <w:bottom w:w="0" w:type="dxa"/>
            <w:right w:w="0" w:type="dxa"/>
          </w:tblCellMar>
        </w:tblPrEx>
        <w:trPr>
          <w:trHeight w:val="841" w:hRule="exact"/>
        </w:trPr>
        <w:tc>
          <w:tcPr>
            <w:tcW w:w="669" w:type="dxa"/>
            <w:tcBorders>
              <w:top w:val="single" w:color="000000" w:sz="4" w:space="0"/>
              <w:left w:val="single" w:color="000000" w:sz="4" w:space="0"/>
              <w:bottom w:val="single" w:color="000000" w:sz="4" w:space="0"/>
              <w:right w:val="single" w:color="000000" w:sz="4" w:space="0"/>
            </w:tcBorders>
          </w:tcPr>
          <w:p>
            <w:pPr>
              <w:spacing w:line="337" w:lineRule="exact"/>
              <w:rPr>
                <w:color w:val="000000" w:themeColor="text1"/>
                <w:sz w:val="21"/>
                <w:szCs w:val="21"/>
                <w:lang w:eastAsia="zh-CN"/>
              </w:rPr>
            </w:pPr>
          </w:p>
          <w:p>
            <w:pPr>
              <w:ind w:left="268"/>
              <w:rPr>
                <w:color w:val="000000" w:themeColor="text1"/>
                <w:sz w:val="21"/>
                <w:szCs w:val="21"/>
              </w:rPr>
            </w:pPr>
            <w:r>
              <w:rPr>
                <w:color w:val="000000" w:themeColor="text1"/>
                <w:spacing w:val="-12"/>
                <w:sz w:val="21"/>
                <w:szCs w:val="21"/>
              </w:rPr>
              <w:t>6</w:t>
            </w:r>
          </w:p>
        </w:tc>
        <w:tc>
          <w:tcPr>
            <w:tcW w:w="7938" w:type="dxa"/>
            <w:tcBorders>
              <w:top w:val="single" w:color="000000" w:sz="4" w:space="0"/>
              <w:left w:val="single" w:color="000000" w:sz="4" w:space="0"/>
              <w:bottom w:val="single" w:color="000000" w:sz="4" w:space="0"/>
              <w:right w:val="single" w:color="000000" w:sz="4" w:space="0"/>
            </w:tcBorders>
          </w:tcPr>
          <w:p>
            <w:pPr>
              <w:spacing w:line="337" w:lineRule="exact"/>
              <w:rPr>
                <w:color w:val="000000" w:themeColor="text1"/>
                <w:sz w:val="21"/>
                <w:szCs w:val="21"/>
              </w:rPr>
            </w:pPr>
          </w:p>
          <w:p>
            <w:pPr>
              <w:ind w:left="98"/>
              <w:rPr>
                <w:color w:val="000000" w:themeColor="text1"/>
                <w:sz w:val="21"/>
                <w:szCs w:val="21"/>
              </w:rPr>
            </w:pPr>
            <w:r>
              <w:rPr>
                <w:rFonts w:hint="eastAsia"/>
                <w:color w:val="000000" w:themeColor="text1"/>
                <w:spacing w:val="-2"/>
                <w:sz w:val="21"/>
                <w:szCs w:val="21"/>
              </w:rPr>
              <w:t>质量保证</w:t>
            </w:r>
            <w:r>
              <w:rPr>
                <w:rFonts w:hint="eastAsia"/>
                <w:color w:val="000000" w:themeColor="text1"/>
                <w:spacing w:val="-1"/>
                <w:sz w:val="21"/>
                <w:szCs w:val="21"/>
              </w:rPr>
              <w:t>期：</w:t>
            </w:r>
          </w:p>
        </w:tc>
      </w:tr>
    </w:tbl>
    <w:p>
      <w:pPr>
        <w:rPr>
          <w:color w:val="000000" w:themeColor="text1"/>
          <w:sz w:val="21"/>
          <w:szCs w:val="21"/>
        </w:rPr>
        <w:sectPr>
          <w:pgSz w:w="11906" w:h="16838"/>
          <w:pgMar w:top="1005" w:right="820" w:bottom="1119" w:left="914" w:header="0" w:footer="1119" w:gutter="0"/>
          <w:cols w:space="720" w:num="1"/>
        </w:sectPr>
      </w:pPr>
    </w:p>
    <w:p>
      <w:pPr>
        <w:spacing w:line="127" w:lineRule="exact"/>
        <w:rPr>
          <w:color w:val="000000" w:themeColor="text1"/>
          <w:sz w:val="21"/>
          <w:szCs w:val="21"/>
        </w:rPr>
      </w:pPr>
      <w:r>
        <w:rPr>
          <w:color w:val="000000" w:themeColor="text1"/>
          <w:lang w:eastAsia="zh-CN"/>
        </w:rPr>
        <w:pict>
          <v:shape id="_x0000_s1044" o:spid="_x0000_s1044" o:spt="75" type="#_x0000_t75" style="position:absolute;left:0pt;margin-left:235.5pt;margin-top:186.5pt;height:0.5pt;width:129.5pt;mso-position-horizontal-relative:page;mso-position-vertical-relative:page;z-index:-251656192;mso-width-relative:page;mso-height-relative:page;" filled="f" o:preferrelative="t" stroked="f" coordsize="21600,21600">
            <v:path/>
            <v:fill on="f" focussize="0,0"/>
            <v:stroke on="f" joinstyle="miter"/>
            <v:imagedata r:id="rId20" o:title=""/>
            <o:lock v:ext="edit" aspectratio="t"/>
          </v:shape>
        </w:pict>
      </w:r>
    </w:p>
    <w:tbl>
      <w:tblPr>
        <w:tblStyle w:val="7"/>
        <w:tblW w:w="0" w:type="auto"/>
        <w:tblInd w:w="737" w:type="dxa"/>
        <w:tblLayout w:type="fixed"/>
        <w:tblCellMar>
          <w:top w:w="0" w:type="dxa"/>
          <w:left w:w="0" w:type="dxa"/>
          <w:bottom w:w="0" w:type="dxa"/>
          <w:right w:w="0" w:type="dxa"/>
        </w:tblCellMar>
      </w:tblPr>
      <w:tblGrid>
        <w:gridCol w:w="669"/>
        <w:gridCol w:w="7938"/>
      </w:tblGrid>
      <w:tr>
        <w:trPr>
          <w:trHeight w:val="998" w:hRule="exact"/>
        </w:trPr>
        <w:tc>
          <w:tcPr>
            <w:tcW w:w="669" w:type="dxa"/>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sz w:val="21"/>
                <w:szCs w:val="21"/>
              </w:rPr>
            </w:pPr>
          </w:p>
          <w:p>
            <w:pPr>
              <w:spacing w:line="212" w:lineRule="exact"/>
              <w:rPr>
                <w:color w:val="000000" w:themeColor="text1"/>
                <w:sz w:val="21"/>
                <w:szCs w:val="21"/>
              </w:rPr>
            </w:pPr>
          </w:p>
          <w:p>
            <w:pPr>
              <w:ind w:left="268"/>
              <w:rPr>
                <w:color w:val="000000" w:themeColor="text1"/>
                <w:sz w:val="21"/>
                <w:szCs w:val="21"/>
              </w:rPr>
            </w:pPr>
            <w:r>
              <w:rPr>
                <w:color w:val="000000" w:themeColor="text1"/>
                <w:spacing w:val="-12"/>
                <w:sz w:val="21"/>
                <w:szCs w:val="21"/>
              </w:rPr>
              <w:t>7</w:t>
            </w:r>
          </w:p>
        </w:tc>
        <w:tc>
          <w:tcPr>
            <w:tcW w:w="7938" w:type="dxa"/>
            <w:tcBorders>
              <w:top w:val="single" w:color="000000" w:sz="4" w:space="0"/>
              <w:left w:val="single" w:color="000000" w:sz="4" w:space="0"/>
              <w:bottom w:val="single" w:color="000000" w:sz="4" w:space="0"/>
              <w:right w:val="single" w:color="000000" w:sz="4" w:space="0"/>
            </w:tcBorders>
          </w:tcPr>
          <w:p>
            <w:pPr>
              <w:spacing w:line="238" w:lineRule="exact"/>
              <w:rPr>
                <w:color w:val="000000" w:themeColor="text1"/>
                <w:sz w:val="21"/>
                <w:szCs w:val="21"/>
                <w:lang w:eastAsia="zh-CN"/>
              </w:rPr>
            </w:pPr>
          </w:p>
          <w:p>
            <w:pPr>
              <w:spacing w:line="329" w:lineRule="auto"/>
              <w:ind w:left="98" w:right="100"/>
              <w:rPr>
                <w:color w:val="000000" w:themeColor="text1"/>
                <w:sz w:val="21"/>
                <w:szCs w:val="21"/>
                <w:lang w:eastAsia="zh-CN"/>
              </w:rPr>
            </w:pPr>
            <w:r>
              <w:rPr>
                <w:rFonts w:hint="eastAsia"/>
                <w:color w:val="000000" w:themeColor="text1"/>
                <w:spacing w:val="-2"/>
                <w:sz w:val="21"/>
                <w:szCs w:val="21"/>
                <w:lang w:eastAsia="zh-CN"/>
              </w:rPr>
              <w:t>验收方式及标准：双方到场共同验收。按照采购需求</w:t>
            </w:r>
            <w:r>
              <w:rPr>
                <w:rFonts w:hint="eastAsia"/>
                <w:color w:val="000000" w:themeColor="text1"/>
                <w:spacing w:val="-1"/>
                <w:sz w:val="21"/>
                <w:szCs w:val="21"/>
                <w:lang w:eastAsia="zh-CN"/>
              </w:rPr>
              <w:t>、磋商</w:t>
            </w:r>
            <w:r>
              <w:rPr>
                <w:color w:val="000000" w:themeColor="text1"/>
                <w:spacing w:val="-1"/>
                <w:sz w:val="21"/>
                <w:szCs w:val="21"/>
                <w:lang w:eastAsia="zh-CN"/>
              </w:rPr>
              <w:t>(</w:t>
            </w:r>
            <w:r>
              <w:rPr>
                <w:rFonts w:hint="eastAsia"/>
                <w:color w:val="000000" w:themeColor="text1"/>
                <w:spacing w:val="-1"/>
                <w:sz w:val="21"/>
                <w:szCs w:val="21"/>
                <w:lang w:eastAsia="zh-CN"/>
              </w:rPr>
              <w:t>响应</w:t>
            </w:r>
            <w:r>
              <w:rPr>
                <w:color w:val="000000" w:themeColor="text1"/>
                <w:spacing w:val="-1"/>
                <w:sz w:val="21"/>
                <w:szCs w:val="21"/>
                <w:lang w:eastAsia="zh-CN"/>
              </w:rPr>
              <w:t>)</w:t>
            </w:r>
            <w:r>
              <w:rPr>
                <w:rFonts w:hint="eastAsia"/>
                <w:color w:val="000000" w:themeColor="text1"/>
                <w:spacing w:val="-1"/>
                <w:sz w:val="21"/>
                <w:szCs w:val="21"/>
                <w:lang w:eastAsia="zh-CN"/>
              </w:rPr>
              <w:t>文件及国家、行业规定的技术标准及规</w:t>
            </w:r>
            <w:r>
              <w:rPr>
                <w:rFonts w:hint="eastAsia"/>
                <w:color w:val="000000" w:themeColor="text1"/>
                <w:sz w:val="21"/>
                <w:szCs w:val="21"/>
                <w:lang w:eastAsia="zh-CN"/>
              </w:rPr>
              <w:t>范验收。</w:t>
            </w:r>
          </w:p>
        </w:tc>
      </w:tr>
      <w:tr>
        <w:tblPrEx>
          <w:tblCellMar>
            <w:top w:w="0" w:type="dxa"/>
            <w:left w:w="0" w:type="dxa"/>
            <w:bottom w:w="0" w:type="dxa"/>
            <w:right w:w="0" w:type="dxa"/>
          </w:tblCellMar>
        </w:tblPrEx>
        <w:trPr>
          <w:trHeight w:val="1715" w:hRule="exact"/>
        </w:trPr>
        <w:tc>
          <w:tcPr>
            <w:tcW w:w="669" w:type="dxa"/>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sz w:val="21"/>
                <w:szCs w:val="21"/>
                <w:lang w:eastAsia="zh-CN"/>
              </w:rPr>
            </w:pPr>
          </w:p>
          <w:p>
            <w:pPr>
              <w:spacing w:line="202" w:lineRule="exact"/>
              <w:rPr>
                <w:color w:val="000000" w:themeColor="text1"/>
                <w:sz w:val="21"/>
                <w:szCs w:val="21"/>
                <w:lang w:eastAsia="zh-CN"/>
              </w:rPr>
            </w:pPr>
          </w:p>
          <w:p>
            <w:pPr>
              <w:ind w:left="268"/>
              <w:rPr>
                <w:color w:val="000000" w:themeColor="text1"/>
                <w:sz w:val="21"/>
                <w:szCs w:val="21"/>
              </w:rPr>
            </w:pPr>
            <w:r>
              <w:rPr>
                <w:color w:val="000000" w:themeColor="text1"/>
                <w:spacing w:val="-12"/>
                <w:sz w:val="21"/>
                <w:szCs w:val="21"/>
              </w:rPr>
              <w:t>8</w:t>
            </w:r>
          </w:p>
        </w:tc>
        <w:tc>
          <w:tcPr>
            <w:tcW w:w="7938" w:type="dxa"/>
            <w:tcBorders>
              <w:top w:val="single" w:color="000000" w:sz="4" w:space="0"/>
              <w:left w:val="single" w:color="000000" w:sz="4" w:space="0"/>
              <w:bottom w:val="single" w:color="000000" w:sz="4" w:space="0"/>
              <w:right w:val="single" w:color="000000" w:sz="4" w:space="0"/>
            </w:tcBorders>
          </w:tcPr>
          <w:p>
            <w:pPr>
              <w:spacing w:line="360" w:lineRule="auto"/>
              <w:jc w:val="both"/>
              <w:rPr>
                <w:color w:val="000000" w:themeColor="text1"/>
                <w:kern w:val="2"/>
                <w:sz w:val="21"/>
                <w:szCs w:val="21"/>
                <w:lang w:eastAsia="zh-CN"/>
              </w:rPr>
            </w:pPr>
            <w:r>
              <w:rPr>
                <w:rFonts w:hint="eastAsia"/>
                <w:color w:val="000000" w:themeColor="text1"/>
                <w:spacing w:val="-4"/>
                <w:sz w:val="21"/>
                <w:szCs w:val="21"/>
                <w:lang w:eastAsia="zh-CN"/>
              </w:rPr>
              <w:t>付款方式：</w:t>
            </w:r>
            <w:r>
              <w:rPr>
                <w:rFonts w:hint="eastAsia"/>
                <w:b/>
                <w:color w:val="000000" w:themeColor="text1"/>
                <w:kern w:val="2"/>
                <w:sz w:val="21"/>
                <w:szCs w:val="21"/>
                <w:lang w:eastAsia="zh-CN"/>
              </w:rPr>
              <w:t>①</w:t>
            </w:r>
            <w:r>
              <w:rPr>
                <w:color w:val="000000" w:themeColor="text1"/>
                <w:kern w:val="2"/>
                <w:sz w:val="21"/>
                <w:szCs w:val="21"/>
                <w:lang w:eastAsia="zh-CN"/>
              </w:rPr>
              <w:t xml:space="preserve">15 </w:t>
            </w:r>
            <w:r>
              <w:rPr>
                <w:rFonts w:hint="eastAsia"/>
                <w:color w:val="000000" w:themeColor="text1"/>
                <w:kern w:val="2"/>
                <w:sz w:val="21"/>
                <w:szCs w:val="21"/>
                <w:lang w:eastAsia="zh-CN"/>
              </w:rPr>
              <w:t>个工作日内支付合同金额的</w:t>
            </w:r>
            <w:r>
              <w:rPr>
                <w:color w:val="000000" w:themeColor="text1"/>
                <w:kern w:val="2"/>
                <w:sz w:val="21"/>
                <w:szCs w:val="21"/>
                <w:lang w:eastAsia="zh-CN"/>
              </w:rPr>
              <w:t xml:space="preserve"> 40%</w:t>
            </w:r>
            <w:r>
              <w:rPr>
                <w:rFonts w:hint="eastAsia"/>
                <w:color w:val="000000" w:themeColor="text1"/>
                <w:kern w:val="2"/>
                <w:sz w:val="21"/>
                <w:szCs w:val="21"/>
                <w:lang w:eastAsia="zh-CN"/>
              </w:rPr>
              <w:t>首付款；</w:t>
            </w:r>
            <w:r>
              <w:rPr>
                <w:rFonts w:hint="eastAsia"/>
                <w:b/>
                <w:color w:val="000000" w:themeColor="text1"/>
                <w:kern w:val="2"/>
                <w:sz w:val="21"/>
                <w:szCs w:val="21"/>
                <w:lang w:eastAsia="zh-CN"/>
              </w:rPr>
              <w:t>②</w:t>
            </w:r>
            <w:r>
              <w:rPr>
                <w:rFonts w:hint="eastAsia"/>
                <w:color w:val="000000" w:themeColor="text1"/>
                <w:kern w:val="2"/>
                <w:sz w:val="21"/>
                <w:szCs w:val="21"/>
                <w:lang w:eastAsia="zh-CN"/>
              </w:rPr>
              <w:t>项目完成进度</w:t>
            </w:r>
            <w:r>
              <w:rPr>
                <w:color w:val="000000" w:themeColor="text1"/>
                <w:kern w:val="2"/>
                <w:sz w:val="21"/>
                <w:szCs w:val="21"/>
                <w:lang w:eastAsia="zh-CN"/>
              </w:rPr>
              <w:t>80%</w:t>
            </w:r>
            <w:r>
              <w:rPr>
                <w:rFonts w:hint="eastAsia"/>
                <w:color w:val="000000" w:themeColor="text1"/>
                <w:kern w:val="2"/>
                <w:sz w:val="21"/>
                <w:szCs w:val="21"/>
                <w:lang w:eastAsia="zh-CN"/>
              </w:rPr>
              <w:t>，并通过阶段性验收后，</w:t>
            </w:r>
            <w:r>
              <w:rPr>
                <w:color w:val="000000" w:themeColor="text1"/>
                <w:kern w:val="2"/>
                <w:sz w:val="21"/>
                <w:szCs w:val="21"/>
                <w:lang w:eastAsia="zh-CN"/>
              </w:rPr>
              <w:t xml:space="preserve">15 </w:t>
            </w:r>
            <w:r>
              <w:rPr>
                <w:rFonts w:hint="eastAsia"/>
                <w:color w:val="000000" w:themeColor="text1"/>
                <w:kern w:val="2"/>
                <w:sz w:val="21"/>
                <w:szCs w:val="21"/>
                <w:lang w:eastAsia="zh-CN"/>
              </w:rPr>
              <w:t>个工作日内支付合同金额的</w:t>
            </w:r>
            <w:r>
              <w:rPr>
                <w:color w:val="000000" w:themeColor="text1"/>
                <w:kern w:val="2"/>
                <w:sz w:val="21"/>
                <w:szCs w:val="21"/>
                <w:lang w:eastAsia="zh-CN"/>
              </w:rPr>
              <w:t>40%</w:t>
            </w:r>
            <w:r>
              <w:rPr>
                <w:rFonts w:hint="eastAsia"/>
                <w:color w:val="000000" w:themeColor="text1"/>
                <w:kern w:val="2"/>
                <w:sz w:val="21"/>
                <w:szCs w:val="21"/>
                <w:lang w:eastAsia="zh-CN"/>
              </w:rPr>
              <w:t>项目进度款；</w:t>
            </w:r>
            <w:r>
              <w:rPr>
                <w:rFonts w:hint="eastAsia"/>
                <w:b/>
                <w:color w:val="000000" w:themeColor="text1"/>
                <w:kern w:val="2"/>
                <w:sz w:val="21"/>
                <w:szCs w:val="21"/>
                <w:lang w:eastAsia="zh-CN"/>
              </w:rPr>
              <w:t>③</w:t>
            </w:r>
            <w:r>
              <w:rPr>
                <w:rFonts w:hint="eastAsia"/>
                <w:color w:val="000000" w:themeColor="text1"/>
                <w:kern w:val="2"/>
                <w:sz w:val="21"/>
                <w:szCs w:val="21"/>
                <w:lang w:eastAsia="zh-CN"/>
              </w:rPr>
              <w:t>项目最终验收合格后，按照合同金额的</w:t>
            </w:r>
            <w:r>
              <w:rPr>
                <w:color w:val="000000" w:themeColor="text1"/>
                <w:kern w:val="2"/>
                <w:sz w:val="21"/>
                <w:szCs w:val="21"/>
                <w:lang w:eastAsia="zh-CN"/>
              </w:rPr>
              <w:t>5%</w:t>
            </w:r>
            <w:r>
              <w:rPr>
                <w:rFonts w:hint="eastAsia"/>
                <w:color w:val="000000" w:themeColor="text1"/>
                <w:kern w:val="2"/>
                <w:sz w:val="21"/>
                <w:szCs w:val="21"/>
                <w:lang w:eastAsia="zh-CN"/>
              </w:rPr>
              <w:t>扣除质保金后，</w:t>
            </w:r>
            <w:r>
              <w:rPr>
                <w:color w:val="000000" w:themeColor="text1"/>
                <w:kern w:val="2"/>
                <w:sz w:val="21"/>
                <w:szCs w:val="21"/>
                <w:lang w:eastAsia="zh-CN"/>
              </w:rPr>
              <w:t xml:space="preserve">15 </w:t>
            </w:r>
            <w:r>
              <w:rPr>
                <w:rFonts w:hint="eastAsia"/>
                <w:color w:val="000000" w:themeColor="text1"/>
                <w:kern w:val="2"/>
                <w:sz w:val="21"/>
                <w:szCs w:val="21"/>
                <w:lang w:eastAsia="zh-CN"/>
              </w:rPr>
              <w:t>个工作日内一次性支付实际结算剩余金额；</w:t>
            </w:r>
            <w:r>
              <w:rPr>
                <w:rFonts w:hint="eastAsia"/>
                <w:b/>
                <w:color w:val="000000" w:themeColor="text1"/>
                <w:kern w:val="2"/>
                <w:sz w:val="21"/>
                <w:szCs w:val="21"/>
                <w:lang w:eastAsia="zh-CN"/>
              </w:rPr>
              <w:t>④</w:t>
            </w:r>
            <w:r>
              <w:rPr>
                <w:rFonts w:hint="eastAsia"/>
                <w:color w:val="000000" w:themeColor="text1"/>
                <w:kern w:val="2"/>
                <w:sz w:val="21"/>
                <w:szCs w:val="21"/>
                <w:lang w:eastAsia="zh-CN"/>
              </w:rPr>
              <w:t>剩余合同金额</w:t>
            </w:r>
            <w:r>
              <w:rPr>
                <w:color w:val="000000" w:themeColor="text1"/>
                <w:kern w:val="2"/>
                <w:sz w:val="21"/>
                <w:szCs w:val="21"/>
                <w:lang w:eastAsia="zh-CN"/>
              </w:rPr>
              <w:t>5%</w:t>
            </w:r>
            <w:r>
              <w:rPr>
                <w:rFonts w:hint="eastAsia"/>
                <w:color w:val="000000" w:themeColor="text1"/>
                <w:kern w:val="2"/>
                <w:sz w:val="21"/>
                <w:szCs w:val="21"/>
                <w:lang w:eastAsia="zh-CN"/>
              </w:rPr>
              <w:t>的质保金在质保期满</w:t>
            </w:r>
            <w:r>
              <w:rPr>
                <w:color w:val="000000" w:themeColor="text1"/>
                <w:kern w:val="2"/>
                <w:sz w:val="21"/>
                <w:szCs w:val="21"/>
                <w:lang w:eastAsia="zh-CN"/>
              </w:rPr>
              <w:t>15</w:t>
            </w:r>
            <w:r>
              <w:rPr>
                <w:rFonts w:hint="eastAsia"/>
                <w:color w:val="000000" w:themeColor="text1"/>
                <w:kern w:val="2"/>
                <w:sz w:val="21"/>
                <w:szCs w:val="21"/>
                <w:lang w:eastAsia="zh-CN"/>
              </w:rPr>
              <w:t>个工作日内一次性支付。</w:t>
            </w:r>
          </w:p>
          <w:p>
            <w:pPr>
              <w:spacing w:before="154" w:line="291" w:lineRule="auto"/>
              <w:ind w:left="98" w:right="97"/>
              <w:rPr>
                <w:color w:val="000000" w:themeColor="text1"/>
                <w:sz w:val="21"/>
                <w:szCs w:val="21"/>
                <w:lang w:eastAsia="zh-CN"/>
              </w:rPr>
            </w:pPr>
          </w:p>
        </w:tc>
      </w:tr>
      <w:tr>
        <w:trPr>
          <w:trHeight w:val="3854" w:hRule="exact"/>
        </w:trPr>
        <w:tc>
          <w:tcPr>
            <w:tcW w:w="669" w:type="dxa"/>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361" w:lineRule="exact"/>
              <w:rPr>
                <w:color w:val="000000" w:themeColor="text1"/>
                <w:sz w:val="21"/>
                <w:szCs w:val="21"/>
                <w:lang w:eastAsia="zh-CN"/>
              </w:rPr>
            </w:pPr>
          </w:p>
          <w:p>
            <w:pPr>
              <w:ind w:left="268"/>
              <w:rPr>
                <w:color w:val="000000" w:themeColor="text1"/>
                <w:sz w:val="21"/>
                <w:szCs w:val="21"/>
              </w:rPr>
            </w:pPr>
            <w:r>
              <w:rPr>
                <w:color w:val="000000" w:themeColor="text1"/>
                <w:spacing w:val="-12"/>
                <w:sz w:val="21"/>
                <w:szCs w:val="21"/>
              </w:rPr>
              <w:t>9</w:t>
            </w:r>
          </w:p>
        </w:tc>
        <w:tc>
          <w:tcPr>
            <w:tcW w:w="7938" w:type="dxa"/>
            <w:tcBorders>
              <w:top w:val="single" w:color="000000" w:sz="4" w:space="0"/>
              <w:left w:val="single" w:color="000000" w:sz="4" w:space="0"/>
              <w:bottom w:val="single" w:color="000000" w:sz="4" w:space="0"/>
              <w:right w:val="single" w:color="000000" w:sz="4" w:space="0"/>
            </w:tcBorders>
          </w:tcPr>
          <w:p>
            <w:pPr>
              <w:spacing w:before="85" w:line="291" w:lineRule="auto"/>
              <w:ind w:left="98" w:right="5"/>
              <w:rPr>
                <w:color w:val="000000" w:themeColor="text1"/>
                <w:sz w:val="21"/>
                <w:szCs w:val="21"/>
                <w:lang w:eastAsia="zh-CN"/>
              </w:rPr>
            </w:pPr>
            <w:r>
              <w:rPr>
                <w:rFonts w:hint="eastAsia"/>
                <w:color w:val="000000" w:themeColor="text1"/>
                <w:spacing w:val="-3"/>
                <w:sz w:val="21"/>
                <w:szCs w:val="21"/>
                <w:lang w:eastAsia="zh-CN"/>
              </w:rPr>
              <w:t>履约保证金及其返还：本</w:t>
            </w:r>
            <w:r>
              <w:rPr>
                <w:rFonts w:hint="eastAsia"/>
                <w:color w:val="000000" w:themeColor="text1"/>
                <w:spacing w:val="-2"/>
                <w:sz w:val="21"/>
                <w:szCs w:val="21"/>
                <w:lang w:eastAsia="zh-CN"/>
              </w:rPr>
              <w:t>项目要求乙方提供，履约保证金的数额不得超过采购合同金额的</w:t>
            </w:r>
            <w:r>
              <w:rPr>
                <w:color w:val="000000" w:themeColor="text1"/>
                <w:spacing w:val="-2"/>
                <w:sz w:val="21"/>
                <w:szCs w:val="21"/>
                <w:lang w:eastAsia="zh-CN"/>
              </w:rPr>
              <w:t>10%</w:t>
            </w:r>
            <w:r>
              <w:rPr>
                <w:rFonts w:hint="eastAsia"/>
                <w:color w:val="000000" w:themeColor="text1"/>
                <w:spacing w:val="-2"/>
                <w:sz w:val="21"/>
                <w:szCs w:val="21"/>
                <w:lang w:eastAsia="zh-CN"/>
              </w:rPr>
              <w:t>，本项目履约保证金为合同金额的</w:t>
            </w:r>
            <w:r>
              <w:rPr>
                <w:color w:val="000000" w:themeColor="text1"/>
                <w:spacing w:val="-2"/>
                <w:sz w:val="21"/>
                <w:szCs w:val="21"/>
                <w:lang w:eastAsia="zh-CN"/>
              </w:rPr>
              <w:t>10%</w:t>
            </w:r>
            <w:r>
              <w:rPr>
                <w:rFonts w:hint="eastAsia"/>
                <w:color w:val="000000" w:themeColor="text1"/>
                <w:spacing w:val="-4"/>
                <w:sz w:val="21"/>
                <w:szCs w:val="21"/>
                <w:lang w:eastAsia="zh-CN"/>
              </w:rPr>
              <w:t>（</w:t>
            </w:r>
            <w:r>
              <w:rPr>
                <w:rFonts w:hint="eastAsia"/>
                <w:color w:val="000000" w:themeColor="text1"/>
                <w:spacing w:val="-3"/>
                <w:sz w:val="21"/>
                <w:szCs w:val="21"/>
                <w:lang w:eastAsia="zh-CN"/>
              </w:rPr>
              <w:t>取整到元），提交方式为支票、</w:t>
            </w:r>
            <w:r>
              <w:rPr>
                <w:rFonts w:hint="eastAsia"/>
                <w:color w:val="000000" w:themeColor="text1"/>
                <w:spacing w:val="-2"/>
                <w:sz w:val="21"/>
                <w:szCs w:val="21"/>
                <w:lang w:eastAsia="zh-CN"/>
              </w:rPr>
              <w:t>汇票、本票或者金融机构、担保机构出具的保函等非现金形式，</w:t>
            </w:r>
            <w:r>
              <w:rPr>
                <w:rFonts w:hint="eastAsia"/>
                <w:color w:val="000000" w:themeColor="text1"/>
                <w:spacing w:val="-3"/>
                <w:sz w:val="21"/>
                <w:szCs w:val="21"/>
                <w:lang w:eastAsia="zh-CN"/>
              </w:rPr>
              <w:t>乙方在签订合</w:t>
            </w:r>
            <w:r>
              <w:rPr>
                <w:rFonts w:hint="eastAsia"/>
                <w:color w:val="000000" w:themeColor="text1"/>
                <w:spacing w:val="-2"/>
                <w:sz w:val="21"/>
                <w:szCs w:val="21"/>
                <w:lang w:eastAsia="zh-CN"/>
              </w:rPr>
              <w:t>同前应提交</w:t>
            </w:r>
            <w:r>
              <w:rPr>
                <w:rFonts w:hint="eastAsia"/>
                <w:color w:val="000000" w:themeColor="text1"/>
                <w:spacing w:val="-3"/>
                <w:sz w:val="21"/>
                <w:szCs w:val="21"/>
                <w:lang w:eastAsia="zh-CN"/>
              </w:rPr>
              <w:t>履约保证金</w:t>
            </w:r>
            <w:r>
              <w:rPr>
                <w:rFonts w:hint="eastAsia"/>
                <w:color w:val="000000" w:themeColor="text1"/>
                <w:spacing w:val="-2"/>
                <w:sz w:val="21"/>
                <w:szCs w:val="21"/>
                <w:lang w:eastAsia="zh-CN"/>
              </w:rPr>
              <w:t>，否则，不予签订合同。采用转账、电汇方式的，由乙方在签订合同前按规定</w:t>
            </w:r>
            <w:r>
              <w:rPr>
                <w:rFonts w:hint="eastAsia"/>
                <w:color w:val="000000" w:themeColor="text1"/>
                <w:spacing w:val="-1"/>
                <w:sz w:val="21"/>
                <w:szCs w:val="21"/>
                <w:lang w:eastAsia="zh-CN"/>
              </w:rPr>
              <w:t>的金额从乙方银行账户直接缴入</w:t>
            </w:r>
            <w:r>
              <w:rPr>
                <w:rFonts w:hint="eastAsia"/>
                <w:color w:val="000000" w:themeColor="text1"/>
                <w:sz w:val="21"/>
                <w:szCs w:val="21"/>
                <w:lang w:eastAsia="zh-CN"/>
              </w:rPr>
              <w:t>采购人账户。</w:t>
            </w:r>
          </w:p>
          <w:p>
            <w:pPr>
              <w:spacing w:before="3" w:line="305" w:lineRule="auto"/>
              <w:ind w:left="98" w:right="107"/>
              <w:rPr>
                <w:color w:val="000000" w:themeColor="text1"/>
                <w:sz w:val="21"/>
                <w:szCs w:val="21"/>
                <w:lang w:eastAsia="zh-CN"/>
              </w:rPr>
            </w:pPr>
            <w:r>
              <w:rPr>
                <w:rFonts w:hint="eastAsia"/>
                <w:color w:val="000000" w:themeColor="text1"/>
                <w:spacing w:val="-3"/>
                <w:sz w:val="21"/>
                <w:szCs w:val="21"/>
                <w:lang w:eastAsia="zh-CN"/>
              </w:rPr>
              <w:t>合同期满且乙方完全履行了服务要求或产品质量保</w:t>
            </w:r>
            <w:r>
              <w:rPr>
                <w:rFonts w:hint="eastAsia"/>
                <w:color w:val="000000" w:themeColor="text1"/>
                <w:spacing w:val="-2"/>
                <w:sz w:val="21"/>
                <w:szCs w:val="21"/>
                <w:lang w:eastAsia="zh-CN"/>
              </w:rPr>
              <w:t>证义务的，甲方在收到乙方提出申请的</w:t>
            </w:r>
            <w:r>
              <w:rPr>
                <w:color w:val="000000" w:themeColor="text1"/>
                <w:sz w:val="21"/>
                <w:szCs w:val="21"/>
                <w:lang w:eastAsia="zh-CN"/>
              </w:rPr>
              <w:t>30</w:t>
            </w:r>
            <w:r>
              <w:rPr>
                <w:color w:val="000000" w:themeColor="text1"/>
                <w:spacing w:val="-62"/>
                <w:sz w:val="21"/>
                <w:szCs w:val="21"/>
                <w:lang w:eastAsia="zh-CN"/>
              </w:rPr>
              <w:t xml:space="preserve"> </w:t>
            </w:r>
            <w:r>
              <w:rPr>
                <w:rFonts w:hint="eastAsia"/>
                <w:color w:val="000000" w:themeColor="text1"/>
                <w:sz w:val="21"/>
                <w:szCs w:val="21"/>
                <w:lang w:eastAsia="zh-CN"/>
              </w:rPr>
              <w:t>日内无息返还履约保证金；甲方如逾期退还履约保证金，每逾期一天，可按应退款项</w:t>
            </w:r>
            <w:r>
              <w:rPr>
                <w:rFonts w:hint="eastAsia"/>
                <w:color w:val="000000" w:themeColor="text1"/>
                <w:spacing w:val="-3"/>
                <w:sz w:val="21"/>
                <w:szCs w:val="21"/>
                <w:lang w:eastAsia="zh-CN"/>
              </w:rPr>
              <w:t>的银行同期存款利息计算违约金；乙方在合同</w:t>
            </w:r>
            <w:r>
              <w:rPr>
                <w:rFonts w:hint="eastAsia"/>
                <w:color w:val="000000" w:themeColor="text1"/>
                <w:spacing w:val="-2"/>
                <w:sz w:val="21"/>
                <w:szCs w:val="21"/>
                <w:lang w:eastAsia="zh-CN"/>
              </w:rPr>
              <w:t>期限和质量保证期内不能履行合同义务或违约</w:t>
            </w:r>
            <w:r>
              <w:rPr>
                <w:rFonts w:hint="eastAsia"/>
                <w:color w:val="000000" w:themeColor="text1"/>
                <w:spacing w:val="-1"/>
                <w:sz w:val="21"/>
                <w:szCs w:val="21"/>
                <w:lang w:eastAsia="zh-CN"/>
              </w:rPr>
              <w:t>的，履约保证金不予退还。</w:t>
            </w:r>
          </w:p>
          <w:p>
            <w:pPr>
              <w:spacing w:before="63" w:line="279" w:lineRule="auto"/>
              <w:ind w:left="98" w:right="104"/>
              <w:rPr>
                <w:color w:val="000000" w:themeColor="text1"/>
                <w:sz w:val="21"/>
                <w:szCs w:val="21"/>
                <w:lang w:eastAsia="zh-CN"/>
              </w:rPr>
            </w:pPr>
            <w:r>
              <w:rPr>
                <w:rFonts w:hint="eastAsia"/>
                <w:b/>
                <w:color w:val="000000" w:themeColor="text1"/>
                <w:spacing w:val="-3"/>
                <w:sz w:val="21"/>
                <w:szCs w:val="21"/>
                <w:lang w:eastAsia="zh-CN"/>
              </w:rPr>
              <w:t>备注：该项缴纳是否缴纳、比例和缴纳方式具体由</w:t>
            </w:r>
            <w:r>
              <w:rPr>
                <w:rFonts w:hint="eastAsia"/>
                <w:b/>
                <w:color w:val="000000" w:themeColor="text1"/>
                <w:spacing w:val="-2"/>
                <w:sz w:val="21"/>
                <w:szCs w:val="21"/>
                <w:lang w:eastAsia="zh-CN"/>
              </w:rPr>
              <w:t>采购人根据采购需求和实际情况制</w:t>
            </w:r>
            <w:r>
              <w:rPr>
                <w:rFonts w:hint="eastAsia"/>
                <w:b/>
                <w:color w:val="000000" w:themeColor="text1"/>
                <w:spacing w:val="-6"/>
                <w:sz w:val="21"/>
                <w:szCs w:val="21"/>
                <w:lang w:eastAsia="zh-CN"/>
              </w:rPr>
              <w:t>定。</w:t>
            </w:r>
          </w:p>
        </w:tc>
      </w:tr>
      <w:tr>
        <w:trPr>
          <w:trHeight w:val="1834" w:hRule="exact"/>
        </w:trPr>
        <w:tc>
          <w:tcPr>
            <w:tcW w:w="669" w:type="dxa"/>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29" w:lineRule="exact"/>
              <w:rPr>
                <w:color w:val="000000" w:themeColor="text1"/>
                <w:sz w:val="21"/>
                <w:szCs w:val="21"/>
                <w:lang w:eastAsia="zh-CN"/>
              </w:rPr>
            </w:pPr>
          </w:p>
          <w:p>
            <w:pPr>
              <w:ind w:left="215"/>
              <w:rPr>
                <w:color w:val="000000" w:themeColor="text1"/>
                <w:sz w:val="21"/>
                <w:szCs w:val="21"/>
              </w:rPr>
            </w:pPr>
            <w:r>
              <w:rPr>
                <w:color w:val="000000" w:themeColor="text1"/>
                <w:spacing w:val="-6"/>
                <w:sz w:val="21"/>
                <w:szCs w:val="21"/>
              </w:rPr>
              <w:t>10</w:t>
            </w:r>
          </w:p>
        </w:tc>
        <w:tc>
          <w:tcPr>
            <w:tcW w:w="7938" w:type="dxa"/>
            <w:tcBorders>
              <w:top w:val="single" w:color="000000" w:sz="4" w:space="0"/>
              <w:left w:val="single" w:color="000000" w:sz="4" w:space="0"/>
              <w:bottom w:val="single" w:color="000000" w:sz="4" w:space="0"/>
              <w:right w:val="single" w:color="000000" w:sz="4" w:space="0"/>
            </w:tcBorders>
          </w:tcPr>
          <w:p>
            <w:pPr>
              <w:spacing w:line="268" w:lineRule="exact"/>
              <w:rPr>
                <w:color w:val="000000" w:themeColor="text1"/>
                <w:sz w:val="21"/>
                <w:szCs w:val="21"/>
                <w:lang w:eastAsia="zh-CN"/>
              </w:rPr>
            </w:pPr>
          </w:p>
          <w:p>
            <w:pPr>
              <w:spacing w:line="334" w:lineRule="auto"/>
              <w:ind w:left="98"/>
              <w:rPr>
                <w:color w:val="000000" w:themeColor="text1"/>
                <w:sz w:val="21"/>
                <w:szCs w:val="21"/>
                <w:lang w:eastAsia="zh-CN"/>
              </w:rPr>
            </w:pPr>
            <w:r>
              <w:rPr>
                <w:rFonts w:hint="eastAsia"/>
                <w:color w:val="000000" w:themeColor="text1"/>
                <w:spacing w:val="-1"/>
                <w:sz w:val="21"/>
                <w:szCs w:val="21"/>
                <w:lang w:eastAsia="zh-CN"/>
              </w:rPr>
              <w:t>违约金约定：</w:t>
            </w:r>
            <w:r>
              <w:rPr>
                <w:color w:val="000000" w:themeColor="text1"/>
                <w:spacing w:val="-1"/>
                <w:sz w:val="21"/>
                <w:szCs w:val="21"/>
                <w:lang w:eastAsia="zh-CN"/>
              </w:rPr>
              <w:t>1.</w:t>
            </w:r>
            <w:r>
              <w:rPr>
                <w:rFonts w:hint="eastAsia"/>
                <w:color w:val="000000" w:themeColor="text1"/>
                <w:spacing w:val="-1"/>
                <w:sz w:val="21"/>
                <w:szCs w:val="21"/>
                <w:lang w:eastAsia="zh-CN"/>
              </w:rPr>
              <w:t>乙方违约或无正当理由造成解除合同的，按合同价款的</w:t>
            </w:r>
            <w:r>
              <w:rPr>
                <w:color w:val="000000" w:themeColor="text1"/>
                <w:spacing w:val="-41"/>
                <w:sz w:val="21"/>
                <w:szCs w:val="21"/>
                <w:lang w:eastAsia="zh-CN"/>
              </w:rPr>
              <w:t xml:space="preserve"> </w:t>
            </w:r>
            <w:r>
              <w:rPr>
                <w:color w:val="000000" w:themeColor="text1"/>
                <w:spacing w:val="-1"/>
                <w:sz w:val="21"/>
                <w:szCs w:val="21"/>
                <w:lang w:eastAsia="zh-CN"/>
              </w:rPr>
              <w:t>10%</w:t>
            </w:r>
            <w:r>
              <w:rPr>
                <w:rFonts w:hint="eastAsia"/>
                <w:color w:val="000000" w:themeColor="text1"/>
                <w:spacing w:val="-1"/>
                <w:sz w:val="21"/>
                <w:szCs w:val="21"/>
                <w:lang w:eastAsia="zh-CN"/>
              </w:rPr>
              <w:t>计算。</w:t>
            </w:r>
            <w:r>
              <w:rPr>
                <w:rFonts w:hint="eastAsia"/>
                <w:color w:val="000000" w:themeColor="text1"/>
                <w:spacing w:val="-6"/>
                <w:sz w:val="21"/>
                <w:szCs w:val="21"/>
                <w:lang w:eastAsia="zh-CN"/>
              </w:rPr>
              <w:t>逾期退回款项及违约金的，每逾期一天，按应退款项及违约金总额的</w:t>
            </w:r>
            <w:r>
              <w:rPr>
                <w:color w:val="000000" w:themeColor="text1"/>
                <w:spacing w:val="-56"/>
                <w:sz w:val="21"/>
                <w:szCs w:val="21"/>
                <w:lang w:eastAsia="zh-CN"/>
              </w:rPr>
              <w:t xml:space="preserve"> </w:t>
            </w:r>
            <w:r>
              <w:rPr>
                <w:color w:val="000000" w:themeColor="text1"/>
                <w:spacing w:val="-4"/>
                <w:sz w:val="21"/>
                <w:szCs w:val="21"/>
                <w:lang w:eastAsia="zh-CN"/>
              </w:rPr>
              <w:t>0.5%</w:t>
            </w:r>
            <w:r>
              <w:rPr>
                <w:rFonts w:hint="eastAsia"/>
                <w:color w:val="000000" w:themeColor="text1"/>
                <w:spacing w:val="-4"/>
                <w:sz w:val="21"/>
                <w:szCs w:val="21"/>
                <w:lang w:eastAsia="zh-CN"/>
              </w:rPr>
              <w:t>计算违约金。</w:t>
            </w:r>
            <w:r>
              <w:rPr>
                <w:color w:val="000000" w:themeColor="text1"/>
                <w:sz w:val="21"/>
                <w:szCs w:val="21"/>
                <w:lang w:eastAsia="zh-CN"/>
              </w:rPr>
              <w:t>2.</w:t>
            </w:r>
            <w:r>
              <w:rPr>
                <w:rFonts w:hint="eastAsia"/>
                <w:color w:val="000000" w:themeColor="text1"/>
                <w:sz w:val="21"/>
                <w:szCs w:val="21"/>
                <w:lang w:eastAsia="zh-CN"/>
              </w:rPr>
              <w:t>其它违约行为按违约服务款额</w:t>
            </w:r>
            <w:r>
              <w:rPr>
                <w:color w:val="000000" w:themeColor="text1"/>
                <w:spacing w:val="-52"/>
                <w:sz w:val="21"/>
                <w:szCs w:val="21"/>
                <w:lang w:eastAsia="zh-CN"/>
              </w:rPr>
              <w:t xml:space="preserve"> </w:t>
            </w:r>
            <w:r>
              <w:rPr>
                <w:color w:val="000000" w:themeColor="text1"/>
                <w:spacing w:val="-1"/>
                <w:sz w:val="21"/>
                <w:szCs w:val="21"/>
                <w:lang w:eastAsia="zh-CN"/>
              </w:rPr>
              <w:t>5%</w:t>
            </w:r>
            <w:r>
              <w:rPr>
                <w:rFonts w:hint="eastAsia"/>
                <w:color w:val="000000" w:themeColor="text1"/>
                <w:spacing w:val="-1"/>
                <w:sz w:val="21"/>
                <w:szCs w:val="21"/>
                <w:lang w:eastAsia="zh-CN"/>
              </w:rPr>
              <w:t>收取违约金。</w:t>
            </w:r>
          </w:p>
          <w:p>
            <w:pPr>
              <w:spacing w:line="231" w:lineRule="auto"/>
              <w:ind w:left="98"/>
              <w:rPr>
                <w:color w:val="000000" w:themeColor="text1"/>
                <w:sz w:val="21"/>
                <w:szCs w:val="21"/>
                <w:lang w:eastAsia="zh-CN"/>
              </w:rPr>
            </w:pPr>
            <w:r>
              <w:rPr>
                <w:rFonts w:hint="eastAsia"/>
                <w:color w:val="000000" w:themeColor="text1"/>
                <w:spacing w:val="-1"/>
                <w:sz w:val="21"/>
                <w:szCs w:val="21"/>
                <w:lang w:eastAsia="zh-CN"/>
              </w:rPr>
              <w:t></w:t>
            </w:r>
            <w:r>
              <w:rPr>
                <w:rFonts w:hint="eastAsia"/>
                <w:color w:val="000000" w:themeColor="text1"/>
                <w:spacing w:val="-2"/>
                <w:sz w:val="21"/>
                <w:szCs w:val="21"/>
                <w:lang w:eastAsia="zh-CN"/>
              </w:rPr>
              <w:t>损失赔偿约定：按双方协商或经第</w:t>
            </w:r>
            <w:r>
              <w:rPr>
                <w:rFonts w:hint="eastAsia"/>
                <w:color w:val="000000" w:themeColor="text1"/>
                <w:sz w:val="21"/>
                <w:szCs w:val="21"/>
                <w:lang w:eastAsia="zh-CN"/>
              </w:rPr>
              <w:t>三方评估的实际损失额进行赔偿。</w:t>
            </w:r>
          </w:p>
        </w:tc>
      </w:tr>
      <w:tr>
        <w:trPr>
          <w:trHeight w:val="1572" w:hRule="exact"/>
        </w:trPr>
        <w:tc>
          <w:tcPr>
            <w:tcW w:w="669" w:type="dxa"/>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97" w:lineRule="exact"/>
              <w:rPr>
                <w:color w:val="000000" w:themeColor="text1"/>
                <w:sz w:val="21"/>
                <w:szCs w:val="21"/>
                <w:lang w:eastAsia="zh-CN"/>
              </w:rPr>
            </w:pPr>
          </w:p>
          <w:p>
            <w:pPr>
              <w:ind w:left="215"/>
              <w:rPr>
                <w:color w:val="000000" w:themeColor="text1"/>
                <w:sz w:val="21"/>
                <w:szCs w:val="21"/>
              </w:rPr>
            </w:pPr>
            <w:r>
              <w:rPr>
                <w:color w:val="000000" w:themeColor="text1"/>
                <w:spacing w:val="-6"/>
                <w:sz w:val="21"/>
                <w:szCs w:val="21"/>
              </w:rPr>
              <w:t>11</w:t>
            </w:r>
          </w:p>
        </w:tc>
        <w:tc>
          <w:tcPr>
            <w:tcW w:w="7938" w:type="dxa"/>
            <w:tcBorders>
              <w:top w:val="single" w:color="000000" w:sz="4" w:space="0"/>
              <w:left w:val="single" w:color="000000" w:sz="4" w:space="0"/>
              <w:bottom w:val="single" w:color="000000" w:sz="4" w:space="0"/>
              <w:right w:val="single" w:color="000000" w:sz="4" w:space="0"/>
            </w:tcBorders>
          </w:tcPr>
          <w:p>
            <w:pPr>
              <w:spacing w:before="144" w:line="311" w:lineRule="auto"/>
              <w:ind w:left="98" w:right="98"/>
              <w:rPr>
                <w:color w:val="000000" w:themeColor="text1"/>
                <w:sz w:val="21"/>
                <w:szCs w:val="21"/>
              </w:rPr>
            </w:pPr>
            <w:r>
              <w:rPr>
                <w:rFonts w:hint="eastAsia"/>
                <w:color w:val="000000" w:themeColor="text1"/>
                <w:spacing w:val="-2"/>
                <w:sz w:val="21"/>
                <w:szCs w:val="21"/>
                <w:lang w:eastAsia="zh-CN"/>
              </w:rPr>
              <w:t>误期赔偿费约定：如果乙方没有按照合同规定的时间交</w:t>
            </w:r>
            <w:r>
              <w:rPr>
                <w:rFonts w:hint="eastAsia"/>
                <w:color w:val="000000" w:themeColor="text1"/>
                <w:spacing w:val="-1"/>
                <w:sz w:val="21"/>
                <w:szCs w:val="21"/>
                <w:lang w:eastAsia="zh-CN"/>
              </w:rPr>
              <w:t>货和提供服务，甲方有权从货</w:t>
            </w:r>
            <w:r>
              <w:rPr>
                <w:rFonts w:hint="eastAsia"/>
                <w:color w:val="000000" w:themeColor="text1"/>
                <w:spacing w:val="-2"/>
                <w:sz w:val="21"/>
                <w:szCs w:val="21"/>
                <w:lang w:eastAsia="zh-CN"/>
              </w:rPr>
              <w:t>款或履约保证金中扣除误期赔偿费而不影响合同项</w:t>
            </w:r>
            <w:r>
              <w:rPr>
                <w:rFonts w:hint="eastAsia"/>
                <w:color w:val="000000" w:themeColor="text1"/>
                <w:spacing w:val="-1"/>
                <w:sz w:val="21"/>
                <w:szCs w:val="21"/>
                <w:lang w:eastAsia="zh-CN"/>
              </w:rPr>
              <w:t>下的其他补救方法。赔偿费按每日</w:t>
            </w:r>
            <w:r>
              <w:rPr>
                <w:rFonts w:hint="eastAsia"/>
                <w:color w:val="000000" w:themeColor="text1"/>
                <w:spacing w:val="-3"/>
                <w:sz w:val="21"/>
                <w:szCs w:val="21"/>
                <w:lang w:eastAsia="zh-CN"/>
              </w:rPr>
              <w:t>加收合同金额的</w:t>
            </w:r>
            <w:r>
              <w:rPr>
                <w:color w:val="000000" w:themeColor="text1"/>
                <w:spacing w:val="-51"/>
                <w:sz w:val="21"/>
                <w:szCs w:val="21"/>
                <w:lang w:eastAsia="zh-CN"/>
              </w:rPr>
              <w:t xml:space="preserve"> </w:t>
            </w:r>
            <w:r>
              <w:rPr>
                <w:color w:val="000000" w:themeColor="text1"/>
                <w:spacing w:val="-3"/>
                <w:sz w:val="21"/>
                <w:szCs w:val="21"/>
                <w:lang w:eastAsia="zh-CN"/>
              </w:rPr>
              <w:t>0.5%</w:t>
            </w:r>
            <w:r>
              <w:rPr>
                <w:rFonts w:hint="eastAsia"/>
                <w:color w:val="000000" w:themeColor="text1"/>
                <w:spacing w:val="-3"/>
                <w:sz w:val="21"/>
                <w:szCs w:val="21"/>
                <w:lang w:eastAsia="zh-CN"/>
              </w:rPr>
              <w:t>计收，直至交货或提供服务为止。</w:t>
            </w:r>
            <w:r>
              <w:rPr>
                <w:rFonts w:hint="eastAsia"/>
                <w:color w:val="000000" w:themeColor="text1"/>
                <w:spacing w:val="-3"/>
                <w:sz w:val="21"/>
                <w:szCs w:val="21"/>
              </w:rPr>
              <w:t>但误期赔偿费的最高限额不超</w:t>
            </w:r>
            <w:r>
              <w:rPr>
                <w:rFonts w:hint="eastAsia"/>
                <w:color w:val="000000" w:themeColor="text1"/>
                <w:spacing w:val="-1"/>
                <w:sz w:val="21"/>
                <w:szCs w:val="21"/>
              </w:rPr>
              <w:t>过合同价的</w:t>
            </w:r>
            <w:r>
              <w:rPr>
                <w:color w:val="000000" w:themeColor="text1"/>
                <w:spacing w:val="-53"/>
                <w:sz w:val="21"/>
                <w:szCs w:val="21"/>
              </w:rPr>
              <w:t xml:space="preserve"> </w:t>
            </w:r>
            <w:r>
              <w:rPr>
                <w:color w:val="000000" w:themeColor="text1"/>
                <w:spacing w:val="-1"/>
                <w:sz w:val="21"/>
                <w:szCs w:val="21"/>
              </w:rPr>
              <w:t>15%</w:t>
            </w:r>
            <w:r>
              <w:rPr>
                <w:rFonts w:hint="eastAsia"/>
                <w:color w:val="000000" w:themeColor="text1"/>
                <w:spacing w:val="-1"/>
                <w:sz w:val="21"/>
                <w:szCs w:val="21"/>
              </w:rPr>
              <w:t>。</w:t>
            </w:r>
          </w:p>
        </w:tc>
      </w:tr>
      <w:tr>
        <w:trPr>
          <w:trHeight w:val="760" w:hRule="exact"/>
        </w:trPr>
        <w:tc>
          <w:tcPr>
            <w:tcW w:w="669" w:type="dxa"/>
            <w:tcBorders>
              <w:top w:val="single" w:color="000000" w:sz="4" w:space="0"/>
              <w:left w:val="single" w:color="000000" w:sz="4" w:space="0"/>
              <w:bottom w:val="single" w:color="000000" w:sz="4" w:space="0"/>
              <w:right w:val="single" w:color="000000" w:sz="4" w:space="0"/>
            </w:tcBorders>
          </w:tcPr>
          <w:p>
            <w:pPr>
              <w:spacing w:line="292" w:lineRule="exact"/>
              <w:rPr>
                <w:color w:val="000000" w:themeColor="text1"/>
                <w:sz w:val="21"/>
                <w:szCs w:val="21"/>
              </w:rPr>
            </w:pPr>
          </w:p>
          <w:p>
            <w:pPr>
              <w:ind w:left="215"/>
              <w:rPr>
                <w:color w:val="000000" w:themeColor="text1"/>
                <w:sz w:val="21"/>
                <w:szCs w:val="21"/>
              </w:rPr>
            </w:pPr>
            <w:r>
              <w:rPr>
                <w:color w:val="000000" w:themeColor="text1"/>
                <w:spacing w:val="-6"/>
                <w:sz w:val="21"/>
                <w:szCs w:val="21"/>
              </w:rPr>
              <w:t>12</w:t>
            </w:r>
          </w:p>
        </w:tc>
        <w:tc>
          <w:tcPr>
            <w:tcW w:w="7938" w:type="dxa"/>
            <w:tcBorders>
              <w:top w:val="single" w:color="000000" w:sz="4" w:space="0"/>
              <w:left w:val="single" w:color="000000" w:sz="4" w:space="0"/>
              <w:bottom w:val="single" w:color="000000" w:sz="4" w:space="0"/>
              <w:right w:val="single" w:color="000000" w:sz="4" w:space="0"/>
            </w:tcBorders>
          </w:tcPr>
          <w:p>
            <w:pPr>
              <w:spacing w:line="292" w:lineRule="exact"/>
              <w:rPr>
                <w:color w:val="000000" w:themeColor="text1"/>
                <w:sz w:val="21"/>
                <w:szCs w:val="21"/>
                <w:lang w:eastAsia="zh-CN"/>
              </w:rPr>
            </w:pPr>
          </w:p>
          <w:p>
            <w:pPr>
              <w:ind w:left="98"/>
              <w:rPr>
                <w:color w:val="000000" w:themeColor="text1"/>
                <w:sz w:val="21"/>
                <w:szCs w:val="21"/>
                <w:lang w:eastAsia="zh-CN"/>
              </w:rPr>
            </w:pPr>
            <w:r>
              <w:rPr>
                <w:rFonts w:hint="eastAsia"/>
                <w:color w:val="000000" w:themeColor="text1"/>
                <w:spacing w:val="-1"/>
                <w:sz w:val="21"/>
                <w:szCs w:val="21"/>
                <w:lang w:eastAsia="zh-CN"/>
              </w:rPr>
              <w:t>合同履行期限：</w:t>
            </w:r>
            <w:r>
              <w:rPr>
                <w:rFonts w:hint="eastAsia"/>
                <w:color w:val="000000" w:themeColor="text1"/>
                <w:sz w:val="21"/>
                <w:szCs w:val="21"/>
                <w:lang w:eastAsia="zh-CN"/>
              </w:rPr>
              <w:t>自合同签订之日起日</w:t>
            </w:r>
            <w:r>
              <w:rPr>
                <w:color w:val="000000" w:themeColor="text1"/>
                <w:sz w:val="21"/>
                <w:szCs w:val="21"/>
                <w:lang w:eastAsia="zh-CN"/>
              </w:rPr>
              <w:t>12</w:t>
            </w:r>
            <w:r>
              <w:rPr>
                <w:rFonts w:hint="eastAsia"/>
                <w:color w:val="000000" w:themeColor="text1"/>
                <w:sz w:val="21"/>
                <w:szCs w:val="21"/>
                <w:lang w:eastAsia="zh-CN"/>
              </w:rPr>
              <w:t>个月。</w:t>
            </w:r>
          </w:p>
        </w:tc>
      </w:tr>
      <w:tr>
        <w:tblPrEx>
          <w:tblCellMar>
            <w:top w:w="0" w:type="dxa"/>
            <w:left w:w="0" w:type="dxa"/>
            <w:bottom w:w="0" w:type="dxa"/>
            <w:right w:w="0" w:type="dxa"/>
          </w:tblCellMar>
        </w:tblPrEx>
        <w:trPr>
          <w:trHeight w:val="2330" w:hRule="exact"/>
        </w:trPr>
        <w:tc>
          <w:tcPr>
            <w:tcW w:w="669" w:type="dxa"/>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00" w:lineRule="exact"/>
              <w:rPr>
                <w:color w:val="000000" w:themeColor="text1"/>
                <w:sz w:val="21"/>
                <w:szCs w:val="21"/>
                <w:lang w:eastAsia="zh-CN"/>
              </w:rPr>
            </w:pPr>
          </w:p>
          <w:p>
            <w:pPr>
              <w:spacing w:line="284" w:lineRule="exact"/>
              <w:rPr>
                <w:color w:val="000000" w:themeColor="text1"/>
                <w:sz w:val="21"/>
                <w:szCs w:val="21"/>
                <w:lang w:eastAsia="zh-CN"/>
              </w:rPr>
            </w:pPr>
          </w:p>
          <w:p>
            <w:pPr>
              <w:ind w:left="215"/>
              <w:rPr>
                <w:color w:val="000000" w:themeColor="text1"/>
                <w:sz w:val="21"/>
                <w:szCs w:val="21"/>
              </w:rPr>
            </w:pPr>
            <w:r>
              <w:rPr>
                <w:color w:val="000000" w:themeColor="text1"/>
                <w:spacing w:val="-6"/>
                <w:sz w:val="21"/>
                <w:szCs w:val="21"/>
              </w:rPr>
              <w:t>13</w:t>
            </w:r>
          </w:p>
        </w:tc>
        <w:tc>
          <w:tcPr>
            <w:tcW w:w="7938" w:type="dxa"/>
            <w:tcBorders>
              <w:top w:val="single" w:color="000000" w:sz="4" w:space="0"/>
              <w:left w:val="single" w:color="000000" w:sz="4" w:space="0"/>
              <w:bottom w:val="single" w:color="000000" w:sz="4" w:space="0"/>
              <w:right w:val="single" w:color="000000" w:sz="4" w:space="0"/>
            </w:tcBorders>
          </w:tcPr>
          <w:p>
            <w:pPr>
              <w:spacing w:line="323" w:lineRule="exact"/>
              <w:rPr>
                <w:color w:val="000000" w:themeColor="text1"/>
                <w:sz w:val="21"/>
                <w:szCs w:val="21"/>
                <w:lang w:eastAsia="zh-CN"/>
              </w:rPr>
            </w:pPr>
          </w:p>
          <w:p>
            <w:pPr>
              <w:ind w:left="98"/>
              <w:rPr>
                <w:color w:val="000000" w:themeColor="text1"/>
                <w:sz w:val="21"/>
                <w:szCs w:val="21"/>
                <w:lang w:eastAsia="zh-CN"/>
              </w:rPr>
            </w:pPr>
            <w:r>
              <w:rPr>
                <w:rFonts w:hint="eastAsia"/>
                <w:color w:val="000000" w:themeColor="text1"/>
                <w:spacing w:val="-2"/>
                <w:sz w:val="21"/>
                <w:szCs w:val="21"/>
                <w:lang w:eastAsia="zh-CN"/>
              </w:rPr>
              <w:t>合同纠纷的</w:t>
            </w:r>
            <w:r>
              <w:rPr>
                <w:rFonts w:hint="eastAsia"/>
                <w:color w:val="000000" w:themeColor="text1"/>
                <w:sz w:val="21"/>
                <w:szCs w:val="21"/>
                <w:lang w:eastAsia="zh-CN"/>
              </w:rPr>
              <w:t>解决方式：</w:t>
            </w:r>
          </w:p>
          <w:p>
            <w:pPr>
              <w:spacing w:before="122" w:line="334" w:lineRule="auto"/>
              <w:ind w:left="98" w:right="157"/>
              <w:rPr>
                <w:color w:val="000000" w:themeColor="text1"/>
                <w:sz w:val="21"/>
                <w:szCs w:val="21"/>
                <w:lang w:eastAsia="zh-CN"/>
              </w:rPr>
            </w:pPr>
            <w:r>
              <w:rPr>
                <w:rFonts w:hint="eastAsia"/>
                <w:color w:val="000000" w:themeColor="text1"/>
                <w:spacing w:val="-1"/>
                <w:sz w:val="21"/>
                <w:szCs w:val="21"/>
                <w:lang w:eastAsia="zh-CN"/>
              </w:rPr>
              <w:t>首先通过双方协商解决，协商</w:t>
            </w:r>
            <w:r>
              <w:rPr>
                <w:rFonts w:hint="eastAsia"/>
                <w:color w:val="000000" w:themeColor="text1"/>
                <w:sz w:val="21"/>
                <w:szCs w:val="21"/>
                <w:lang w:eastAsia="zh-CN"/>
              </w:rPr>
              <w:t>解决不成，则通过以下途径之一解决纠纷</w:t>
            </w:r>
            <w:r>
              <w:rPr>
                <w:color w:val="000000" w:themeColor="text1"/>
                <w:sz w:val="21"/>
                <w:szCs w:val="21"/>
                <w:lang w:eastAsia="zh-CN"/>
              </w:rPr>
              <w:t>(</w:t>
            </w:r>
            <w:r>
              <w:rPr>
                <w:rFonts w:hint="eastAsia"/>
                <w:color w:val="000000" w:themeColor="text1"/>
                <w:sz w:val="21"/>
                <w:szCs w:val="21"/>
                <w:lang w:eastAsia="zh-CN"/>
              </w:rPr>
              <w:t>请在方框内</w:t>
            </w:r>
            <w:r>
              <w:rPr>
                <w:rFonts w:hint="eastAsia"/>
                <w:color w:val="000000" w:themeColor="text1"/>
                <w:spacing w:val="-2"/>
                <w:sz w:val="21"/>
                <w:szCs w:val="21"/>
                <w:lang w:eastAsia="zh-CN"/>
              </w:rPr>
              <w:t>画“</w:t>
            </w:r>
            <w:r>
              <w:rPr>
                <w:rFonts w:hint="eastAsia"/>
                <w:color w:val="000000" w:themeColor="text1"/>
                <w:spacing w:val="-1"/>
                <w:sz w:val="21"/>
                <w:szCs w:val="21"/>
                <w:lang w:eastAsia="zh-CN"/>
              </w:rPr>
              <w:t>√”选择</w:t>
            </w:r>
            <w:r>
              <w:rPr>
                <w:color w:val="000000" w:themeColor="text1"/>
                <w:spacing w:val="-1"/>
                <w:sz w:val="21"/>
                <w:szCs w:val="21"/>
                <w:lang w:eastAsia="zh-CN"/>
              </w:rPr>
              <w:t>)</w:t>
            </w:r>
            <w:r>
              <w:rPr>
                <w:rFonts w:hint="eastAsia"/>
                <w:color w:val="000000" w:themeColor="text1"/>
                <w:spacing w:val="-1"/>
                <w:sz w:val="21"/>
                <w:szCs w:val="21"/>
                <w:lang w:eastAsia="zh-CN"/>
              </w:rPr>
              <w:t>：</w:t>
            </w:r>
          </w:p>
          <w:p>
            <w:pPr>
              <w:spacing w:line="336" w:lineRule="auto"/>
              <w:ind w:left="98" w:right="2052"/>
              <w:rPr>
                <w:color w:val="000000" w:themeColor="text1"/>
                <w:sz w:val="21"/>
                <w:szCs w:val="21"/>
                <w:lang w:eastAsia="zh-CN"/>
              </w:rPr>
            </w:pPr>
            <w:r>
              <w:rPr>
                <w:rFonts w:hint="eastAsia"/>
                <w:color w:val="000000" w:themeColor="text1"/>
                <w:spacing w:val="-1"/>
                <w:sz w:val="21"/>
                <w:szCs w:val="21"/>
                <w:lang w:eastAsia="zh-CN"/>
              </w:rPr>
              <w:t>□提请</w:t>
            </w:r>
            <w:r>
              <w:rPr>
                <w:color w:val="000000" w:themeColor="text1"/>
                <w:spacing w:val="-1"/>
                <w:sz w:val="21"/>
                <w:szCs w:val="21"/>
                <w:lang w:eastAsia="zh-CN"/>
              </w:rPr>
              <w:t>______</w:t>
            </w:r>
            <w:r>
              <w:rPr>
                <w:rFonts w:hint="eastAsia"/>
                <w:color w:val="000000" w:themeColor="text1"/>
                <w:spacing w:val="-1"/>
                <w:sz w:val="21"/>
                <w:szCs w:val="21"/>
                <w:lang w:eastAsia="zh-CN"/>
              </w:rPr>
              <w:t>仲裁委员会按照仲裁程序在</w:t>
            </w:r>
            <w:r>
              <w:rPr>
                <w:color w:val="000000" w:themeColor="text1"/>
                <w:spacing w:val="-1"/>
                <w:sz w:val="21"/>
                <w:szCs w:val="21"/>
                <w:lang w:eastAsia="zh-CN"/>
              </w:rPr>
              <w:t>______(</w:t>
            </w:r>
            <w:r>
              <w:rPr>
                <w:rFonts w:hint="eastAsia"/>
                <w:color w:val="000000" w:themeColor="text1"/>
                <w:spacing w:val="-1"/>
                <w:sz w:val="21"/>
                <w:szCs w:val="21"/>
                <w:lang w:eastAsia="zh-CN"/>
              </w:rPr>
              <w:t>仲裁地</w:t>
            </w:r>
            <w:r>
              <w:rPr>
                <w:color w:val="000000" w:themeColor="text1"/>
                <w:spacing w:val="-1"/>
                <w:sz w:val="21"/>
                <w:szCs w:val="21"/>
                <w:lang w:eastAsia="zh-CN"/>
              </w:rPr>
              <w:t>)</w:t>
            </w:r>
            <w:r>
              <w:rPr>
                <w:rFonts w:hint="eastAsia"/>
                <w:color w:val="000000" w:themeColor="text1"/>
                <w:spacing w:val="-1"/>
                <w:sz w:val="21"/>
                <w:szCs w:val="21"/>
                <w:lang w:eastAsia="zh-CN"/>
              </w:rPr>
              <w:t>仲裁</w:t>
            </w:r>
            <w:r>
              <w:rPr>
                <w:rFonts w:hint="eastAsia" w:hAnsi="MS Mincho" w:eastAsia="MS Mincho" w:cs="MS Mincho"/>
                <w:color w:val="000000" w:themeColor="text1"/>
                <w:sz w:val="21"/>
                <w:szCs w:val="21"/>
                <w:lang w:eastAsia="zh-CN"/>
              </w:rPr>
              <w:t>☑</w:t>
            </w:r>
            <w:r>
              <w:rPr>
                <w:rFonts w:hint="eastAsia"/>
                <w:color w:val="000000" w:themeColor="text1"/>
                <w:spacing w:val="-4"/>
                <w:sz w:val="21"/>
                <w:szCs w:val="21"/>
                <w:lang w:eastAsia="zh-CN"/>
              </w:rPr>
              <w:t>向甲方所在地</w:t>
            </w:r>
            <w:r>
              <w:rPr>
                <w:rFonts w:hint="eastAsia"/>
                <w:color w:val="000000" w:themeColor="text1"/>
                <w:spacing w:val="-3"/>
                <w:sz w:val="21"/>
                <w:szCs w:val="21"/>
                <w:lang w:eastAsia="zh-CN"/>
              </w:rPr>
              <w:t>人民法院提起诉讼</w:t>
            </w:r>
          </w:p>
        </w:tc>
      </w:tr>
    </w:tbl>
    <w:p>
      <w:pPr>
        <w:rPr>
          <w:color w:val="000000" w:themeColor="text1"/>
          <w:sz w:val="21"/>
          <w:szCs w:val="21"/>
          <w:lang w:eastAsia="zh-CN"/>
        </w:rPr>
        <w:sectPr>
          <w:pgSz w:w="11906" w:h="16838"/>
          <w:pgMar w:top="1005" w:right="820" w:bottom="1119" w:left="914" w:header="0" w:footer="1119" w:gutter="0"/>
          <w:cols w:space="720" w:num="1"/>
        </w:sectPr>
      </w:pPr>
    </w:p>
    <w:p>
      <w:pPr>
        <w:spacing w:line="305" w:lineRule="exact"/>
        <w:rPr>
          <w:color w:val="000000" w:themeColor="text1"/>
          <w:lang w:eastAsia="zh-CN"/>
        </w:rPr>
      </w:pPr>
    </w:p>
    <w:p>
      <w:pPr>
        <w:pStyle w:val="2"/>
        <w:ind w:left="4045"/>
        <w:rPr>
          <w:color w:val="000000" w:themeColor="text1"/>
        </w:rPr>
      </w:pPr>
      <w:r>
        <w:rPr>
          <w:rFonts w:hint="eastAsia"/>
          <w:b/>
          <w:color w:val="000000" w:themeColor="text1"/>
          <w:sz w:val="30"/>
          <w:szCs w:val="30"/>
        </w:rPr>
        <w:t>三、</w:t>
      </w:r>
      <w:r>
        <w:rPr>
          <w:rFonts w:hint="eastAsia"/>
          <w:b/>
          <w:color w:val="000000" w:themeColor="text1"/>
          <w:spacing w:val="-1"/>
          <w:sz w:val="30"/>
          <w:szCs w:val="30"/>
        </w:rPr>
        <w:t>合同通用</w:t>
      </w:r>
      <w:r>
        <w:rPr>
          <w:rFonts w:hint="eastAsia"/>
          <w:b/>
          <w:color w:val="000000" w:themeColor="text1"/>
          <w:sz w:val="30"/>
          <w:szCs w:val="30"/>
        </w:rPr>
        <w:t>条款</w:t>
      </w:r>
    </w:p>
    <w:p>
      <w:pPr>
        <w:pStyle w:val="2"/>
        <w:numPr>
          <w:ilvl w:val="0"/>
          <w:numId w:val="8"/>
        </w:numPr>
        <w:tabs>
          <w:tab w:val="left" w:pos="994"/>
        </w:tabs>
        <w:spacing w:before="154"/>
        <w:rPr>
          <w:color w:val="000000" w:themeColor="text1"/>
          <w:spacing w:val="-5"/>
        </w:rPr>
      </w:pPr>
      <w:r>
        <w:rPr>
          <w:rFonts w:hint="eastAsia"/>
          <w:color w:val="000000" w:themeColor="text1"/>
          <w:spacing w:val="-3"/>
        </w:rPr>
        <w:t>定义</w:t>
      </w:r>
    </w:p>
    <w:p>
      <w:pPr>
        <w:pStyle w:val="2"/>
        <w:spacing w:before="42"/>
        <w:ind w:left="782"/>
        <w:rPr>
          <w:color w:val="000000" w:themeColor="text1"/>
          <w:lang w:eastAsia="zh-CN"/>
        </w:rPr>
      </w:pPr>
      <w:r>
        <w:rPr>
          <w:rFonts w:hint="eastAsia"/>
          <w:color w:val="000000" w:themeColor="text1"/>
          <w:spacing w:val="1"/>
          <w:lang w:eastAsia="zh-CN"/>
        </w:rPr>
        <w:t>本</w:t>
      </w:r>
      <w:r>
        <w:rPr>
          <w:rFonts w:hint="eastAsia"/>
          <w:color w:val="000000" w:themeColor="text1"/>
          <w:lang w:eastAsia="zh-CN"/>
        </w:rPr>
        <w:t>合同下列术语应解释为：</w:t>
      </w:r>
    </w:p>
    <w:p>
      <w:pPr>
        <w:pStyle w:val="2"/>
        <w:numPr>
          <w:ilvl w:val="1"/>
          <w:numId w:val="8"/>
        </w:numPr>
        <w:tabs>
          <w:tab w:val="left" w:pos="1308"/>
        </w:tabs>
        <w:spacing w:before="58"/>
        <w:rPr>
          <w:color w:val="000000" w:themeColor="text1"/>
        </w:rPr>
      </w:pPr>
      <w:r>
        <w:rPr>
          <w:rFonts w:hint="eastAsia"/>
          <w:color w:val="000000" w:themeColor="text1"/>
          <w:spacing w:val="-1"/>
        </w:rPr>
        <w:t>“甲方”是指采购人。</w:t>
      </w:r>
    </w:p>
    <w:p>
      <w:pPr>
        <w:pStyle w:val="2"/>
        <w:numPr>
          <w:ilvl w:val="1"/>
          <w:numId w:val="8"/>
        </w:numPr>
        <w:tabs>
          <w:tab w:val="left" w:pos="1308"/>
        </w:tabs>
        <w:spacing w:before="58"/>
        <w:rPr>
          <w:color w:val="000000" w:themeColor="text1"/>
          <w:lang w:eastAsia="zh-CN"/>
        </w:rPr>
      </w:pPr>
      <w:r>
        <w:rPr>
          <w:rFonts w:hint="eastAsia"/>
          <w:color w:val="000000" w:themeColor="text1"/>
          <w:spacing w:val="-1"/>
          <w:lang w:eastAsia="zh-CN"/>
        </w:rPr>
        <w:t>“乙方”是指中标</w:t>
      </w:r>
      <w:r>
        <w:rPr>
          <w:color w:val="000000" w:themeColor="text1"/>
          <w:spacing w:val="-1"/>
          <w:lang w:eastAsia="zh-CN"/>
        </w:rPr>
        <w:t>/</w:t>
      </w:r>
      <w:r>
        <w:rPr>
          <w:rFonts w:hint="eastAsia"/>
          <w:color w:val="000000" w:themeColor="text1"/>
          <w:spacing w:val="-1"/>
          <w:lang w:eastAsia="zh-CN"/>
        </w:rPr>
        <w:t>成交供应商。</w:t>
      </w:r>
    </w:p>
    <w:p>
      <w:pPr>
        <w:pStyle w:val="2"/>
        <w:numPr>
          <w:ilvl w:val="1"/>
          <w:numId w:val="8"/>
        </w:numPr>
        <w:tabs>
          <w:tab w:val="left" w:pos="1310"/>
        </w:tabs>
        <w:spacing w:before="73" w:line="291" w:lineRule="auto"/>
        <w:ind w:left="362" w:right="447" w:firstLine="420"/>
        <w:rPr>
          <w:color w:val="000000" w:themeColor="text1"/>
          <w:lang w:eastAsia="zh-CN"/>
        </w:rPr>
      </w:pPr>
      <w:r>
        <w:rPr>
          <w:rFonts w:hint="eastAsia"/>
          <w:color w:val="000000" w:themeColor="text1"/>
          <w:spacing w:val="-1"/>
          <w:lang w:eastAsia="zh-CN"/>
        </w:rPr>
        <w:t>“合同”系指甲乙双方签署的、载明甲乙双方权利义务所达成的协议，包括所有的附件、附</w:t>
      </w:r>
      <w:r>
        <w:rPr>
          <w:rFonts w:hint="eastAsia"/>
          <w:color w:val="000000" w:themeColor="text1"/>
          <w:spacing w:val="1"/>
          <w:lang w:eastAsia="zh-CN"/>
        </w:rPr>
        <w:t>录和上述</w:t>
      </w:r>
      <w:r>
        <w:rPr>
          <w:rFonts w:hint="eastAsia"/>
          <w:color w:val="000000" w:themeColor="text1"/>
          <w:lang w:eastAsia="zh-CN"/>
        </w:rPr>
        <w:t>文件所提到的构成合同的所有文件。</w:t>
      </w:r>
    </w:p>
    <w:p>
      <w:pPr>
        <w:pStyle w:val="2"/>
        <w:numPr>
          <w:ilvl w:val="1"/>
          <w:numId w:val="8"/>
        </w:numPr>
        <w:tabs>
          <w:tab w:val="left" w:pos="1308"/>
        </w:tabs>
        <w:spacing w:line="226" w:lineRule="auto"/>
        <w:rPr>
          <w:color w:val="000000" w:themeColor="text1"/>
          <w:lang w:eastAsia="zh-CN"/>
        </w:rPr>
      </w:pPr>
      <w:r>
        <w:rPr>
          <w:rFonts w:hint="eastAsia"/>
          <w:color w:val="000000" w:themeColor="text1"/>
          <w:spacing w:val="-1"/>
          <w:lang w:eastAsia="zh-CN"/>
        </w:rPr>
        <w:t>“服务”是指乙方按照招标</w:t>
      </w:r>
      <w:r>
        <w:rPr>
          <w:color w:val="000000" w:themeColor="text1"/>
          <w:spacing w:val="-1"/>
          <w:lang w:eastAsia="zh-CN"/>
        </w:rPr>
        <w:t>(</w:t>
      </w:r>
      <w:r>
        <w:rPr>
          <w:rFonts w:hint="eastAsia"/>
          <w:color w:val="000000" w:themeColor="text1"/>
          <w:spacing w:val="-1"/>
          <w:lang w:eastAsia="zh-CN"/>
        </w:rPr>
        <w:t>采购</w:t>
      </w:r>
      <w:r>
        <w:rPr>
          <w:color w:val="000000" w:themeColor="text1"/>
          <w:spacing w:val="-1"/>
          <w:lang w:eastAsia="zh-CN"/>
        </w:rPr>
        <w:t>)</w:t>
      </w:r>
      <w:r>
        <w:rPr>
          <w:rFonts w:hint="eastAsia"/>
          <w:color w:val="000000" w:themeColor="text1"/>
          <w:spacing w:val="-1"/>
          <w:lang w:eastAsia="zh-CN"/>
        </w:rPr>
        <w:t>、投标</w:t>
      </w:r>
      <w:r>
        <w:rPr>
          <w:color w:val="000000" w:themeColor="text1"/>
          <w:spacing w:val="-1"/>
          <w:lang w:eastAsia="zh-CN"/>
        </w:rPr>
        <w:t>(</w:t>
      </w:r>
      <w:r>
        <w:rPr>
          <w:rFonts w:hint="eastAsia"/>
          <w:color w:val="000000" w:themeColor="text1"/>
          <w:spacing w:val="-1"/>
          <w:lang w:eastAsia="zh-CN"/>
        </w:rPr>
        <w:t>响应</w:t>
      </w:r>
      <w:r>
        <w:rPr>
          <w:color w:val="000000" w:themeColor="text1"/>
          <w:spacing w:val="-1"/>
          <w:lang w:eastAsia="zh-CN"/>
        </w:rPr>
        <w:t>)</w:t>
      </w:r>
      <w:r>
        <w:rPr>
          <w:rFonts w:hint="eastAsia"/>
          <w:color w:val="000000" w:themeColor="text1"/>
          <w:spacing w:val="-1"/>
          <w:lang w:eastAsia="zh-CN"/>
        </w:rPr>
        <w:t>文件要求，向采购人提供的技术支持服务。</w:t>
      </w:r>
    </w:p>
    <w:p>
      <w:pPr>
        <w:pStyle w:val="2"/>
        <w:numPr>
          <w:ilvl w:val="1"/>
          <w:numId w:val="8"/>
        </w:numPr>
        <w:tabs>
          <w:tab w:val="left" w:pos="1308"/>
        </w:tabs>
        <w:spacing w:before="59"/>
        <w:rPr>
          <w:color w:val="000000" w:themeColor="text1"/>
          <w:lang w:eastAsia="zh-CN"/>
        </w:rPr>
      </w:pPr>
      <w:r>
        <w:rPr>
          <w:rFonts w:hint="eastAsia"/>
          <w:color w:val="000000" w:themeColor="text1"/>
          <w:spacing w:val="-1"/>
          <w:lang w:eastAsia="zh-CN"/>
        </w:rPr>
        <w:t>“项目现场”是指甲方指定的最终服务地点。</w:t>
      </w:r>
    </w:p>
    <w:p>
      <w:pPr>
        <w:pStyle w:val="2"/>
        <w:numPr>
          <w:ilvl w:val="1"/>
          <w:numId w:val="8"/>
        </w:numPr>
        <w:tabs>
          <w:tab w:val="left" w:pos="1308"/>
        </w:tabs>
        <w:spacing w:before="58"/>
        <w:rPr>
          <w:color w:val="000000" w:themeColor="text1"/>
          <w:lang w:eastAsia="zh-CN"/>
        </w:rPr>
      </w:pPr>
      <w:r>
        <w:rPr>
          <w:rFonts w:hint="eastAsia"/>
          <w:color w:val="000000" w:themeColor="text1"/>
          <w:spacing w:val="-6"/>
          <w:lang w:eastAsia="zh-CN"/>
        </w:rPr>
        <w:t>“天”除非特别指出，“天”均为自然天。</w:t>
      </w:r>
    </w:p>
    <w:p>
      <w:pPr>
        <w:pStyle w:val="2"/>
        <w:numPr>
          <w:ilvl w:val="0"/>
          <w:numId w:val="8"/>
        </w:numPr>
        <w:tabs>
          <w:tab w:val="left" w:pos="994"/>
        </w:tabs>
        <w:spacing w:before="73"/>
        <w:rPr>
          <w:color w:val="000000" w:themeColor="text1"/>
          <w:spacing w:val="-5"/>
        </w:rPr>
      </w:pPr>
      <w:r>
        <w:rPr>
          <w:rFonts w:hint="eastAsia"/>
          <w:color w:val="000000" w:themeColor="text1"/>
          <w:spacing w:val="-1"/>
        </w:rPr>
        <w:t>服务</w:t>
      </w:r>
      <w:r>
        <w:rPr>
          <w:rFonts w:hint="eastAsia"/>
          <w:color w:val="000000" w:themeColor="text1"/>
          <w:spacing w:val="-2"/>
        </w:rPr>
        <w:t>标准</w:t>
      </w:r>
    </w:p>
    <w:p>
      <w:pPr>
        <w:pStyle w:val="2"/>
        <w:numPr>
          <w:ilvl w:val="1"/>
          <w:numId w:val="8"/>
        </w:numPr>
        <w:tabs>
          <w:tab w:val="left" w:pos="1310"/>
        </w:tabs>
        <w:spacing w:before="56" w:line="291" w:lineRule="auto"/>
        <w:ind w:left="362" w:right="447" w:firstLine="420"/>
        <w:rPr>
          <w:color w:val="000000" w:themeColor="text1"/>
          <w:lang w:eastAsia="zh-CN"/>
        </w:rPr>
      </w:pPr>
      <w:r>
        <w:rPr>
          <w:rFonts w:hint="eastAsia"/>
          <w:color w:val="000000" w:themeColor="text1"/>
          <w:spacing w:val="-1"/>
          <w:lang w:eastAsia="zh-CN"/>
        </w:rPr>
        <w:t>乙方为甲方交付的服务应符合招标（采购）文件和乙方的投标（响应）文件所述的内容，如</w:t>
      </w:r>
      <w:r>
        <w:rPr>
          <w:rFonts w:hint="eastAsia"/>
          <w:color w:val="000000" w:themeColor="text1"/>
          <w:spacing w:val="1"/>
          <w:lang w:eastAsia="zh-CN"/>
        </w:rPr>
        <w:t>果没有提及适用</w:t>
      </w:r>
      <w:r>
        <w:rPr>
          <w:rFonts w:hint="eastAsia"/>
          <w:color w:val="000000" w:themeColor="text1"/>
          <w:lang w:eastAsia="zh-CN"/>
        </w:rPr>
        <w:t>标准，则应符合相应的国家标准。这些标准必须是有关机构发布的最新版本的标准。</w:t>
      </w:r>
    </w:p>
    <w:p>
      <w:pPr>
        <w:pStyle w:val="2"/>
        <w:numPr>
          <w:ilvl w:val="1"/>
          <w:numId w:val="8"/>
        </w:numPr>
        <w:tabs>
          <w:tab w:val="left" w:pos="1308"/>
        </w:tabs>
        <w:spacing w:line="226" w:lineRule="auto"/>
        <w:rPr>
          <w:color w:val="000000" w:themeColor="text1"/>
          <w:lang w:eastAsia="zh-CN"/>
        </w:rPr>
      </w:pPr>
      <w:r>
        <w:rPr>
          <w:rFonts w:hint="eastAsia"/>
          <w:color w:val="000000" w:themeColor="text1"/>
          <w:spacing w:val="-1"/>
          <w:lang w:eastAsia="zh-CN"/>
        </w:rPr>
        <w:t>除非技术要求中另有规定，计量单位均采用中华人民共和国法定计量单位。</w:t>
      </w:r>
    </w:p>
    <w:p>
      <w:pPr>
        <w:pStyle w:val="2"/>
        <w:numPr>
          <w:ilvl w:val="0"/>
          <w:numId w:val="8"/>
        </w:numPr>
        <w:tabs>
          <w:tab w:val="left" w:pos="994"/>
        </w:tabs>
        <w:spacing w:before="74"/>
        <w:rPr>
          <w:color w:val="000000" w:themeColor="text1"/>
          <w:spacing w:val="-5"/>
        </w:rPr>
      </w:pPr>
      <w:r>
        <w:rPr>
          <w:rFonts w:hint="eastAsia"/>
          <w:color w:val="000000" w:themeColor="text1"/>
          <w:spacing w:val="-3"/>
        </w:rPr>
        <w:t>服务</w:t>
      </w:r>
    </w:p>
    <w:p>
      <w:pPr>
        <w:pStyle w:val="2"/>
        <w:numPr>
          <w:ilvl w:val="1"/>
          <w:numId w:val="8"/>
        </w:numPr>
        <w:tabs>
          <w:tab w:val="left" w:pos="1308"/>
        </w:tabs>
        <w:spacing w:before="42"/>
        <w:rPr>
          <w:color w:val="000000" w:themeColor="text1"/>
          <w:lang w:eastAsia="zh-CN"/>
        </w:rPr>
      </w:pPr>
      <w:r>
        <w:rPr>
          <w:rFonts w:hint="eastAsia"/>
          <w:color w:val="000000" w:themeColor="text1"/>
          <w:spacing w:val="-1"/>
          <w:lang w:eastAsia="zh-CN"/>
        </w:rPr>
        <w:t>乙方应按照合同的规定，提供下列服务甲方提供符合要求的服务。</w:t>
      </w:r>
    </w:p>
    <w:p>
      <w:pPr>
        <w:pStyle w:val="2"/>
        <w:numPr>
          <w:ilvl w:val="0"/>
          <w:numId w:val="8"/>
        </w:numPr>
        <w:tabs>
          <w:tab w:val="left" w:pos="994"/>
        </w:tabs>
        <w:spacing w:before="73"/>
        <w:rPr>
          <w:color w:val="000000" w:themeColor="text1"/>
          <w:spacing w:val="-5"/>
        </w:rPr>
      </w:pPr>
      <w:r>
        <w:rPr>
          <w:rFonts w:hint="eastAsia"/>
          <w:color w:val="000000" w:themeColor="text1"/>
          <w:spacing w:val="-1"/>
        </w:rPr>
        <w:t>知识</w:t>
      </w:r>
      <w:r>
        <w:rPr>
          <w:rFonts w:hint="eastAsia"/>
          <w:color w:val="000000" w:themeColor="text1"/>
          <w:spacing w:val="-2"/>
        </w:rPr>
        <w:t>产权</w:t>
      </w:r>
    </w:p>
    <w:p>
      <w:pPr>
        <w:pStyle w:val="2"/>
        <w:numPr>
          <w:ilvl w:val="1"/>
          <w:numId w:val="8"/>
        </w:numPr>
        <w:tabs>
          <w:tab w:val="left" w:pos="1308"/>
        </w:tabs>
        <w:spacing w:before="58" w:line="291" w:lineRule="auto"/>
        <w:ind w:left="362" w:right="447" w:firstLine="420"/>
        <w:rPr>
          <w:color w:val="000000" w:themeColor="text1"/>
          <w:lang w:eastAsia="zh-CN"/>
        </w:rPr>
      </w:pPr>
      <w:r>
        <w:rPr>
          <w:rFonts w:hint="eastAsia"/>
          <w:color w:val="000000" w:themeColor="text1"/>
          <w:spacing w:val="-5"/>
          <w:lang w:eastAsia="zh-CN"/>
        </w:rPr>
        <w:t>乙方应保证所提供的服务免受第三方提出侵犯其知识产权</w:t>
      </w:r>
      <w:r>
        <w:rPr>
          <w:color w:val="000000" w:themeColor="text1"/>
          <w:spacing w:val="-5"/>
          <w:lang w:eastAsia="zh-CN"/>
        </w:rPr>
        <w:t>(</w:t>
      </w:r>
      <w:r>
        <w:rPr>
          <w:rFonts w:hint="eastAsia"/>
          <w:color w:val="000000" w:themeColor="text1"/>
          <w:spacing w:val="-5"/>
          <w:lang w:eastAsia="zh-CN"/>
        </w:rPr>
        <w:t>专利权、商标权、版权等</w:t>
      </w:r>
      <w:r>
        <w:rPr>
          <w:color w:val="000000" w:themeColor="text1"/>
          <w:spacing w:val="-5"/>
          <w:lang w:eastAsia="zh-CN"/>
        </w:rPr>
        <w:t>)</w:t>
      </w:r>
      <w:r>
        <w:rPr>
          <w:rFonts w:hint="eastAsia"/>
          <w:color w:val="000000" w:themeColor="text1"/>
          <w:spacing w:val="-5"/>
          <w:lang w:eastAsia="zh-CN"/>
        </w:rPr>
        <w:t>的起诉。</w:t>
      </w:r>
      <w:r>
        <w:rPr>
          <w:rFonts w:hint="eastAsia"/>
          <w:color w:val="000000" w:themeColor="text1"/>
          <w:spacing w:val="1"/>
          <w:lang w:eastAsia="zh-CN"/>
        </w:rPr>
        <w:t>因侵害他</w:t>
      </w:r>
      <w:r>
        <w:rPr>
          <w:rFonts w:hint="eastAsia"/>
          <w:color w:val="000000" w:themeColor="text1"/>
          <w:lang w:eastAsia="zh-CN"/>
        </w:rPr>
        <w:t>人知识产权而产生的法律责任，全部由乙方承担。</w:t>
      </w:r>
    </w:p>
    <w:p>
      <w:pPr>
        <w:pStyle w:val="2"/>
        <w:numPr>
          <w:ilvl w:val="1"/>
          <w:numId w:val="8"/>
        </w:numPr>
        <w:tabs>
          <w:tab w:val="left" w:pos="1308"/>
        </w:tabs>
        <w:spacing w:line="226" w:lineRule="auto"/>
        <w:rPr>
          <w:color w:val="000000" w:themeColor="text1"/>
          <w:lang w:eastAsia="zh-CN"/>
        </w:rPr>
      </w:pPr>
      <w:r>
        <w:rPr>
          <w:rFonts w:hint="eastAsia"/>
          <w:color w:val="000000" w:themeColor="text1"/>
          <w:spacing w:val="-1"/>
          <w:lang w:eastAsia="zh-CN"/>
        </w:rPr>
        <w:t>甲方委托乙方开发的产品，甲方享有知识产权，未经甲方许可不得转让任何第三人。</w:t>
      </w:r>
    </w:p>
    <w:p>
      <w:pPr>
        <w:pStyle w:val="2"/>
        <w:numPr>
          <w:ilvl w:val="0"/>
          <w:numId w:val="8"/>
        </w:numPr>
        <w:tabs>
          <w:tab w:val="left" w:pos="994"/>
        </w:tabs>
        <w:spacing w:before="74"/>
        <w:rPr>
          <w:color w:val="000000" w:themeColor="text1"/>
          <w:spacing w:val="-5"/>
        </w:rPr>
      </w:pPr>
      <w:r>
        <w:rPr>
          <w:rFonts w:hint="eastAsia"/>
          <w:color w:val="000000" w:themeColor="text1"/>
          <w:spacing w:val="-1"/>
        </w:rPr>
        <w:t>保密</w:t>
      </w:r>
      <w:r>
        <w:rPr>
          <w:rFonts w:hint="eastAsia"/>
          <w:color w:val="000000" w:themeColor="text1"/>
          <w:spacing w:val="-2"/>
        </w:rPr>
        <w:t>条款</w:t>
      </w:r>
    </w:p>
    <w:p>
      <w:pPr>
        <w:pStyle w:val="2"/>
        <w:numPr>
          <w:ilvl w:val="1"/>
          <w:numId w:val="8"/>
        </w:numPr>
        <w:tabs>
          <w:tab w:val="left" w:pos="1310"/>
        </w:tabs>
        <w:spacing w:before="58" w:line="290" w:lineRule="auto"/>
        <w:ind w:left="362" w:right="447" w:firstLine="420"/>
        <w:rPr>
          <w:color w:val="000000" w:themeColor="text1"/>
          <w:lang w:eastAsia="zh-CN"/>
        </w:rPr>
      </w:pPr>
      <w:r>
        <w:rPr>
          <w:rFonts w:hint="eastAsia"/>
          <w:color w:val="000000" w:themeColor="text1"/>
          <w:spacing w:val="-1"/>
          <w:lang w:eastAsia="zh-CN"/>
        </w:rPr>
        <w:t>甲乙双方应对在本合同签订或履行过程中所接触的对方信息，包括但不限于知识产权、技术</w:t>
      </w:r>
      <w:r>
        <w:rPr>
          <w:rFonts w:hint="eastAsia"/>
          <w:color w:val="000000" w:themeColor="text1"/>
          <w:lang w:eastAsia="zh-CN"/>
        </w:rPr>
        <w:t>资料、</w:t>
      </w:r>
      <w:r>
        <w:rPr>
          <w:rFonts w:hint="eastAsia"/>
          <w:color w:val="000000" w:themeColor="text1"/>
          <w:spacing w:val="1"/>
          <w:lang w:eastAsia="zh-CN"/>
        </w:rPr>
        <w:t>技术诀窍、</w:t>
      </w:r>
      <w:r>
        <w:rPr>
          <w:rFonts w:hint="eastAsia"/>
          <w:color w:val="000000" w:themeColor="text1"/>
          <w:lang w:eastAsia="zh-CN"/>
        </w:rPr>
        <w:t>内部管理及其他相关信息，负有保密义务。</w:t>
      </w:r>
    </w:p>
    <w:p>
      <w:pPr>
        <w:pStyle w:val="2"/>
        <w:numPr>
          <w:ilvl w:val="1"/>
          <w:numId w:val="8"/>
        </w:numPr>
        <w:tabs>
          <w:tab w:val="left" w:pos="1310"/>
        </w:tabs>
        <w:spacing w:line="291" w:lineRule="auto"/>
        <w:ind w:left="362" w:right="341" w:firstLine="420"/>
        <w:rPr>
          <w:color w:val="000000" w:themeColor="text1"/>
          <w:lang w:eastAsia="zh-CN"/>
        </w:rPr>
      </w:pPr>
      <w:r>
        <w:rPr>
          <w:rFonts w:hint="eastAsia"/>
          <w:color w:val="000000" w:themeColor="text1"/>
          <w:lang w:eastAsia="zh-CN"/>
        </w:rPr>
        <w:t>乙方在使用甲方为乙方及其工作人员提供的数据、程序、用户名、口令、资料及甲方相关的业务和技术文档，包括税收政策、</w:t>
      </w:r>
      <w:r>
        <w:rPr>
          <w:rFonts w:hint="eastAsia"/>
          <w:color w:val="000000" w:themeColor="text1"/>
          <w:spacing w:val="1"/>
          <w:lang w:eastAsia="zh-CN"/>
        </w:rPr>
        <w:t>方案设计细节、</w:t>
      </w:r>
      <w:r>
        <w:rPr>
          <w:rFonts w:hint="eastAsia"/>
          <w:color w:val="000000" w:themeColor="text1"/>
          <w:lang w:eastAsia="zh-CN"/>
        </w:rPr>
        <w:t>程序文件、数据结构，以及相关业务系统的硬软件、文档、</w:t>
      </w:r>
      <w:r>
        <w:rPr>
          <w:rFonts w:hint="eastAsia"/>
          <w:color w:val="000000" w:themeColor="text1"/>
          <w:spacing w:val="1"/>
          <w:lang w:eastAsia="zh-CN"/>
        </w:rPr>
        <w:t>测试和</w:t>
      </w:r>
      <w:r>
        <w:rPr>
          <w:rFonts w:hint="eastAsia"/>
          <w:color w:val="000000" w:themeColor="text1"/>
          <w:lang w:eastAsia="zh-CN"/>
        </w:rPr>
        <w:t>测试产生的数据时，应遵循以下规定：</w:t>
      </w:r>
    </w:p>
    <w:p>
      <w:pPr>
        <w:pStyle w:val="2"/>
        <w:ind w:left="782"/>
        <w:rPr>
          <w:color w:val="000000" w:themeColor="text1"/>
          <w:lang w:eastAsia="zh-CN"/>
        </w:rPr>
      </w:pPr>
      <w:r>
        <w:rPr>
          <w:color w:val="000000" w:themeColor="text1"/>
          <w:lang w:eastAsia="zh-CN"/>
        </w:rPr>
        <w:t>(1)</w:t>
      </w:r>
      <w:r>
        <w:rPr>
          <w:rFonts w:hint="eastAsia"/>
          <w:color w:val="000000" w:themeColor="text1"/>
          <w:lang w:eastAsia="zh-CN"/>
        </w:rPr>
        <w:t>应以审慎态度避免泄露、</w:t>
      </w:r>
      <w:r>
        <w:rPr>
          <w:rFonts w:hint="eastAsia"/>
          <w:color w:val="000000" w:themeColor="text1"/>
          <w:spacing w:val="1"/>
          <w:lang w:eastAsia="zh-CN"/>
        </w:rPr>
        <w:t>公</w:t>
      </w:r>
      <w:r>
        <w:rPr>
          <w:rFonts w:hint="eastAsia"/>
          <w:color w:val="000000" w:themeColor="text1"/>
          <w:lang w:eastAsia="zh-CN"/>
        </w:rPr>
        <w:t>开或传播甲方的信息；</w:t>
      </w:r>
    </w:p>
    <w:p>
      <w:pPr>
        <w:pStyle w:val="2"/>
        <w:spacing w:before="58"/>
        <w:ind w:left="782"/>
        <w:rPr>
          <w:color w:val="000000" w:themeColor="text1"/>
          <w:lang w:eastAsia="zh-CN"/>
        </w:rPr>
      </w:pPr>
      <w:r>
        <w:rPr>
          <w:color w:val="000000" w:themeColor="text1"/>
          <w:lang w:eastAsia="zh-CN"/>
        </w:rPr>
        <w:t>(2)</w:t>
      </w:r>
      <w:r>
        <w:rPr>
          <w:rFonts w:hint="eastAsia"/>
          <w:color w:val="000000" w:themeColor="text1"/>
          <w:lang w:eastAsia="zh-CN"/>
        </w:rPr>
        <w:t>未经甲方书面许可，不得对有关信息进行修改、</w:t>
      </w:r>
      <w:r>
        <w:rPr>
          <w:rFonts w:hint="eastAsia"/>
          <w:color w:val="000000" w:themeColor="text1"/>
          <w:spacing w:val="1"/>
          <w:lang w:eastAsia="zh-CN"/>
        </w:rPr>
        <w:t>补充</w:t>
      </w:r>
      <w:r>
        <w:rPr>
          <w:rFonts w:hint="eastAsia"/>
          <w:color w:val="000000" w:themeColor="text1"/>
          <w:lang w:eastAsia="zh-CN"/>
        </w:rPr>
        <w:t>、复制；</w:t>
      </w:r>
    </w:p>
    <w:p>
      <w:pPr>
        <w:pStyle w:val="2"/>
        <w:spacing w:before="58" w:line="291" w:lineRule="auto"/>
        <w:ind w:left="782" w:right="2194"/>
        <w:rPr>
          <w:color w:val="000000" w:themeColor="text1"/>
          <w:lang w:eastAsia="zh-CN"/>
        </w:rPr>
      </w:pPr>
      <w:r>
        <w:rPr>
          <w:color w:val="000000" w:themeColor="text1"/>
          <w:lang w:eastAsia="zh-CN"/>
        </w:rPr>
        <w:t>(3)</w:t>
      </w:r>
      <w:r>
        <w:rPr>
          <w:rFonts w:hint="eastAsia"/>
          <w:color w:val="000000" w:themeColor="text1"/>
          <w:lang w:eastAsia="zh-CN"/>
        </w:rPr>
        <w:t>未经甲方书面许可，不得将信息以任何方式</w:t>
      </w:r>
      <w:r>
        <w:rPr>
          <w:color w:val="000000" w:themeColor="text1"/>
          <w:lang w:eastAsia="zh-CN"/>
        </w:rPr>
        <w:t>(</w:t>
      </w:r>
      <w:r>
        <w:rPr>
          <w:rFonts w:hint="eastAsia"/>
          <w:color w:val="000000" w:themeColor="text1"/>
          <w:lang w:eastAsia="zh-CN"/>
        </w:rPr>
        <w:t>如</w:t>
      </w:r>
      <w:r>
        <w:rPr>
          <w:color w:val="000000" w:themeColor="text1"/>
          <w:spacing w:val="-61"/>
          <w:lang w:eastAsia="zh-CN"/>
        </w:rPr>
        <w:t xml:space="preserve"> </w:t>
      </w:r>
      <w:r>
        <w:rPr>
          <w:color w:val="000000" w:themeColor="text1"/>
          <w:lang w:eastAsia="zh-CN"/>
        </w:rPr>
        <w:t>E</w:t>
      </w:r>
      <w:r>
        <w:rPr>
          <w:rFonts w:hint="eastAsia"/>
          <w:color w:val="000000" w:themeColor="text1"/>
          <w:lang w:eastAsia="zh-CN"/>
        </w:rPr>
        <w:t>－</w:t>
      </w:r>
      <w:r>
        <w:rPr>
          <w:color w:val="000000" w:themeColor="text1"/>
          <w:lang w:eastAsia="zh-CN"/>
        </w:rPr>
        <w:t>mail)</w:t>
      </w:r>
      <w:r>
        <w:rPr>
          <w:rFonts w:hint="eastAsia"/>
          <w:color w:val="000000" w:themeColor="text1"/>
          <w:lang w:eastAsia="zh-CN"/>
        </w:rPr>
        <w:t>携带出甲方场所；</w:t>
      </w:r>
      <w:r>
        <w:rPr>
          <w:color w:val="000000" w:themeColor="text1"/>
          <w:spacing w:val="1"/>
          <w:lang w:eastAsia="zh-CN"/>
        </w:rPr>
        <w:t>(4</w:t>
      </w:r>
      <w:r>
        <w:rPr>
          <w:color w:val="000000" w:themeColor="text1"/>
          <w:lang w:eastAsia="zh-CN"/>
        </w:rPr>
        <w:t>)</w:t>
      </w:r>
      <w:r>
        <w:rPr>
          <w:rFonts w:hint="eastAsia"/>
          <w:color w:val="000000" w:themeColor="text1"/>
          <w:lang w:eastAsia="zh-CN"/>
        </w:rPr>
        <w:t>未经甲方书面许可，不得将信息透露给任何其他人；</w:t>
      </w:r>
    </w:p>
    <w:p>
      <w:pPr>
        <w:pStyle w:val="2"/>
        <w:spacing w:line="226" w:lineRule="auto"/>
        <w:ind w:left="782"/>
        <w:rPr>
          <w:color w:val="000000" w:themeColor="text1"/>
          <w:lang w:eastAsia="zh-CN"/>
        </w:rPr>
      </w:pPr>
      <w:r>
        <w:rPr>
          <w:color w:val="000000" w:themeColor="text1"/>
          <w:spacing w:val="1"/>
          <w:lang w:eastAsia="zh-CN"/>
        </w:rPr>
        <w:t>(5</w:t>
      </w:r>
      <w:r>
        <w:rPr>
          <w:color w:val="000000" w:themeColor="text1"/>
          <w:lang w:eastAsia="zh-CN"/>
        </w:rPr>
        <w:t>)</w:t>
      </w:r>
      <w:r>
        <w:rPr>
          <w:rFonts w:hint="eastAsia"/>
          <w:color w:val="000000" w:themeColor="text1"/>
          <w:lang w:eastAsia="zh-CN"/>
        </w:rPr>
        <w:t>甲方以书面形式提出的其他保密措施。</w:t>
      </w:r>
    </w:p>
    <w:p>
      <w:pPr>
        <w:pStyle w:val="2"/>
        <w:numPr>
          <w:ilvl w:val="1"/>
          <w:numId w:val="8"/>
        </w:numPr>
        <w:tabs>
          <w:tab w:val="left" w:pos="1310"/>
        </w:tabs>
        <w:spacing w:before="74" w:line="291" w:lineRule="auto"/>
        <w:ind w:left="362" w:right="447" w:firstLine="420"/>
        <w:rPr>
          <w:color w:val="000000" w:themeColor="text1"/>
          <w:lang w:eastAsia="zh-CN"/>
        </w:rPr>
      </w:pPr>
      <w:r>
        <w:rPr>
          <w:rFonts w:hint="eastAsia"/>
          <w:color w:val="000000" w:themeColor="text1"/>
          <w:spacing w:val="-1"/>
          <w:lang w:eastAsia="zh-CN"/>
        </w:rPr>
        <w:t>保密期限不受合同有效期的限制，在合同有效期结束后，信息接受方仍应承担保密义务，直</w:t>
      </w:r>
      <w:r>
        <w:rPr>
          <w:rFonts w:hint="eastAsia"/>
          <w:color w:val="000000" w:themeColor="text1"/>
          <w:spacing w:val="1"/>
          <w:lang w:eastAsia="zh-CN"/>
        </w:rPr>
        <w:t>至</w:t>
      </w:r>
      <w:r>
        <w:rPr>
          <w:rFonts w:hint="eastAsia"/>
          <w:color w:val="000000" w:themeColor="text1"/>
          <w:lang w:eastAsia="zh-CN"/>
        </w:rPr>
        <w:t>该等信息成为公开信息。</w:t>
      </w:r>
    </w:p>
    <w:p>
      <w:pPr>
        <w:pStyle w:val="2"/>
        <w:numPr>
          <w:ilvl w:val="1"/>
          <w:numId w:val="8"/>
        </w:numPr>
        <w:tabs>
          <w:tab w:val="left" w:pos="1310"/>
        </w:tabs>
        <w:spacing w:line="290" w:lineRule="auto"/>
        <w:ind w:left="362" w:right="447" w:firstLine="420"/>
        <w:rPr>
          <w:color w:val="000000" w:themeColor="text1"/>
          <w:lang w:eastAsia="zh-CN"/>
        </w:rPr>
      </w:pPr>
      <w:r>
        <w:rPr>
          <w:rFonts w:hint="eastAsia"/>
          <w:color w:val="000000" w:themeColor="text1"/>
          <w:spacing w:val="-1"/>
          <w:lang w:eastAsia="zh-CN"/>
        </w:rPr>
        <w:t>甲乙双方如出现泄密行为，泄密方应承担相关的法律责任，包括但是不限于对由此给对方造</w:t>
      </w:r>
      <w:r>
        <w:rPr>
          <w:rFonts w:hint="eastAsia"/>
          <w:color w:val="000000" w:themeColor="text1"/>
          <w:spacing w:val="1"/>
          <w:lang w:eastAsia="zh-CN"/>
        </w:rPr>
        <w:t>成的</w:t>
      </w:r>
      <w:r>
        <w:rPr>
          <w:rFonts w:hint="eastAsia"/>
          <w:color w:val="000000" w:themeColor="text1"/>
          <w:lang w:eastAsia="zh-CN"/>
        </w:rPr>
        <w:t>经济损失进行赔偿。</w:t>
      </w:r>
    </w:p>
    <w:p>
      <w:pPr>
        <w:pStyle w:val="2"/>
        <w:numPr>
          <w:ilvl w:val="0"/>
          <w:numId w:val="8"/>
        </w:numPr>
        <w:tabs>
          <w:tab w:val="left" w:pos="994"/>
        </w:tabs>
        <w:rPr>
          <w:color w:val="000000" w:themeColor="text1"/>
          <w:spacing w:val="-5"/>
        </w:rPr>
      </w:pPr>
      <w:r>
        <w:rPr>
          <w:rFonts w:hint="eastAsia"/>
          <w:color w:val="000000" w:themeColor="text1"/>
        </w:rPr>
        <w:t>服务</w:t>
      </w:r>
      <w:r>
        <w:rPr>
          <w:rFonts w:hint="eastAsia"/>
          <w:color w:val="000000" w:themeColor="text1"/>
          <w:spacing w:val="-2"/>
        </w:rPr>
        <w:t>质量保证</w:t>
      </w:r>
    </w:p>
    <w:p>
      <w:pPr>
        <w:pStyle w:val="2"/>
        <w:numPr>
          <w:ilvl w:val="1"/>
          <w:numId w:val="8"/>
        </w:numPr>
        <w:tabs>
          <w:tab w:val="left" w:pos="1310"/>
        </w:tabs>
        <w:spacing w:before="58" w:line="291" w:lineRule="auto"/>
        <w:ind w:left="362" w:right="447" w:firstLine="420"/>
        <w:rPr>
          <w:color w:val="000000" w:themeColor="text1"/>
          <w:lang w:eastAsia="zh-CN"/>
        </w:rPr>
      </w:pPr>
      <w:r>
        <w:rPr>
          <w:rFonts w:hint="eastAsia"/>
          <w:color w:val="000000" w:themeColor="text1"/>
          <w:spacing w:val="-1"/>
          <w:lang w:eastAsia="zh-CN"/>
        </w:rPr>
        <w:t>乙方应保证所提供的服务，符合合同规定的技术要求。如不符时，乙方应负全责并尽快处理</w:t>
      </w:r>
      <w:r>
        <w:rPr>
          <w:rFonts w:hint="eastAsia"/>
          <w:color w:val="000000" w:themeColor="text1"/>
          <w:spacing w:val="-3"/>
          <w:lang w:eastAsia="zh-CN"/>
        </w:rPr>
        <w:t>解决，由此造成的损失和相</w:t>
      </w:r>
      <w:r>
        <w:rPr>
          <w:rFonts w:hint="eastAsia"/>
          <w:color w:val="000000" w:themeColor="text1"/>
          <w:spacing w:val="-2"/>
          <w:lang w:eastAsia="zh-CN"/>
        </w:rPr>
        <w:t>关费用由乙方负责，甲方保留终止合同及索赔的权利，乙方的赔偿范围，包</w:t>
      </w:r>
      <w:r>
        <w:rPr>
          <w:rFonts w:hint="eastAsia"/>
          <w:color w:val="000000" w:themeColor="text1"/>
          <w:lang w:eastAsia="zh-CN"/>
        </w:rPr>
        <w:t>括不仅限于甲方因此而支出的赔偿金、</w:t>
      </w:r>
      <w:r>
        <w:rPr>
          <w:rFonts w:hint="eastAsia"/>
          <w:color w:val="000000" w:themeColor="text1"/>
          <w:spacing w:val="1"/>
          <w:lang w:eastAsia="zh-CN"/>
        </w:rPr>
        <w:t>罚款、鉴定费</w:t>
      </w:r>
      <w:r>
        <w:rPr>
          <w:rFonts w:hint="eastAsia"/>
          <w:color w:val="000000" w:themeColor="text1"/>
          <w:lang w:eastAsia="zh-CN"/>
        </w:rPr>
        <w:t>、律师费、差旅费、诉讼费等全部损失。</w:t>
      </w:r>
    </w:p>
    <w:p>
      <w:pPr>
        <w:pStyle w:val="2"/>
        <w:numPr>
          <w:ilvl w:val="1"/>
          <w:numId w:val="8"/>
        </w:numPr>
        <w:tabs>
          <w:tab w:val="left" w:pos="1310"/>
        </w:tabs>
        <w:spacing w:line="291" w:lineRule="auto"/>
        <w:ind w:left="362" w:right="447" w:firstLine="420"/>
        <w:rPr>
          <w:color w:val="000000" w:themeColor="text1"/>
          <w:lang w:eastAsia="zh-CN"/>
        </w:rPr>
      </w:pPr>
      <w:r>
        <w:rPr>
          <w:rFonts w:hint="eastAsia"/>
          <w:color w:val="000000" w:themeColor="text1"/>
          <w:spacing w:val="-1"/>
          <w:lang w:eastAsia="zh-CN"/>
        </w:rPr>
        <w:t>乙方应保证通过执行合同中全部方案后，可以取得本合同规定的结果，达到本合同规定的预</w:t>
      </w:r>
      <w:r>
        <w:rPr>
          <w:rFonts w:hint="eastAsia"/>
          <w:color w:val="000000" w:themeColor="text1"/>
          <w:spacing w:val="1"/>
          <w:lang w:eastAsia="zh-CN"/>
        </w:rPr>
        <w:t>期目标。</w:t>
      </w:r>
      <w:r>
        <w:rPr>
          <w:rFonts w:hint="eastAsia"/>
          <w:color w:val="000000" w:themeColor="text1"/>
          <w:lang w:eastAsia="zh-CN"/>
        </w:rPr>
        <w:t>对任何情况下出现问题的，应尽快提出解决方案。</w:t>
      </w:r>
    </w:p>
    <w:p>
      <w:pPr>
        <w:pStyle w:val="2"/>
        <w:numPr>
          <w:ilvl w:val="1"/>
          <w:numId w:val="8"/>
        </w:numPr>
        <w:tabs>
          <w:tab w:val="left" w:pos="1310"/>
        </w:tabs>
        <w:spacing w:line="246" w:lineRule="auto"/>
        <w:ind w:left="362" w:right="447" w:firstLine="420"/>
        <w:rPr>
          <w:color w:val="000000" w:themeColor="text1"/>
          <w:lang w:eastAsia="zh-CN"/>
        </w:rPr>
      </w:pPr>
      <w:r>
        <w:rPr>
          <w:rFonts w:hint="eastAsia"/>
          <w:color w:val="000000" w:themeColor="text1"/>
          <w:spacing w:val="-1"/>
          <w:lang w:eastAsia="zh-CN"/>
        </w:rPr>
        <w:t>如果乙方提供的服务和解决方案不符合甲方要求，或在规定的时间内没有弥补缺陷，甲方有</w:t>
      </w:r>
      <w:r>
        <w:rPr>
          <w:rFonts w:hint="eastAsia"/>
          <w:color w:val="000000" w:themeColor="text1"/>
          <w:spacing w:val="1"/>
          <w:lang w:eastAsia="zh-CN"/>
        </w:rPr>
        <w:t>权采取一</w:t>
      </w:r>
      <w:r>
        <w:rPr>
          <w:rFonts w:hint="eastAsia"/>
          <w:color w:val="000000" w:themeColor="text1"/>
          <w:lang w:eastAsia="zh-CN"/>
        </w:rPr>
        <w:t>切必要的补救措施，由此产生的费用全部由乙方负责。</w:t>
      </w:r>
    </w:p>
    <w:p>
      <w:pPr>
        <w:rPr>
          <w:color w:val="000000" w:themeColor="text1"/>
          <w:lang w:eastAsia="zh-CN"/>
        </w:rPr>
        <w:sectPr>
          <w:pgSz w:w="11906" w:h="16838"/>
          <w:pgMar w:top="1005" w:right="820" w:bottom="1119" w:left="914" w:header="0" w:footer="1119" w:gutter="0"/>
          <w:cols w:space="720" w:num="1"/>
        </w:sectPr>
      </w:pPr>
    </w:p>
    <w:p>
      <w:pPr>
        <w:spacing w:line="187" w:lineRule="exact"/>
        <w:rPr>
          <w:color w:val="000000" w:themeColor="text1"/>
          <w:lang w:eastAsia="zh-CN"/>
        </w:rPr>
      </w:pPr>
    </w:p>
    <w:p>
      <w:pPr>
        <w:pStyle w:val="2"/>
        <w:numPr>
          <w:ilvl w:val="1"/>
          <w:numId w:val="8"/>
        </w:numPr>
        <w:tabs>
          <w:tab w:val="left" w:pos="1310"/>
        </w:tabs>
        <w:spacing w:line="291" w:lineRule="auto"/>
        <w:ind w:left="362" w:right="447" w:firstLine="420"/>
        <w:rPr>
          <w:color w:val="000000" w:themeColor="text1"/>
        </w:rPr>
      </w:pPr>
      <w:r>
        <w:rPr>
          <w:rFonts w:hint="eastAsia"/>
          <w:color w:val="000000" w:themeColor="text1"/>
          <w:spacing w:val="-1"/>
          <w:lang w:eastAsia="zh-CN"/>
        </w:rPr>
        <w:t>乙方每个季度须接受采购单位的服务质量考核，确保按照服务方案足额配备人员，如果人员</w:t>
      </w:r>
      <w:r>
        <w:rPr>
          <w:rFonts w:hint="eastAsia"/>
          <w:color w:val="000000" w:themeColor="text1"/>
          <w:spacing w:val="-2"/>
          <w:lang w:eastAsia="zh-CN"/>
        </w:rPr>
        <w:t>配备不足或其它服务质量与服务方案不符的，甲方有权按照人员费用标准扣减相应的服务费。</w:t>
      </w:r>
      <w:r>
        <w:rPr>
          <w:rFonts w:hint="eastAsia"/>
          <w:color w:val="000000" w:themeColor="text1"/>
          <w:spacing w:val="-6"/>
        </w:rPr>
        <w:t>具体</w:t>
      </w:r>
      <w:r>
        <w:rPr>
          <w:rFonts w:hint="eastAsia"/>
          <w:color w:val="000000" w:themeColor="text1"/>
          <w:spacing w:val="-4"/>
        </w:rPr>
        <w:t>考核</w:t>
      </w:r>
      <w:r>
        <w:rPr>
          <w:rFonts w:hint="eastAsia"/>
          <w:color w:val="000000" w:themeColor="text1"/>
          <w:spacing w:val="1"/>
        </w:rPr>
        <w:t>办法</w:t>
      </w:r>
      <w:r>
        <w:rPr>
          <w:rFonts w:hint="eastAsia"/>
          <w:color w:val="000000" w:themeColor="text1"/>
        </w:rPr>
        <w:t>另行签订补充协议。</w:t>
      </w:r>
    </w:p>
    <w:p>
      <w:pPr>
        <w:pStyle w:val="2"/>
        <w:numPr>
          <w:ilvl w:val="0"/>
          <w:numId w:val="8"/>
        </w:numPr>
        <w:tabs>
          <w:tab w:val="left" w:pos="994"/>
        </w:tabs>
        <w:rPr>
          <w:color w:val="000000" w:themeColor="text1"/>
          <w:spacing w:val="-5"/>
        </w:rPr>
      </w:pPr>
      <w:r>
        <w:rPr>
          <w:rFonts w:hint="eastAsia"/>
          <w:color w:val="000000" w:themeColor="text1"/>
          <w:spacing w:val="-1"/>
        </w:rPr>
        <w:t>履</w:t>
      </w:r>
      <w:r>
        <w:rPr>
          <w:rFonts w:hint="eastAsia"/>
          <w:color w:val="000000" w:themeColor="text1"/>
          <w:spacing w:val="-2"/>
        </w:rPr>
        <w:t>约保证金</w:t>
      </w:r>
    </w:p>
    <w:p>
      <w:pPr>
        <w:pStyle w:val="2"/>
        <w:numPr>
          <w:ilvl w:val="1"/>
          <w:numId w:val="8"/>
        </w:numPr>
        <w:tabs>
          <w:tab w:val="left" w:pos="1308"/>
        </w:tabs>
        <w:spacing w:before="42"/>
        <w:rPr>
          <w:color w:val="000000" w:themeColor="text1"/>
          <w:lang w:eastAsia="zh-CN"/>
        </w:rPr>
      </w:pPr>
      <w:r>
        <w:rPr>
          <w:rFonts w:hint="eastAsia"/>
          <w:color w:val="000000" w:themeColor="text1"/>
          <w:spacing w:val="-1"/>
          <w:lang w:eastAsia="zh-CN"/>
        </w:rPr>
        <w:t>乙方应在签署合同前，以银行保函、银行电汇或履约担保函形式向甲方提供。</w:t>
      </w:r>
    </w:p>
    <w:p>
      <w:pPr>
        <w:pStyle w:val="2"/>
        <w:numPr>
          <w:ilvl w:val="1"/>
          <w:numId w:val="8"/>
        </w:numPr>
        <w:tabs>
          <w:tab w:val="left" w:pos="1308"/>
        </w:tabs>
        <w:spacing w:before="58"/>
        <w:rPr>
          <w:color w:val="000000" w:themeColor="text1"/>
          <w:lang w:eastAsia="zh-CN"/>
        </w:rPr>
      </w:pPr>
      <w:r>
        <w:rPr>
          <w:rFonts w:hint="eastAsia"/>
          <w:color w:val="000000" w:themeColor="text1"/>
          <w:spacing w:val="-1"/>
          <w:lang w:eastAsia="zh-CN"/>
        </w:rPr>
        <w:t>履约保证金具体金额及返还要求见合同条款前附表。</w:t>
      </w:r>
    </w:p>
    <w:p>
      <w:pPr>
        <w:pStyle w:val="2"/>
        <w:numPr>
          <w:ilvl w:val="1"/>
          <w:numId w:val="8"/>
        </w:numPr>
        <w:tabs>
          <w:tab w:val="left" w:pos="1308"/>
        </w:tabs>
        <w:spacing w:before="73" w:line="291" w:lineRule="auto"/>
        <w:ind w:left="362" w:right="341" w:firstLine="420"/>
        <w:rPr>
          <w:color w:val="000000" w:themeColor="text1"/>
          <w:lang w:eastAsia="zh-CN"/>
        </w:rPr>
      </w:pPr>
      <w:r>
        <w:rPr>
          <w:rFonts w:hint="eastAsia"/>
          <w:color w:val="000000" w:themeColor="text1"/>
          <w:spacing w:val="-3"/>
          <w:lang w:eastAsia="zh-CN"/>
        </w:rPr>
        <w:t>如乙方未能履行合同规定的义务，甲方有权按照本合同的约定从履约保证金中进行相应扣除。乙方应在甲方扣除履约保证金后</w:t>
      </w:r>
      <w:r>
        <w:rPr>
          <w:color w:val="000000" w:themeColor="text1"/>
          <w:spacing w:val="-4"/>
          <w:lang w:eastAsia="zh-CN"/>
        </w:rPr>
        <w:t xml:space="preserve"> 15</w:t>
      </w:r>
      <w:r>
        <w:rPr>
          <w:color w:val="000000" w:themeColor="text1"/>
          <w:spacing w:val="-6"/>
          <w:lang w:eastAsia="zh-CN"/>
        </w:rPr>
        <w:t xml:space="preserve"> </w:t>
      </w:r>
      <w:r>
        <w:rPr>
          <w:rFonts w:hint="eastAsia"/>
          <w:color w:val="000000" w:themeColor="text1"/>
          <w:spacing w:val="-3"/>
          <w:lang w:eastAsia="zh-CN"/>
        </w:rPr>
        <w:t>天内，及时补充扣除部分金额。</w:t>
      </w:r>
    </w:p>
    <w:p>
      <w:pPr>
        <w:pStyle w:val="2"/>
        <w:numPr>
          <w:ilvl w:val="1"/>
          <w:numId w:val="8"/>
        </w:numPr>
        <w:tabs>
          <w:tab w:val="left" w:pos="1310"/>
        </w:tabs>
        <w:spacing w:line="291" w:lineRule="auto"/>
        <w:ind w:left="362" w:right="447" w:firstLine="420"/>
        <w:rPr>
          <w:color w:val="000000" w:themeColor="text1"/>
          <w:lang w:eastAsia="zh-CN"/>
        </w:rPr>
      </w:pPr>
      <w:r>
        <w:rPr>
          <w:rFonts w:hint="eastAsia"/>
          <w:color w:val="000000" w:themeColor="text1"/>
          <w:spacing w:val="-1"/>
          <w:lang w:eastAsia="zh-CN"/>
        </w:rPr>
        <w:t>乙方不履行合同，或者履行合同义务不符合约定使得合同目的不能实现，履约保证金不予退</w:t>
      </w:r>
      <w:r>
        <w:rPr>
          <w:rFonts w:hint="eastAsia"/>
          <w:color w:val="000000" w:themeColor="text1"/>
          <w:spacing w:val="1"/>
          <w:lang w:eastAsia="zh-CN"/>
        </w:rPr>
        <w:t>还，给甲</w:t>
      </w:r>
      <w:r>
        <w:rPr>
          <w:rFonts w:hint="eastAsia"/>
          <w:color w:val="000000" w:themeColor="text1"/>
          <w:lang w:eastAsia="zh-CN"/>
        </w:rPr>
        <w:t>方造成的损失超过履约保证金数额的，还应当对超过部分予以赔偿。</w:t>
      </w:r>
    </w:p>
    <w:p>
      <w:pPr>
        <w:pStyle w:val="2"/>
        <w:numPr>
          <w:ilvl w:val="0"/>
          <w:numId w:val="8"/>
        </w:numPr>
        <w:tabs>
          <w:tab w:val="left" w:pos="994"/>
        </w:tabs>
        <w:rPr>
          <w:color w:val="000000" w:themeColor="text1"/>
          <w:spacing w:val="-5"/>
        </w:rPr>
      </w:pPr>
      <w:r>
        <w:rPr>
          <w:rFonts w:hint="eastAsia"/>
          <w:color w:val="000000" w:themeColor="text1"/>
        </w:rPr>
        <w:t>服务</w:t>
      </w:r>
      <w:r>
        <w:rPr>
          <w:rFonts w:hint="eastAsia"/>
          <w:color w:val="000000" w:themeColor="text1"/>
          <w:spacing w:val="-1"/>
        </w:rPr>
        <w:t>时间、地点与验收</w:t>
      </w:r>
    </w:p>
    <w:p>
      <w:pPr>
        <w:pStyle w:val="2"/>
        <w:numPr>
          <w:ilvl w:val="1"/>
          <w:numId w:val="8"/>
        </w:numPr>
        <w:tabs>
          <w:tab w:val="left" w:pos="1308"/>
        </w:tabs>
        <w:spacing w:before="42"/>
        <w:rPr>
          <w:color w:val="000000" w:themeColor="text1"/>
          <w:lang w:eastAsia="zh-CN"/>
        </w:rPr>
      </w:pPr>
      <w:r>
        <w:rPr>
          <w:rFonts w:hint="eastAsia"/>
          <w:color w:val="000000" w:themeColor="text1"/>
          <w:spacing w:val="-1"/>
          <w:lang w:eastAsia="zh-CN"/>
        </w:rPr>
        <w:t>服务地点：合同条款前附表指定地点。</w:t>
      </w:r>
    </w:p>
    <w:p>
      <w:pPr>
        <w:pStyle w:val="2"/>
        <w:numPr>
          <w:ilvl w:val="1"/>
          <w:numId w:val="8"/>
        </w:numPr>
        <w:tabs>
          <w:tab w:val="left" w:pos="1308"/>
        </w:tabs>
        <w:spacing w:before="56"/>
        <w:rPr>
          <w:color w:val="000000" w:themeColor="text1"/>
          <w:lang w:eastAsia="zh-CN"/>
        </w:rPr>
      </w:pPr>
      <w:r>
        <w:rPr>
          <w:rFonts w:hint="eastAsia"/>
          <w:color w:val="000000" w:themeColor="text1"/>
          <w:spacing w:val="-1"/>
          <w:lang w:eastAsia="zh-CN"/>
        </w:rPr>
        <w:t>服务时间：合同条款前附表指定时间。</w:t>
      </w:r>
    </w:p>
    <w:p>
      <w:pPr>
        <w:pStyle w:val="2"/>
        <w:numPr>
          <w:ilvl w:val="1"/>
          <w:numId w:val="8"/>
        </w:numPr>
        <w:tabs>
          <w:tab w:val="left" w:pos="1308"/>
        </w:tabs>
        <w:spacing w:before="58"/>
        <w:rPr>
          <w:color w:val="000000" w:themeColor="text1"/>
          <w:lang w:eastAsia="zh-CN"/>
        </w:rPr>
      </w:pPr>
      <w:r>
        <w:rPr>
          <w:rFonts w:hint="eastAsia"/>
          <w:color w:val="000000" w:themeColor="text1"/>
          <w:spacing w:val="-1"/>
          <w:lang w:eastAsia="zh-CN"/>
        </w:rPr>
        <w:t>甲方应在乙方完成相关服务工作后及时对服务质量、技术指标、服务成果进行验收。</w:t>
      </w:r>
    </w:p>
    <w:p>
      <w:pPr>
        <w:pStyle w:val="2"/>
        <w:numPr>
          <w:ilvl w:val="0"/>
          <w:numId w:val="8"/>
        </w:numPr>
        <w:tabs>
          <w:tab w:val="left" w:pos="994"/>
        </w:tabs>
        <w:spacing w:before="73"/>
        <w:rPr>
          <w:color w:val="000000" w:themeColor="text1"/>
          <w:spacing w:val="-5"/>
        </w:rPr>
      </w:pPr>
      <w:r>
        <w:rPr>
          <w:rFonts w:hint="eastAsia"/>
          <w:color w:val="000000" w:themeColor="text1"/>
          <w:spacing w:val="-1"/>
        </w:rPr>
        <w:t>违约</w:t>
      </w:r>
      <w:r>
        <w:rPr>
          <w:rFonts w:hint="eastAsia"/>
          <w:color w:val="000000" w:themeColor="text1"/>
          <w:spacing w:val="-2"/>
        </w:rPr>
        <w:t>责任</w:t>
      </w:r>
    </w:p>
    <w:p>
      <w:pPr>
        <w:pStyle w:val="2"/>
        <w:numPr>
          <w:ilvl w:val="1"/>
          <w:numId w:val="8"/>
        </w:numPr>
        <w:tabs>
          <w:tab w:val="left" w:pos="1308"/>
        </w:tabs>
        <w:spacing w:before="42"/>
        <w:rPr>
          <w:color w:val="000000" w:themeColor="text1"/>
          <w:lang w:eastAsia="zh-CN"/>
        </w:rPr>
      </w:pPr>
      <w:r>
        <w:rPr>
          <w:rFonts w:hint="eastAsia"/>
          <w:color w:val="000000" w:themeColor="text1"/>
          <w:spacing w:val="-1"/>
          <w:lang w:eastAsia="zh-CN"/>
        </w:rPr>
        <w:t>服务缺陷的补救措施和索赔</w:t>
      </w:r>
    </w:p>
    <w:p>
      <w:pPr>
        <w:pStyle w:val="2"/>
        <w:spacing w:before="73" w:line="264" w:lineRule="auto"/>
        <w:ind w:left="362" w:right="447" w:firstLine="420"/>
        <w:rPr>
          <w:color w:val="000000" w:themeColor="text1"/>
          <w:lang w:eastAsia="zh-CN"/>
        </w:rPr>
      </w:pPr>
      <w:r>
        <w:rPr>
          <w:color w:val="000000" w:themeColor="text1"/>
          <w:lang w:eastAsia="zh-CN"/>
        </w:rPr>
        <w:t>(1)</w:t>
      </w:r>
      <w:r>
        <w:rPr>
          <w:rFonts w:hint="eastAsia"/>
          <w:color w:val="000000" w:themeColor="text1"/>
          <w:lang w:eastAsia="zh-CN"/>
        </w:rPr>
        <w:t>如果乙方提供的服务不符合本合同约定以及磋商文件、</w:t>
      </w:r>
      <w:r>
        <w:rPr>
          <w:rFonts w:hint="eastAsia"/>
          <w:color w:val="000000" w:themeColor="text1"/>
          <w:spacing w:val="1"/>
          <w:lang w:eastAsia="zh-CN"/>
        </w:rPr>
        <w:t>响应文件关于服</w:t>
      </w:r>
      <w:r>
        <w:rPr>
          <w:rFonts w:hint="eastAsia"/>
          <w:color w:val="000000" w:themeColor="text1"/>
          <w:lang w:eastAsia="zh-CN"/>
        </w:rPr>
        <w:t>务的要求和承诺，乙方</w:t>
      </w:r>
      <w:r>
        <w:rPr>
          <w:rFonts w:hint="eastAsia"/>
          <w:color w:val="000000" w:themeColor="text1"/>
          <w:spacing w:val="1"/>
          <w:lang w:eastAsia="zh-CN"/>
        </w:rPr>
        <w:t>应按照甲</w:t>
      </w:r>
      <w:r>
        <w:rPr>
          <w:rFonts w:hint="eastAsia"/>
          <w:color w:val="000000" w:themeColor="text1"/>
          <w:lang w:eastAsia="zh-CN"/>
        </w:rPr>
        <w:t>方同意的下列一种或几种方式结合起来解决索赔事宜：</w:t>
      </w:r>
    </w:p>
    <w:p>
      <w:pPr>
        <w:pStyle w:val="2"/>
        <w:spacing w:before="61" w:line="291" w:lineRule="auto"/>
        <w:ind w:left="362" w:right="447" w:firstLine="420"/>
        <w:rPr>
          <w:color w:val="000000" w:themeColor="text1"/>
          <w:lang w:eastAsia="zh-CN"/>
        </w:rPr>
      </w:pPr>
      <w:r>
        <w:rPr>
          <w:rFonts w:hint="eastAsia"/>
          <w:color w:val="000000" w:themeColor="text1"/>
          <w:spacing w:val="-3"/>
          <w:lang w:eastAsia="zh-CN"/>
        </w:rPr>
        <w:t>①乙方同意将服务款项退还给</w:t>
      </w:r>
      <w:r>
        <w:rPr>
          <w:rFonts w:hint="eastAsia"/>
          <w:color w:val="000000" w:themeColor="text1"/>
          <w:spacing w:val="-2"/>
          <w:lang w:eastAsia="zh-CN"/>
        </w:rPr>
        <w:t>甲方，由此发生的一切费用和损失由乙方承担。如甲方以适当的条件</w:t>
      </w:r>
      <w:r>
        <w:rPr>
          <w:rFonts w:hint="eastAsia"/>
          <w:color w:val="000000" w:themeColor="text1"/>
          <w:spacing w:val="1"/>
          <w:lang w:eastAsia="zh-CN"/>
        </w:rPr>
        <w:t>和方法购买与</w:t>
      </w:r>
      <w:r>
        <w:rPr>
          <w:rFonts w:hint="eastAsia"/>
          <w:color w:val="000000" w:themeColor="text1"/>
          <w:lang w:eastAsia="zh-CN"/>
        </w:rPr>
        <w:t>未履约标的相类似的服务，乙方应负担新购买类似服务所超出的费用。</w:t>
      </w:r>
    </w:p>
    <w:p>
      <w:pPr>
        <w:pStyle w:val="2"/>
        <w:spacing w:line="226" w:lineRule="auto"/>
        <w:ind w:left="782"/>
        <w:rPr>
          <w:color w:val="000000" w:themeColor="text1"/>
          <w:lang w:eastAsia="zh-CN"/>
        </w:rPr>
      </w:pPr>
      <w:r>
        <w:rPr>
          <w:rFonts w:hint="eastAsia"/>
          <w:color w:val="000000" w:themeColor="text1"/>
          <w:spacing w:val="1"/>
          <w:lang w:eastAsia="zh-CN"/>
        </w:rPr>
        <w:t>②根据服务的</w:t>
      </w:r>
      <w:r>
        <w:rPr>
          <w:rFonts w:hint="eastAsia"/>
          <w:color w:val="000000" w:themeColor="text1"/>
          <w:lang w:eastAsia="zh-CN"/>
        </w:rPr>
        <w:t>质量状况以及甲方所遭受的损失，经过甲乙双方商定降低服务的价格。</w:t>
      </w:r>
    </w:p>
    <w:p>
      <w:pPr>
        <w:pStyle w:val="2"/>
        <w:spacing w:before="74" w:line="290" w:lineRule="auto"/>
        <w:ind w:left="362" w:right="447" w:firstLine="420"/>
        <w:rPr>
          <w:color w:val="000000" w:themeColor="text1"/>
          <w:lang w:eastAsia="zh-CN"/>
        </w:rPr>
      </w:pPr>
      <w:r>
        <w:rPr>
          <w:color w:val="000000" w:themeColor="text1"/>
          <w:spacing w:val="-4"/>
          <w:lang w:eastAsia="zh-CN"/>
        </w:rPr>
        <w:t>(2)</w:t>
      </w:r>
      <w:r>
        <w:rPr>
          <w:rFonts w:hint="eastAsia"/>
          <w:color w:val="000000" w:themeColor="text1"/>
          <w:spacing w:val="-4"/>
          <w:lang w:eastAsia="zh-CN"/>
        </w:rPr>
        <w:t>如果在甲方发出索赔通知后</w:t>
      </w:r>
      <w:r>
        <w:rPr>
          <w:color w:val="000000" w:themeColor="text1"/>
          <w:spacing w:val="1"/>
          <w:lang w:eastAsia="zh-CN"/>
        </w:rPr>
        <w:t xml:space="preserve"> </w:t>
      </w:r>
      <w:r>
        <w:rPr>
          <w:color w:val="000000" w:themeColor="text1"/>
          <w:spacing w:val="-4"/>
          <w:lang w:eastAsia="zh-CN"/>
        </w:rPr>
        <w:t>10</w:t>
      </w:r>
      <w:r>
        <w:rPr>
          <w:color w:val="000000" w:themeColor="text1"/>
          <w:lang w:eastAsia="zh-CN"/>
        </w:rPr>
        <w:t xml:space="preserve"> </w:t>
      </w:r>
      <w:r>
        <w:rPr>
          <w:rFonts w:hint="eastAsia"/>
          <w:color w:val="000000" w:themeColor="text1"/>
          <w:spacing w:val="-5"/>
          <w:lang w:eastAsia="zh-CN"/>
        </w:rPr>
        <w:t>日内乙方未作答复，上述索赔应视为已被乙方接受。如果乙方未</w:t>
      </w:r>
      <w:r>
        <w:rPr>
          <w:rFonts w:hint="eastAsia"/>
          <w:color w:val="000000" w:themeColor="text1"/>
          <w:spacing w:val="-2"/>
          <w:lang w:eastAsia="zh-CN"/>
        </w:rPr>
        <w:t>能在甲方发出索赔通知后</w:t>
      </w:r>
      <w:r>
        <w:rPr>
          <w:color w:val="000000" w:themeColor="text1"/>
          <w:spacing w:val="-4"/>
          <w:lang w:eastAsia="zh-CN"/>
        </w:rPr>
        <w:t xml:space="preserve"> </w:t>
      </w:r>
      <w:r>
        <w:rPr>
          <w:color w:val="000000" w:themeColor="text1"/>
          <w:spacing w:val="-2"/>
          <w:lang w:eastAsia="zh-CN"/>
        </w:rPr>
        <w:t>10</w:t>
      </w:r>
      <w:r>
        <w:rPr>
          <w:color w:val="000000" w:themeColor="text1"/>
          <w:spacing w:val="-5"/>
          <w:lang w:eastAsia="zh-CN"/>
        </w:rPr>
        <w:t xml:space="preserve"> </w:t>
      </w:r>
      <w:r>
        <w:rPr>
          <w:rFonts w:hint="eastAsia"/>
          <w:color w:val="000000" w:themeColor="text1"/>
          <w:spacing w:val="-2"/>
          <w:lang w:eastAsia="zh-CN"/>
        </w:rPr>
        <w:t>日内或甲方同意延长的期限内，按照上述规定的任何一种方法采取补救措</w:t>
      </w:r>
      <w:r>
        <w:rPr>
          <w:rFonts w:hint="eastAsia"/>
          <w:color w:val="000000" w:themeColor="text1"/>
          <w:spacing w:val="-3"/>
          <w:lang w:eastAsia="zh-CN"/>
        </w:rPr>
        <w:t>施，甲方有权从应付服务</w:t>
      </w:r>
      <w:r>
        <w:rPr>
          <w:rFonts w:hint="eastAsia"/>
          <w:color w:val="000000" w:themeColor="text1"/>
          <w:spacing w:val="-2"/>
          <w:lang w:eastAsia="zh-CN"/>
        </w:rPr>
        <w:t>款中扣除索赔金额或者不退还履约保证金，如不足以弥补甲方损失的，甲方有</w:t>
      </w:r>
      <w:r>
        <w:rPr>
          <w:rFonts w:hint="eastAsia"/>
          <w:color w:val="000000" w:themeColor="text1"/>
          <w:spacing w:val="1"/>
          <w:lang w:eastAsia="zh-CN"/>
        </w:rPr>
        <w:t>权进</w:t>
      </w:r>
      <w:r>
        <w:rPr>
          <w:rFonts w:hint="eastAsia"/>
          <w:color w:val="000000" w:themeColor="text1"/>
          <w:lang w:eastAsia="zh-CN"/>
        </w:rPr>
        <w:t>一步要求乙方赔偿。</w:t>
      </w:r>
    </w:p>
    <w:p>
      <w:pPr>
        <w:pStyle w:val="2"/>
        <w:numPr>
          <w:ilvl w:val="1"/>
          <w:numId w:val="8"/>
        </w:numPr>
        <w:tabs>
          <w:tab w:val="left" w:pos="1308"/>
        </w:tabs>
        <w:spacing w:line="229" w:lineRule="auto"/>
        <w:rPr>
          <w:color w:val="000000" w:themeColor="text1"/>
        </w:rPr>
      </w:pPr>
      <w:r>
        <w:rPr>
          <w:rFonts w:hint="eastAsia"/>
          <w:color w:val="000000" w:themeColor="text1"/>
          <w:spacing w:val="-1"/>
        </w:rPr>
        <w:t>迟延履约的违约责任</w:t>
      </w:r>
    </w:p>
    <w:p>
      <w:pPr>
        <w:pStyle w:val="2"/>
        <w:spacing w:before="74"/>
        <w:ind w:left="782"/>
        <w:rPr>
          <w:color w:val="000000" w:themeColor="text1"/>
          <w:lang w:eastAsia="zh-CN"/>
        </w:rPr>
      </w:pPr>
      <w:r>
        <w:rPr>
          <w:color w:val="000000" w:themeColor="text1"/>
          <w:lang w:eastAsia="zh-CN"/>
        </w:rPr>
        <w:t>(1)</w:t>
      </w:r>
      <w:r>
        <w:rPr>
          <w:rFonts w:hint="eastAsia"/>
          <w:color w:val="000000" w:themeColor="text1"/>
          <w:lang w:eastAsia="zh-CN"/>
        </w:rPr>
        <w:t>乙方应按照本合同规定的时间、</w:t>
      </w:r>
      <w:r>
        <w:rPr>
          <w:rFonts w:hint="eastAsia"/>
          <w:color w:val="000000" w:themeColor="text1"/>
          <w:spacing w:val="1"/>
          <w:lang w:eastAsia="zh-CN"/>
        </w:rPr>
        <w:t>地点</w:t>
      </w:r>
      <w:r>
        <w:rPr>
          <w:rFonts w:hint="eastAsia"/>
          <w:color w:val="000000" w:themeColor="text1"/>
          <w:lang w:eastAsia="zh-CN"/>
        </w:rPr>
        <w:t>提供服务。</w:t>
      </w:r>
    </w:p>
    <w:p>
      <w:pPr>
        <w:pStyle w:val="2"/>
        <w:spacing w:before="58" w:line="273" w:lineRule="auto"/>
        <w:ind w:left="362" w:right="447" w:firstLine="420"/>
        <w:rPr>
          <w:color w:val="000000" w:themeColor="text1"/>
          <w:lang w:eastAsia="zh-CN"/>
        </w:rPr>
      </w:pPr>
      <w:r>
        <w:rPr>
          <w:color w:val="000000" w:themeColor="text1"/>
          <w:spacing w:val="1"/>
          <w:lang w:eastAsia="zh-CN"/>
        </w:rPr>
        <w:t>(2)</w:t>
      </w:r>
      <w:r>
        <w:rPr>
          <w:rFonts w:hint="eastAsia"/>
          <w:color w:val="000000" w:themeColor="text1"/>
          <w:spacing w:val="1"/>
          <w:lang w:eastAsia="zh-CN"/>
        </w:rPr>
        <w:t>在履行合</w:t>
      </w:r>
      <w:r>
        <w:rPr>
          <w:rFonts w:hint="eastAsia"/>
          <w:color w:val="000000" w:themeColor="text1"/>
          <w:lang w:eastAsia="zh-CN"/>
        </w:rPr>
        <w:t>同过程中，如果乙方遇到可能妨碍按时提供服务的情形时，应及时以书面形式将迟延</w:t>
      </w:r>
      <w:r>
        <w:rPr>
          <w:rFonts w:hint="eastAsia"/>
          <w:color w:val="000000" w:themeColor="text1"/>
          <w:spacing w:val="-2"/>
          <w:lang w:eastAsia="zh-CN"/>
        </w:rPr>
        <w:t>的事实、</w:t>
      </w:r>
      <w:r>
        <w:rPr>
          <w:rFonts w:hint="eastAsia"/>
          <w:color w:val="000000" w:themeColor="text1"/>
          <w:spacing w:val="-3"/>
          <w:lang w:eastAsia="zh-CN"/>
        </w:rPr>
        <w:t>可能迟延的期限和理由通知</w:t>
      </w:r>
      <w:r>
        <w:rPr>
          <w:rFonts w:hint="eastAsia"/>
          <w:color w:val="000000" w:themeColor="text1"/>
          <w:spacing w:val="-2"/>
          <w:lang w:eastAsia="zh-CN"/>
        </w:rPr>
        <w:t>甲方。甲方在收到乙方通知后，应尽快对情况进行评价，并确定是</w:t>
      </w:r>
      <w:r>
        <w:rPr>
          <w:rFonts w:hint="eastAsia"/>
          <w:color w:val="000000" w:themeColor="text1"/>
          <w:spacing w:val="1"/>
          <w:lang w:eastAsia="zh-CN"/>
        </w:rPr>
        <w:t>否</w:t>
      </w:r>
      <w:r>
        <w:rPr>
          <w:rFonts w:hint="eastAsia"/>
          <w:color w:val="000000" w:themeColor="text1"/>
          <w:lang w:eastAsia="zh-CN"/>
        </w:rPr>
        <w:t>同意延期提供服务。</w:t>
      </w:r>
    </w:p>
    <w:p>
      <w:pPr>
        <w:pStyle w:val="2"/>
        <w:spacing w:before="61" w:line="291" w:lineRule="auto"/>
        <w:ind w:left="362" w:right="447" w:firstLine="420"/>
        <w:rPr>
          <w:color w:val="000000" w:themeColor="text1"/>
          <w:lang w:eastAsia="zh-CN"/>
        </w:rPr>
      </w:pPr>
      <w:r>
        <w:rPr>
          <w:color w:val="000000" w:themeColor="text1"/>
          <w:spacing w:val="1"/>
          <w:lang w:eastAsia="zh-CN"/>
        </w:rPr>
        <w:t>(3)</w:t>
      </w:r>
      <w:r>
        <w:rPr>
          <w:rFonts w:hint="eastAsia"/>
          <w:color w:val="000000" w:themeColor="text1"/>
          <w:spacing w:val="1"/>
          <w:lang w:eastAsia="zh-CN"/>
        </w:rPr>
        <w:t>除甲乙双</w:t>
      </w:r>
      <w:r>
        <w:rPr>
          <w:rFonts w:hint="eastAsia"/>
          <w:color w:val="000000" w:themeColor="text1"/>
          <w:lang w:eastAsia="zh-CN"/>
        </w:rPr>
        <w:t>方另有约定外，如果乙方没有按照合同规定的时间提供服务，且没有在甲方同意的延</w:t>
      </w:r>
      <w:r>
        <w:rPr>
          <w:rFonts w:hint="eastAsia"/>
          <w:color w:val="000000" w:themeColor="text1"/>
          <w:spacing w:val="-2"/>
          <w:lang w:eastAsia="zh-CN"/>
        </w:rPr>
        <w:t>长的期限内进行补救时，甲方有权从服务款、</w:t>
      </w:r>
      <w:r>
        <w:rPr>
          <w:rFonts w:hint="eastAsia"/>
          <w:color w:val="000000" w:themeColor="text1"/>
          <w:spacing w:val="-3"/>
          <w:lang w:eastAsia="zh-CN"/>
        </w:rPr>
        <w:t>履约保证金中扣除或要求乙</w:t>
      </w:r>
      <w:r>
        <w:rPr>
          <w:rFonts w:hint="eastAsia"/>
          <w:color w:val="000000" w:themeColor="text1"/>
          <w:spacing w:val="-2"/>
          <w:lang w:eastAsia="zh-CN"/>
        </w:rPr>
        <w:t>方另行支付误期赔偿费而不影</w:t>
      </w:r>
      <w:r>
        <w:rPr>
          <w:rFonts w:hint="eastAsia"/>
          <w:color w:val="000000" w:themeColor="text1"/>
          <w:lang w:eastAsia="zh-CN"/>
        </w:rPr>
        <w:t>响合同项下的其他补救方法。赔偿费按每日加收合同金额的</w:t>
      </w:r>
      <w:r>
        <w:rPr>
          <w:color w:val="000000" w:themeColor="text1"/>
          <w:spacing w:val="6"/>
          <w:lang w:eastAsia="zh-CN"/>
        </w:rPr>
        <w:t xml:space="preserve"> </w:t>
      </w:r>
      <w:r>
        <w:rPr>
          <w:color w:val="000000" w:themeColor="text1"/>
          <w:lang w:eastAsia="zh-CN"/>
        </w:rPr>
        <w:t>0.5%(</w:t>
      </w:r>
      <w:r>
        <w:rPr>
          <w:rFonts w:hint="eastAsia"/>
          <w:color w:val="000000" w:themeColor="text1"/>
          <w:lang w:eastAsia="zh-CN"/>
        </w:rPr>
        <w:t>各单位可根据实际情况重新设定</w:t>
      </w:r>
      <w:r>
        <w:rPr>
          <w:color w:val="000000" w:themeColor="text1"/>
          <w:lang w:eastAsia="zh-CN"/>
        </w:rPr>
        <w:t>)</w:t>
      </w:r>
      <w:r>
        <w:rPr>
          <w:rFonts w:hint="eastAsia"/>
          <w:color w:val="000000" w:themeColor="text1"/>
          <w:lang w:eastAsia="zh-CN"/>
        </w:rPr>
        <w:t>计收，直至交货或提供服务为止。但误期赔偿费的最高限额不超过合同价的</w:t>
      </w:r>
      <w:r>
        <w:rPr>
          <w:color w:val="000000" w:themeColor="text1"/>
          <w:spacing w:val="6"/>
          <w:lang w:eastAsia="zh-CN"/>
        </w:rPr>
        <w:t xml:space="preserve"> </w:t>
      </w:r>
      <w:r>
        <w:rPr>
          <w:color w:val="000000" w:themeColor="text1"/>
          <w:lang w:eastAsia="zh-CN"/>
        </w:rPr>
        <w:t>15%(</w:t>
      </w:r>
      <w:r>
        <w:rPr>
          <w:rFonts w:hint="eastAsia"/>
          <w:color w:val="000000" w:themeColor="text1"/>
          <w:lang w:eastAsia="zh-CN"/>
        </w:rPr>
        <w:t>各单位可根据实际情况</w:t>
      </w:r>
      <w:r>
        <w:rPr>
          <w:rFonts w:hint="eastAsia"/>
          <w:color w:val="000000" w:themeColor="text1"/>
          <w:spacing w:val="-1"/>
          <w:lang w:eastAsia="zh-CN"/>
        </w:rPr>
        <w:t>重</w:t>
      </w:r>
      <w:r>
        <w:rPr>
          <w:rFonts w:hint="eastAsia"/>
          <w:color w:val="000000" w:themeColor="text1"/>
          <w:lang w:eastAsia="zh-CN"/>
        </w:rPr>
        <w:t>新设定</w:t>
      </w:r>
      <w:r>
        <w:rPr>
          <w:color w:val="000000" w:themeColor="text1"/>
          <w:lang w:eastAsia="zh-CN"/>
        </w:rPr>
        <w:t>)</w:t>
      </w:r>
      <w:r>
        <w:rPr>
          <w:rFonts w:hint="eastAsia"/>
          <w:color w:val="000000" w:themeColor="text1"/>
          <w:lang w:eastAsia="zh-CN"/>
        </w:rPr>
        <w:t>。</w:t>
      </w:r>
    </w:p>
    <w:p>
      <w:pPr>
        <w:pStyle w:val="2"/>
        <w:spacing w:line="290" w:lineRule="auto"/>
        <w:ind w:left="362" w:right="447" w:firstLine="420"/>
        <w:rPr>
          <w:color w:val="000000" w:themeColor="text1"/>
        </w:rPr>
      </w:pPr>
      <w:r>
        <w:rPr>
          <w:color w:val="000000" w:themeColor="text1"/>
          <w:spacing w:val="-4"/>
          <w:lang w:eastAsia="zh-CN"/>
        </w:rPr>
        <w:t>(4)</w:t>
      </w:r>
      <w:r>
        <w:rPr>
          <w:rFonts w:hint="eastAsia"/>
          <w:color w:val="000000" w:themeColor="text1"/>
          <w:spacing w:val="-4"/>
          <w:lang w:eastAsia="zh-CN"/>
        </w:rPr>
        <w:t>如果乙方延迟履约超过</w:t>
      </w:r>
      <w:r>
        <w:rPr>
          <w:color w:val="000000" w:themeColor="text1"/>
          <w:spacing w:val="2"/>
          <w:lang w:eastAsia="zh-CN"/>
        </w:rPr>
        <w:t xml:space="preserve"> </w:t>
      </w:r>
      <w:r>
        <w:rPr>
          <w:color w:val="000000" w:themeColor="text1"/>
          <w:spacing w:val="-3"/>
          <w:lang w:eastAsia="zh-CN"/>
        </w:rPr>
        <w:t>30</w:t>
      </w:r>
      <w:r>
        <w:rPr>
          <w:color w:val="000000" w:themeColor="text1"/>
          <w:spacing w:val="1"/>
          <w:lang w:eastAsia="zh-CN"/>
        </w:rPr>
        <w:t xml:space="preserve"> </w:t>
      </w:r>
      <w:r>
        <w:rPr>
          <w:rFonts w:hint="eastAsia"/>
          <w:color w:val="000000" w:themeColor="text1"/>
          <w:spacing w:val="-5"/>
          <w:lang w:eastAsia="zh-CN"/>
        </w:rPr>
        <w:t>日，甲方有权终止全部或部分合同，并依其认为适当的条件和方法购</w:t>
      </w:r>
      <w:r>
        <w:rPr>
          <w:rFonts w:hint="eastAsia"/>
          <w:color w:val="000000" w:themeColor="text1"/>
          <w:spacing w:val="-3"/>
          <w:lang w:eastAsia="zh-CN"/>
        </w:rPr>
        <w:t>买与未履约类似的服务，</w:t>
      </w:r>
      <w:r>
        <w:rPr>
          <w:rFonts w:hint="eastAsia"/>
          <w:color w:val="000000" w:themeColor="text1"/>
          <w:spacing w:val="-2"/>
          <w:lang w:eastAsia="zh-CN"/>
        </w:rPr>
        <w:t>乙方应负担购买类似服务所超出的费用。</w:t>
      </w:r>
      <w:r>
        <w:rPr>
          <w:rFonts w:hint="eastAsia"/>
          <w:color w:val="000000" w:themeColor="text1"/>
          <w:spacing w:val="-2"/>
        </w:rPr>
        <w:t>但是，乙方应继续执行合同中未终止</w:t>
      </w:r>
      <w:r>
        <w:rPr>
          <w:rFonts w:hint="eastAsia"/>
          <w:color w:val="000000" w:themeColor="text1"/>
          <w:spacing w:val="1"/>
        </w:rPr>
        <w:t>的</w:t>
      </w:r>
      <w:r>
        <w:rPr>
          <w:rFonts w:hint="eastAsia"/>
          <w:color w:val="000000" w:themeColor="text1"/>
        </w:rPr>
        <w:t>部分。</w:t>
      </w:r>
    </w:p>
    <w:p>
      <w:pPr>
        <w:pStyle w:val="2"/>
        <w:numPr>
          <w:ilvl w:val="1"/>
          <w:numId w:val="8"/>
        </w:numPr>
        <w:tabs>
          <w:tab w:val="left" w:pos="1308"/>
        </w:tabs>
        <w:spacing w:line="227" w:lineRule="auto"/>
        <w:rPr>
          <w:color w:val="000000" w:themeColor="text1"/>
          <w:lang w:eastAsia="zh-CN"/>
        </w:rPr>
      </w:pPr>
      <w:r>
        <w:rPr>
          <w:rFonts w:hint="eastAsia"/>
          <w:color w:val="000000" w:themeColor="text1"/>
          <w:spacing w:val="-1"/>
          <w:lang w:eastAsia="zh-CN"/>
        </w:rPr>
        <w:t>未履行合同义务的违约责任</w:t>
      </w:r>
    </w:p>
    <w:p>
      <w:pPr>
        <w:pStyle w:val="2"/>
        <w:spacing w:before="74" w:line="291" w:lineRule="auto"/>
        <w:ind w:left="782" w:right="5920"/>
        <w:rPr>
          <w:color w:val="000000" w:themeColor="text1"/>
          <w:lang w:eastAsia="zh-CN"/>
        </w:rPr>
      </w:pPr>
      <w:r>
        <w:rPr>
          <w:color w:val="000000" w:themeColor="text1"/>
          <w:spacing w:val="-1"/>
          <w:lang w:eastAsia="zh-CN"/>
        </w:rPr>
        <w:t>(1)</w:t>
      </w:r>
      <w:r>
        <w:rPr>
          <w:rFonts w:hint="eastAsia"/>
          <w:color w:val="000000" w:themeColor="text1"/>
          <w:spacing w:val="-1"/>
          <w:lang w:eastAsia="zh-CN"/>
        </w:rPr>
        <w:t>守约方有</w:t>
      </w:r>
      <w:r>
        <w:rPr>
          <w:rFonts w:hint="eastAsia"/>
          <w:color w:val="000000" w:themeColor="text1"/>
          <w:lang w:eastAsia="zh-CN"/>
        </w:rPr>
        <w:t>权终止全部或部分合同。</w:t>
      </w:r>
      <w:r>
        <w:rPr>
          <w:color w:val="000000" w:themeColor="text1"/>
          <w:spacing w:val="1"/>
          <w:lang w:eastAsia="zh-CN"/>
        </w:rPr>
        <w:t>(</w:t>
      </w:r>
      <w:r>
        <w:rPr>
          <w:color w:val="000000" w:themeColor="text1"/>
          <w:lang w:eastAsia="zh-CN"/>
        </w:rPr>
        <w:t>2)</w:t>
      </w:r>
      <w:r>
        <w:rPr>
          <w:rFonts w:hint="eastAsia"/>
          <w:color w:val="000000" w:themeColor="text1"/>
          <w:lang w:eastAsia="zh-CN"/>
        </w:rPr>
        <w:t>不予退还全额履约保证金。</w:t>
      </w:r>
    </w:p>
    <w:p>
      <w:pPr>
        <w:pStyle w:val="2"/>
        <w:spacing w:line="291" w:lineRule="auto"/>
        <w:ind w:left="782" w:right="668"/>
        <w:rPr>
          <w:color w:val="000000" w:themeColor="text1"/>
          <w:lang w:eastAsia="zh-CN"/>
        </w:rPr>
      </w:pPr>
      <w:r>
        <w:rPr>
          <w:color w:val="000000" w:themeColor="text1"/>
          <w:spacing w:val="-1"/>
          <w:lang w:eastAsia="zh-CN"/>
        </w:rPr>
        <w:t>(3)</w:t>
      </w:r>
      <w:r>
        <w:rPr>
          <w:rFonts w:hint="eastAsia"/>
          <w:color w:val="000000" w:themeColor="text1"/>
          <w:spacing w:val="-1"/>
          <w:lang w:eastAsia="zh-CN"/>
        </w:rPr>
        <w:t>由违约一</w:t>
      </w:r>
      <w:r>
        <w:rPr>
          <w:rFonts w:hint="eastAsia"/>
          <w:color w:val="000000" w:themeColor="text1"/>
          <w:lang w:eastAsia="zh-CN"/>
        </w:rPr>
        <w:t>方支付违约金，违约金标准见合同条款前附表</w:t>
      </w:r>
      <w:r>
        <w:rPr>
          <w:color w:val="000000" w:themeColor="text1"/>
          <w:lang w:eastAsia="zh-CN"/>
        </w:rPr>
        <w:t>(</w:t>
      </w:r>
      <w:r>
        <w:rPr>
          <w:rFonts w:hint="eastAsia"/>
          <w:color w:val="000000" w:themeColor="text1"/>
          <w:lang w:eastAsia="zh-CN"/>
        </w:rPr>
        <w:t>各单位可根据实际情况自行约定</w:t>
      </w:r>
      <w:r>
        <w:rPr>
          <w:color w:val="000000" w:themeColor="text1"/>
          <w:lang w:eastAsia="zh-CN"/>
        </w:rPr>
        <w:t>)</w:t>
      </w:r>
      <w:r>
        <w:rPr>
          <w:rFonts w:hint="eastAsia"/>
          <w:color w:val="000000" w:themeColor="text1"/>
          <w:lang w:eastAsia="zh-CN"/>
        </w:rPr>
        <w:t>。</w:t>
      </w:r>
      <w:r>
        <w:rPr>
          <w:color w:val="000000" w:themeColor="text1"/>
          <w:lang w:eastAsia="zh-CN"/>
        </w:rPr>
        <w:t>(4)</w:t>
      </w:r>
      <w:r>
        <w:rPr>
          <w:rFonts w:hint="eastAsia"/>
          <w:color w:val="000000" w:themeColor="text1"/>
          <w:lang w:eastAsia="zh-CN"/>
        </w:rPr>
        <w:t>违约金不足以弥补守约方实际损失、</w:t>
      </w:r>
      <w:r>
        <w:rPr>
          <w:rFonts w:hint="eastAsia"/>
          <w:color w:val="000000" w:themeColor="text1"/>
          <w:spacing w:val="-1"/>
          <w:lang w:eastAsia="zh-CN"/>
        </w:rPr>
        <w:t>可预见或者应当预见</w:t>
      </w:r>
      <w:r>
        <w:rPr>
          <w:rFonts w:hint="eastAsia"/>
          <w:color w:val="000000" w:themeColor="text1"/>
          <w:lang w:eastAsia="zh-CN"/>
        </w:rPr>
        <w:t>的损失，由违约方全额予以赔偿。</w:t>
      </w:r>
    </w:p>
    <w:p>
      <w:pPr>
        <w:pStyle w:val="2"/>
        <w:numPr>
          <w:ilvl w:val="0"/>
          <w:numId w:val="8"/>
        </w:numPr>
        <w:tabs>
          <w:tab w:val="left" w:pos="1099"/>
        </w:tabs>
        <w:spacing w:line="201" w:lineRule="auto"/>
        <w:ind w:left="1099" w:hanging="316"/>
        <w:rPr>
          <w:color w:val="000000" w:themeColor="text1"/>
          <w:spacing w:val="-3"/>
        </w:rPr>
      </w:pPr>
      <w:r>
        <w:rPr>
          <w:rFonts w:hint="eastAsia"/>
          <w:color w:val="000000" w:themeColor="text1"/>
          <w:spacing w:val="-1"/>
        </w:rPr>
        <w:t>不</w:t>
      </w:r>
      <w:r>
        <w:rPr>
          <w:rFonts w:hint="eastAsia"/>
          <w:color w:val="000000" w:themeColor="text1"/>
          <w:spacing w:val="-3"/>
        </w:rPr>
        <w:t>可抗力</w:t>
      </w:r>
    </w:p>
    <w:p>
      <w:pPr>
        <w:rPr>
          <w:color w:val="000000" w:themeColor="text1"/>
        </w:rPr>
        <w:sectPr>
          <w:pgSz w:w="11906" w:h="16838"/>
          <w:pgMar w:top="1005" w:right="820" w:bottom="1119" w:left="914" w:header="0" w:footer="1119" w:gutter="0"/>
          <w:cols w:space="720" w:num="1"/>
        </w:sectPr>
      </w:pPr>
    </w:p>
    <w:p>
      <w:pPr>
        <w:spacing w:line="187" w:lineRule="exact"/>
        <w:rPr>
          <w:color w:val="000000" w:themeColor="text1"/>
        </w:rPr>
      </w:pPr>
    </w:p>
    <w:p>
      <w:pPr>
        <w:pStyle w:val="2"/>
        <w:numPr>
          <w:ilvl w:val="1"/>
          <w:numId w:val="8"/>
        </w:numPr>
        <w:tabs>
          <w:tab w:val="left" w:pos="1414"/>
        </w:tabs>
        <w:spacing w:line="291" w:lineRule="auto"/>
        <w:ind w:left="362" w:right="447" w:firstLine="420"/>
        <w:rPr>
          <w:color w:val="000000" w:themeColor="text1"/>
          <w:lang w:eastAsia="zh-CN"/>
        </w:rPr>
      </w:pPr>
      <w:r>
        <w:rPr>
          <w:rFonts w:hint="eastAsia"/>
          <w:color w:val="000000" w:themeColor="text1"/>
          <w:spacing w:val="-3"/>
          <w:lang w:eastAsia="zh-CN"/>
        </w:rPr>
        <w:t>如果合同双方因不可抗力而导致合同实施延误或合同无法实施，不应该承担误期赔偿或不能</w:t>
      </w:r>
      <w:r>
        <w:rPr>
          <w:rFonts w:hint="eastAsia"/>
          <w:color w:val="000000" w:themeColor="text1"/>
          <w:spacing w:val="1"/>
          <w:lang w:eastAsia="zh-CN"/>
        </w:rPr>
        <w:t>履</w:t>
      </w:r>
      <w:r>
        <w:rPr>
          <w:rFonts w:hint="eastAsia"/>
          <w:color w:val="000000" w:themeColor="text1"/>
          <w:lang w:eastAsia="zh-CN"/>
        </w:rPr>
        <w:t>行合同义务的责任。</w:t>
      </w:r>
    </w:p>
    <w:p>
      <w:pPr>
        <w:pStyle w:val="2"/>
        <w:numPr>
          <w:ilvl w:val="1"/>
          <w:numId w:val="8"/>
        </w:numPr>
        <w:tabs>
          <w:tab w:val="left" w:pos="1414"/>
        </w:tabs>
        <w:spacing w:line="291" w:lineRule="auto"/>
        <w:ind w:left="362" w:right="447" w:firstLine="420"/>
        <w:rPr>
          <w:color w:val="000000" w:themeColor="text1"/>
          <w:lang w:eastAsia="zh-CN"/>
        </w:rPr>
      </w:pPr>
      <w:r>
        <w:rPr>
          <w:rFonts w:hint="eastAsia"/>
          <w:color w:val="000000" w:themeColor="text1"/>
          <w:spacing w:val="-3"/>
          <w:lang w:eastAsia="zh-CN"/>
        </w:rPr>
        <w:t>本条所述的“不可抗力”系指那些双方不可预见、不可避免、不可克服的客观情况，但不包</w:t>
      </w:r>
      <w:r>
        <w:rPr>
          <w:rFonts w:hint="eastAsia"/>
          <w:color w:val="000000" w:themeColor="text1"/>
          <w:lang w:eastAsia="zh-CN"/>
        </w:rPr>
        <w:t>括双方的违约或疏忽。这些事件包括但不限于：战争、</w:t>
      </w:r>
      <w:r>
        <w:rPr>
          <w:rFonts w:hint="eastAsia"/>
          <w:color w:val="000000" w:themeColor="text1"/>
          <w:spacing w:val="1"/>
          <w:lang w:eastAsia="zh-CN"/>
        </w:rPr>
        <w:t>严重火灾、洪</w:t>
      </w:r>
      <w:r>
        <w:rPr>
          <w:rFonts w:hint="eastAsia"/>
          <w:color w:val="000000" w:themeColor="text1"/>
          <w:lang w:eastAsia="zh-CN"/>
        </w:rPr>
        <w:t>水、台风、地震等。</w:t>
      </w:r>
    </w:p>
    <w:p>
      <w:pPr>
        <w:pStyle w:val="2"/>
        <w:numPr>
          <w:ilvl w:val="1"/>
          <w:numId w:val="8"/>
        </w:numPr>
        <w:tabs>
          <w:tab w:val="left" w:pos="1414"/>
        </w:tabs>
        <w:spacing w:line="291" w:lineRule="auto"/>
        <w:ind w:left="362" w:right="447" w:firstLine="420"/>
        <w:rPr>
          <w:color w:val="000000" w:themeColor="text1"/>
          <w:lang w:eastAsia="zh-CN"/>
        </w:rPr>
      </w:pPr>
      <w:r>
        <w:rPr>
          <w:rFonts w:hint="eastAsia"/>
          <w:color w:val="000000" w:themeColor="text1"/>
          <w:spacing w:val="-3"/>
          <w:lang w:eastAsia="zh-CN"/>
        </w:rPr>
        <w:t>在不可抗力事件发生后，当事方应及时将不可抗力情况通知合同对方，在不可抗力事件结束</w:t>
      </w:r>
      <w:r>
        <w:rPr>
          <w:rFonts w:hint="eastAsia"/>
          <w:color w:val="000000" w:themeColor="text1"/>
          <w:spacing w:val="-5"/>
          <w:lang w:eastAsia="zh-CN"/>
        </w:rPr>
        <w:t>后</w:t>
      </w:r>
      <w:r>
        <w:rPr>
          <w:color w:val="000000" w:themeColor="text1"/>
          <w:spacing w:val="7"/>
          <w:lang w:eastAsia="zh-CN"/>
        </w:rPr>
        <w:t xml:space="preserve"> </w:t>
      </w:r>
      <w:r>
        <w:rPr>
          <w:color w:val="000000" w:themeColor="text1"/>
          <w:spacing w:val="-2"/>
          <w:lang w:eastAsia="zh-CN"/>
        </w:rPr>
        <w:t>3</w:t>
      </w:r>
      <w:r>
        <w:rPr>
          <w:color w:val="000000" w:themeColor="text1"/>
          <w:spacing w:val="7"/>
          <w:lang w:eastAsia="zh-CN"/>
        </w:rPr>
        <w:t xml:space="preserve"> </w:t>
      </w:r>
      <w:r>
        <w:rPr>
          <w:rFonts w:hint="eastAsia"/>
          <w:color w:val="000000" w:themeColor="text1"/>
          <w:spacing w:val="-5"/>
          <w:lang w:eastAsia="zh-CN"/>
        </w:rPr>
        <w:t>日内以书面形式将不可抗力的情况和原因通知合同对方，并提供相应的证明文件。合同各方应尽可</w:t>
      </w:r>
      <w:r>
        <w:rPr>
          <w:rFonts w:hint="eastAsia"/>
          <w:color w:val="000000" w:themeColor="text1"/>
          <w:spacing w:val="-3"/>
          <w:lang w:eastAsia="zh-CN"/>
        </w:rPr>
        <w:t>能继续履行合同义务，并</w:t>
      </w:r>
      <w:r>
        <w:rPr>
          <w:rFonts w:hint="eastAsia"/>
          <w:color w:val="000000" w:themeColor="text1"/>
          <w:spacing w:val="-2"/>
          <w:lang w:eastAsia="zh-CN"/>
        </w:rPr>
        <w:t>积极寻求采取合理的措施履行不受不可抗力影响的其他事项。合同各方应通过</w:t>
      </w:r>
      <w:r>
        <w:rPr>
          <w:rFonts w:hint="eastAsia"/>
          <w:color w:val="000000" w:themeColor="text1"/>
          <w:spacing w:val="1"/>
          <w:lang w:eastAsia="zh-CN"/>
        </w:rPr>
        <w:t>友好协商</w:t>
      </w:r>
      <w:r>
        <w:rPr>
          <w:rFonts w:hint="eastAsia"/>
          <w:color w:val="000000" w:themeColor="text1"/>
          <w:lang w:eastAsia="zh-CN"/>
        </w:rPr>
        <w:t>在合理的时间内达成进一步履行的协议。</w:t>
      </w:r>
    </w:p>
    <w:p>
      <w:pPr>
        <w:pStyle w:val="2"/>
        <w:numPr>
          <w:ilvl w:val="0"/>
          <w:numId w:val="8"/>
        </w:numPr>
        <w:tabs>
          <w:tab w:val="left" w:pos="1099"/>
        </w:tabs>
        <w:ind w:left="1099" w:hanging="316"/>
        <w:rPr>
          <w:color w:val="000000" w:themeColor="text1"/>
          <w:spacing w:val="-3"/>
        </w:rPr>
      </w:pPr>
      <w:r>
        <w:rPr>
          <w:rFonts w:hint="eastAsia"/>
          <w:color w:val="000000" w:themeColor="text1"/>
        </w:rPr>
        <w:t>合同</w:t>
      </w:r>
      <w:r>
        <w:rPr>
          <w:rFonts w:hint="eastAsia"/>
          <w:color w:val="000000" w:themeColor="text1"/>
          <w:spacing w:val="-1"/>
        </w:rPr>
        <w:t>纠纷的解决方式</w:t>
      </w:r>
    </w:p>
    <w:p>
      <w:pPr>
        <w:pStyle w:val="2"/>
        <w:numPr>
          <w:ilvl w:val="1"/>
          <w:numId w:val="8"/>
        </w:numPr>
        <w:tabs>
          <w:tab w:val="left" w:pos="1414"/>
        </w:tabs>
        <w:spacing w:before="58" w:line="291" w:lineRule="auto"/>
        <w:ind w:left="362" w:right="447" w:firstLine="420"/>
        <w:rPr>
          <w:color w:val="000000" w:themeColor="text1"/>
          <w:lang w:eastAsia="zh-CN"/>
        </w:rPr>
      </w:pPr>
      <w:r>
        <w:rPr>
          <w:rFonts w:hint="eastAsia"/>
          <w:color w:val="000000" w:themeColor="text1"/>
          <w:spacing w:val="-3"/>
          <w:lang w:eastAsia="zh-CN"/>
        </w:rPr>
        <w:t>合同各方应通过友好协商，解决在执行合同过程中所发生的或与合同有关的一切争端。如协商</w:t>
      </w:r>
      <w:r>
        <w:rPr>
          <w:color w:val="000000" w:themeColor="text1"/>
          <w:spacing w:val="4"/>
          <w:lang w:eastAsia="zh-CN"/>
        </w:rPr>
        <w:t xml:space="preserve"> </w:t>
      </w:r>
      <w:r>
        <w:rPr>
          <w:color w:val="000000" w:themeColor="text1"/>
          <w:spacing w:val="-1"/>
          <w:lang w:eastAsia="zh-CN"/>
        </w:rPr>
        <w:t>30</w:t>
      </w:r>
      <w:r>
        <w:rPr>
          <w:color w:val="000000" w:themeColor="text1"/>
          <w:spacing w:val="4"/>
          <w:lang w:eastAsia="zh-CN"/>
        </w:rPr>
        <w:t xml:space="preserve"> </w:t>
      </w:r>
      <w:r>
        <w:rPr>
          <w:rFonts w:hint="eastAsia"/>
          <w:color w:val="000000" w:themeColor="text1"/>
          <w:spacing w:val="-3"/>
          <w:lang w:eastAsia="zh-CN"/>
        </w:rPr>
        <w:t>日内</w:t>
      </w:r>
      <w:r>
        <w:rPr>
          <w:color w:val="000000" w:themeColor="text1"/>
          <w:spacing w:val="-3"/>
          <w:lang w:eastAsia="zh-CN"/>
        </w:rPr>
        <w:t>(</w:t>
      </w:r>
      <w:r>
        <w:rPr>
          <w:rFonts w:hint="eastAsia"/>
          <w:color w:val="000000" w:themeColor="text1"/>
          <w:spacing w:val="-3"/>
          <w:lang w:eastAsia="zh-CN"/>
        </w:rPr>
        <w:t>根据实际情况设定</w:t>
      </w:r>
      <w:r>
        <w:rPr>
          <w:color w:val="000000" w:themeColor="text1"/>
          <w:spacing w:val="-3"/>
          <w:lang w:eastAsia="zh-CN"/>
        </w:rPr>
        <w:t>)</w:t>
      </w:r>
      <w:r>
        <w:rPr>
          <w:rFonts w:hint="eastAsia"/>
          <w:color w:val="000000" w:themeColor="text1"/>
          <w:spacing w:val="-3"/>
          <w:lang w:eastAsia="zh-CN"/>
        </w:rPr>
        <w:t>不能解决，可以按合同规定的方式提起仲裁或诉讼。</w:t>
      </w:r>
    </w:p>
    <w:p>
      <w:pPr>
        <w:pStyle w:val="2"/>
        <w:numPr>
          <w:ilvl w:val="1"/>
          <w:numId w:val="8"/>
        </w:numPr>
        <w:tabs>
          <w:tab w:val="left" w:pos="1414"/>
        </w:tabs>
        <w:spacing w:line="226" w:lineRule="auto"/>
        <w:ind w:left="1414" w:hanging="631"/>
        <w:rPr>
          <w:color w:val="000000" w:themeColor="text1"/>
          <w:lang w:eastAsia="zh-CN"/>
        </w:rPr>
      </w:pPr>
      <w:r>
        <w:rPr>
          <w:rFonts w:hint="eastAsia"/>
          <w:color w:val="000000" w:themeColor="text1"/>
          <w:spacing w:val="-1"/>
          <w:lang w:eastAsia="zh-CN"/>
        </w:rPr>
        <w:t>仲裁裁决应为最终裁决，对双方均具有约束力。</w:t>
      </w:r>
    </w:p>
    <w:p>
      <w:pPr>
        <w:pStyle w:val="2"/>
        <w:numPr>
          <w:ilvl w:val="1"/>
          <w:numId w:val="8"/>
        </w:numPr>
        <w:tabs>
          <w:tab w:val="left" w:pos="1414"/>
        </w:tabs>
        <w:spacing w:before="57"/>
        <w:ind w:left="1414" w:hanging="631"/>
        <w:rPr>
          <w:color w:val="000000" w:themeColor="text1"/>
          <w:lang w:eastAsia="zh-CN"/>
        </w:rPr>
      </w:pPr>
      <w:r>
        <w:rPr>
          <w:rFonts w:hint="eastAsia"/>
          <w:color w:val="000000" w:themeColor="text1"/>
          <w:spacing w:val="-1"/>
          <w:lang w:eastAsia="zh-CN"/>
        </w:rPr>
        <w:t>仲裁费除仲裁机关另有裁决外应由败诉方负担。</w:t>
      </w:r>
    </w:p>
    <w:p>
      <w:pPr>
        <w:pStyle w:val="2"/>
        <w:numPr>
          <w:ilvl w:val="1"/>
          <w:numId w:val="8"/>
        </w:numPr>
        <w:tabs>
          <w:tab w:val="left" w:pos="1414"/>
        </w:tabs>
        <w:spacing w:before="58"/>
        <w:ind w:left="1414" w:hanging="631"/>
        <w:rPr>
          <w:color w:val="000000" w:themeColor="text1"/>
          <w:lang w:eastAsia="zh-CN"/>
        </w:rPr>
      </w:pPr>
      <w:r>
        <w:rPr>
          <w:rFonts w:hint="eastAsia"/>
          <w:color w:val="000000" w:themeColor="text1"/>
          <w:spacing w:val="-1"/>
          <w:lang w:eastAsia="zh-CN"/>
        </w:rPr>
        <w:t>诉讼应由服务所在地人民法院管辖。诉讼费除人民法院另有判决外应由败诉方负担。</w:t>
      </w:r>
    </w:p>
    <w:p>
      <w:pPr>
        <w:pStyle w:val="2"/>
        <w:numPr>
          <w:ilvl w:val="1"/>
          <w:numId w:val="8"/>
        </w:numPr>
        <w:tabs>
          <w:tab w:val="left" w:pos="1414"/>
        </w:tabs>
        <w:spacing w:before="73" w:line="291" w:lineRule="auto"/>
        <w:ind w:left="362" w:right="447" w:firstLine="420"/>
        <w:rPr>
          <w:color w:val="000000" w:themeColor="text1"/>
          <w:lang w:eastAsia="zh-CN"/>
        </w:rPr>
      </w:pPr>
      <w:r>
        <w:rPr>
          <w:rFonts w:hint="eastAsia"/>
          <w:color w:val="000000" w:themeColor="text1"/>
          <w:spacing w:val="-3"/>
          <w:lang w:eastAsia="zh-CN"/>
        </w:rPr>
        <w:t>如仲裁或诉讼事项不影响合同其他部分的履行，则在仲裁或诉讼期间，除正在进行仲裁或诉</w:t>
      </w:r>
      <w:r>
        <w:rPr>
          <w:rFonts w:hint="eastAsia"/>
          <w:color w:val="000000" w:themeColor="text1"/>
          <w:spacing w:val="1"/>
          <w:lang w:eastAsia="zh-CN"/>
        </w:rPr>
        <w:t>讼的部</w:t>
      </w:r>
      <w:r>
        <w:rPr>
          <w:rFonts w:hint="eastAsia"/>
          <w:color w:val="000000" w:themeColor="text1"/>
          <w:lang w:eastAsia="zh-CN"/>
        </w:rPr>
        <w:t>分外，合同的其他部分应继续执行。</w:t>
      </w:r>
    </w:p>
    <w:p>
      <w:pPr>
        <w:pStyle w:val="2"/>
        <w:numPr>
          <w:ilvl w:val="0"/>
          <w:numId w:val="8"/>
        </w:numPr>
        <w:tabs>
          <w:tab w:val="left" w:pos="1099"/>
        </w:tabs>
        <w:ind w:left="1099" w:hanging="316"/>
        <w:rPr>
          <w:color w:val="000000" w:themeColor="text1"/>
          <w:spacing w:val="-3"/>
        </w:rPr>
      </w:pPr>
      <w:r>
        <w:rPr>
          <w:rFonts w:hint="eastAsia"/>
          <w:color w:val="000000" w:themeColor="text1"/>
        </w:rPr>
        <w:t>合同</w:t>
      </w:r>
      <w:r>
        <w:rPr>
          <w:rFonts w:hint="eastAsia"/>
          <w:color w:val="000000" w:themeColor="text1"/>
          <w:spacing w:val="-2"/>
        </w:rPr>
        <w:t>修改或变更</w:t>
      </w:r>
    </w:p>
    <w:p>
      <w:pPr>
        <w:pStyle w:val="2"/>
        <w:numPr>
          <w:ilvl w:val="1"/>
          <w:numId w:val="8"/>
        </w:numPr>
        <w:tabs>
          <w:tab w:val="left" w:pos="1414"/>
        </w:tabs>
        <w:spacing w:before="42"/>
        <w:ind w:left="1414" w:hanging="631"/>
        <w:rPr>
          <w:color w:val="000000" w:themeColor="text1"/>
          <w:lang w:eastAsia="zh-CN"/>
        </w:rPr>
      </w:pPr>
      <w:r>
        <w:rPr>
          <w:rFonts w:hint="eastAsia"/>
          <w:color w:val="000000" w:themeColor="text1"/>
          <w:spacing w:val="-1"/>
          <w:lang w:eastAsia="zh-CN"/>
        </w:rPr>
        <w:t>如无重大变故，甲方双方不得擅自变更合同。</w:t>
      </w:r>
    </w:p>
    <w:p>
      <w:pPr>
        <w:pStyle w:val="2"/>
        <w:numPr>
          <w:ilvl w:val="1"/>
          <w:numId w:val="8"/>
        </w:numPr>
        <w:tabs>
          <w:tab w:val="left" w:pos="1414"/>
        </w:tabs>
        <w:spacing w:before="58"/>
        <w:ind w:left="1414" w:hanging="631"/>
        <w:rPr>
          <w:color w:val="000000" w:themeColor="text1"/>
          <w:lang w:eastAsia="zh-CN"/>
        </w:rPr>
      </w:pPr>
      <w:r>
        <w:rPr>
          <w:rFonts w:hint="eastAsia"/>
          <w:color w:val="000000" w:themeColor="text1"/>
          <w:spacing w:val="-1"/>
          <w:lang w:eastAsia="zh-CN"/>
        </w:rPr>
        <w:t>如确需变更合同，甲乙双方应签署书面变更协议。变更协议为本合同不可分割的一部分。</w:t>
      </w:r>
    </w:p>
    <w:p>
      <w:pPr>
        <w:pStyle w:val="2"/>
        <w:numPr>
          <w:ilvl w:val="1"/>
          <w:numId w:val="8"/>
        </w:numPr>
        <w:tabs>
          <w:tab w:val="left" w:pos="1414"/>
        </w:tabs>
        <w:spacing w:before="73" w:line="291" w:lineRule="auto"/>
        <w:ind w:left="362" w:right="447" w:firstLine="420"/>
        <w:rPr>
          <w:color w:val="000000" w:themeColor="text1"/>
          <w:lang w:eastAsia="zh-CN"/>
        </w:rPr>
      </w:pPr>
      <w:r>
        <w:rPr>
          <w:rFonts w:hint="eastAsia"/>
          <w:color w:val="000000" w:themeColor="text1"/>
          <w:spacing w:val="-2"/>
          <w:lang w:eastAsia="zh-CN"/>
        </w:rPr>
        <w:t>在不改变合同其他条款的前提下，甲方有权在合同价款</w:t>
      </w:r>
      <w:r>
        <w:rPr>
          <w:color w:val="000000" w:themeColor="text1"/>
          <w:spacing w:val="-4"/>
          <w:lang w:eastAsia="zh-CN"/>
        </w:rPr>
        <w:t xml:space="preserve"> </w:t>
      </w:r>
      <w:r>
        <w:rPr>
          <w:color w:val="000000" w:themeColor="text1"/>
          <w:spacing w:val="-3"/>
          <w:lang w:eastAsia="zh-CN"/>
        </w:rPr>
        <w:t>10%</w:t>
      </w:r>
      <w:r>
        <w:rPr>
          <w:rFonts w:hint="eastAsia"/>
          <w:color w:val="000000" w:themeColor="text1"/>
          <w:spacing w:val="-3"/>
          <w:lang w:eastAsia="zh-CN"/>
        </w:rPr>
        <w:t>的范围内追加与合同标的相同的</w:t>
      </w:r>
      <w:r>
        <w:rPr>
          <w:rFonts w:hint="eastAsia"/>
          <w:color w:val="000000" w:themeColor="text1"/>
          <w:spacing w:val="1"/>
          <w:lang w:eastAsia="zh-CN"/>
        </w:rPr>
        <w:t>货物或服</w:t>
      </w:r>
      <w:r>
        <w:rPr>
          <w:rFonts w:hint="eastAsia"/>
          <w:color w:val="000000" w:themeColor="text1"/>
          <w:lang w:eastAsia="zh-CN"/>
        </w:rPr>
        <w:t>务，并就此与乙方签订补充合同，乙方不得拒绝。</w:t>
      </w:r>
    </w:p>
    <w:p>
      <w:pPr>
        <w:pStyle w:val="2"/>
        <w:numPr>
          <w:ilvl w:val="0"/>
          <w:numId w:val="8"/>
        </w:numPr>
        <w:tabs>
          <w:tab w:val="left" w:pos="1099"/>
        </w:tabs>
        <w:ind w:left="1099" w:hanging="316"/>
        <w:rPr>
          <w:color w:val="000000" w:themeColor="text1"/>
          <w:spacing w:val="-3"/>
        </w:rPr>
      </w:pPr>
      <w:r>
        <w:rPr>
          <w:rFonts w:hint="eastAsia"/>
          <w:color w:val="000000" w:themeColor="text1"/>
          <w:spacing w:val="-1"/>
        </w:rPr>
        <w:t>合</w:t>
      </w:r>
      <w:r>
        <w:rPr>
          <w:rFonts w:hint="eastAsia"/>
          <w:color w:val="000000" w:themeColor="text1"/>
          <w:spacing w:val="-3"/>
        </w:rPr>
        <w:t>同中止</w:t>
      </w:r>
    </w:p>
    <w:p>
      <w:pPr>
        <w:pStyle w:val="2"/>
        <w:numPr>
          <w:ilvl w:val="1"/>
          <w:numId w:val="8"/>
        </w:numPr>
        <w:tabs>
          <w:tab w:val="left" w:pos="1310"/>
        </w:tabs>
        <w:spacing w:before="58" w:line="289" w:lineRule="auto"/>
        <w:ind w:left="362" w:right="449" w:firstLine="420"/>
        <w:rPr>
          <w:color w:val="000000" w:themeColor="text1"/>
          <w:lang w:eastAsia="zh-CN"/>
        </w:rPr>
      </w:pPr>
      <w:r>
        <w:rPr>
          <w:rFonts w:hint="eastAsia"/>
          <w:color w:val="000000" w:themeColor="text1"/>
          <w:spacing w:val="-1"/>
          <w:lang w:eastAsia="zh-CN"/>
        </w:rPr>
        <w:t>合同在履行过程中，因采购计划调整，甲方可以要求中止履行，待计划确定后继续履行；合</w:t>
      </w:r>
      <w:r>
        <w:rPr>
          <w:rFonts w:hint="eastAsia"/>
          <w:color w:val="000000" w:themeColor="text1"/>
          <w:spacing w:val="-3"/>
          <w:lang w:eastAsia="zh-CN"/>
        </w:rPr>
        <w:t>同履行过程中因供应商就</w:t>
      </w:r>
      <w:r>
        <w:rPr>
          <w:rFonts w:hint="eastAsia"/>
          <w:color w:val="000000" w:themeColor="text1"/>
          <w:spacing w:val="-2"/>
          <w:lang w:eastAsia="zh-CN"/>
        </w:rPr>
        <w:t>采购过程或结果提起投诉的，甲方认为有必要或财政部责令中止的，应当中止</w:t>
      </w:r>
      <w:r>
        <w:rPr>
          <w:rFonts w:hint="eastAsia"/>
          <w:color w:val="000000" w:themeColor="text1"/>
          <w:spacing w:val="1"/>
          <w:lang w:eastAsia="zh-CN"/>
        </w:rPr>
        <w:t>合</w:t>
      </w:r>
      <w:r>
        <w:rPr>
          <w:rFonts w:hint="eastAsia"/>
          <w:color w:val="000000" w:themeColor="text1"/>
          <w:lang w:eastAsia="zh-CN"/>
        </w:rPr>
        <w:t>同的履行。</w:t>
      </w:r>
    </w:p>
    <w:p>
      <w:pPr>
        <w:pStyle w:val="2"/>
        <w:numPr>
          <w:ilvl w:val="0"/>
          <w:numId w:val="8"/>
        </w:numPr>
        <w:tabs>
          <w:tab w:val="left" w:pos="1099"/>
        </w:tabs>
        <w:spacing w:before="4"/>
        <w:ind w:left="1099" w:hanging="316"/>
        <w:rPr>
          <w:color w:val="000000" w:themeColor="text1"/>
          <w:spacing w:val="-3"/>
        </w:rPr>
      </w:pPr>
      <w:r>
        <w:rPr>
          <w:rFonts w:hint="eastAsia"/>
          <w:color w:val="000000" w:themeColor="text1"/>
          <w:spacing w:val="-1"/>
        </w:rPr>
        <w:t>违</w:t>
      </w:r>
      <w:r>
        <w:rPr>
          <w:rFonts w:hint="eastAsia"/>
          <w:color w:val="000000" w:themeColor="text1"/>
          <w:spacing w:val="-2"/>
        </w:rPr>
        <w:t>约终止合同</w:t>
      </w:r>
    </w:p>
    <w:p>
      <w:pPr>
        <w:pStyle w:val="2"/>
        <w:numPr>
          <w:ilvl w:val="1"/>
          <w:numId w:val="8"/>
        </w:numPr>
        <w:tabs>
          <w:tab w:val="left" w:pos="1414"/>
        </w:tabs>
        <w:spacing w:before="58" w:line="291" w:lineRule="auto"/>
        <w:ind w:left="362" w:right="447" w:firstLine="420"/>
        <w:rPr>
          <w:color w:val="000000" w:themeColor="text1"/>
          <w:lang w:eastAsia="zh-CN"/>
        </w:rPr>
      </w:pPr>
      <w:r>
        <w:rPr>
          <w:rFonts w:hint="eastAsia"/>
          <w:color w:val="000000" w:themeColor="text1"/>
          <w:spacing w:val="-3"/>
          <w:lang w:eastAsia="zh-CN"/>
        </w:rPr>
        <w:t>若出现如下情况，在甲方对乙方违约行为而采取的任何补救措施不受影响的情况下，甲方可</w:t>
      </w:r>
      <w:r>
        <w:rPr>
          <w:rFonts w:hint="eastAsia"/>
          <w:color w:val="000000" w:themeColor="text1"/>
          <w:spacing w:val="1"/>
          <w:lang w:eastAsia="zh-CN"/>
        </w:rPr>
        <w:t>向乙方</w:t>
      </w:r>
      <w:r>
        <w:rPr>
          <w:rFonts w:hint="eastAsia"/>
          <w:color w:val="000000" w:themeColor="text1"/>
          <w:lang w:eastAsia="zh-CN"/>
        </w:rPr>
        <w:t>发出书面通知书，提出终止部分或全部合同。</w:t>
      </w:r>
    </w:p>
    <w:p>
      <w:pPr>
        <w:pStyle w:val="2"/>
        <w:numPr>
          <w:ilvl w:val="2"/>
          <w:numId w:val="8"/>
        </w:numPr>
        <w:tabs>
          <w:tab w:val="left" w:pos="1625"/>
        </w:tabs>
        <w:spacing w:line="226" w:lineRule="auto"/>
        <w:rPr>
          <w:color w:val="000000" w:themeColor="text1"/>
          <w:lang w:eastAsia="zh-CN"/>
        </w:rPr>
      </w:pPr>
      <w:r>
        <w:rPr>
          <w:rFonts w:hint="eastAsia"/>
          <w:color w:val="000000" w:themeColor="text1"/>
          <w:spacing w:val="-1"/>
          <w:lang w:eastAsia="zh-CN"/>
        </w:rPr>
        <w:t>如果乙方未能在合同规定的期限或甲方同意延长的期限内提供服务；</w:t>
      </w:r>
    </w:p>
    <w:p>
      <w:pPr>
        <w:pStyle w:val="2"/>
        <w:numPr>
          <w:ilvl w:val="2"/>
          <w:numId w:val="8"/>
        </w:numPr>
        <w:tabs>
          <w:tab w:val="left" w:pos="1625"/>
        </w:tabs>
        <w:spacing w:before="74" w:line="291" w:lineRule="auto"/>
        <w:ind w:left="362" w:right="447" w:firstLine="420"/>
        <w:rPr>
          <w:color w:val="000000" w:themeColor="text1"/>
          <w:lang w:eastAsia="zh-CN"/>
        </w:rPr>
      </w:pPr>
      <w:r>
        <w:rPr>
          <w:rFonts w:hint="eastAsia"/>
          <w:color w:val="000000" w:themeColor="text1"/>
          <w:spacing w:val="-3"/>
          <w:lang w:eastAsia="zh-CN"/>
        </w:rPr>
        <w:t>因乙方技术人员自身技术能力、经验不足等原因造成甲方硬件设备、应用系统发生重大紧</w:t>
      </w:r>
      <w:r>
        <w:rPr>
          <w:rFonts w:hint="eastAsia"/>
          <w:color w:val="000000" w:themeColor="text1"/>
          <w:spacing w:val="1"/>
          <w:lang w:eastAsia="zh-CN"/>
        </w:rPr>
        <w:t>急故障或</w:t>
      </w:r>
      <w:r>
        <w:rPr>
          <w:rFonts w:hint="eastAsia"/>
          <w:color w:val="000000" w:themeColor="text1"/>
          <w:lang w:eastAsia="zh-CN"/>
        </w:rPr>
        <w:t>应用系统数据丢失，带来重大影响和损失的；</w:t>
      </w:r>
    </w:p>
    <w:p>
      <w:pPr>
        <w:pStyle w:val="2"/>
        <w:numPr>
          <w:ilvl w:val="2"/>
          <w:numId w:val="8"/>
        </w:numPr>
        <w:tabs>
          <w:tab w:val="left" w:pos="1625"/>
        </w:tabs>
        <w:spacing w:line="291" w:lineRule="auto"/>
        <w:ind w:left="362" w:right="447" w:firstLine="420"/>
        <w:rPr>
          <w:color w:val="000000" w:themeColor="text1"/>
          <w:lang w:eastAsia="zh-CN"/>
        </w:rPr>
      </w:pPr>
      <w:r>
        <w:rPr>
          <w:rFonts w:hint="eastAsia"/>
          <w:color w:val="000000" w:themeColor="text1"/>
          <w:spacing w:val="-3"/>
          <w:lang w:eastAsia="zh-CN"/>
        </w:rPr>
        <w:t>乙方对甲方硬件设备、应用系统重大紧急故障没有及时响应，或不能在规定时间内解决处</w:t>
      </w:r>
      <w:r>
        <w:rPr>
          <w:rFonts w:hint="eastAsia"/>
          <w:color w:val="000000" w:themeColor="text1"/>
          <w:spacing w:val="1"/>
          <w:lang w:eastAsia="zh-CN"/>
        </w:rPr>
        <w:t>理故障，</w:t>
      </w:r>
      <w:r>
        <w:rPr>
          <w:rFonts w:hint="eastAsia"/>
          <w:color w:val="000000" w:themeColor="text1"/>
          <w:lang w:eastAsia="zh-CN"/>
        </w:rPr>
        <w:t>恢复系统正常运行的；</w:t>
      </w:r>
    </w:p>
    <w:p>
      <w:pPr>
        <w:pStyle w:val="2"/>
        <w:numPr>
          <w:ilvl w:val="2"/>
          <w:numId w:val="8"/>
        </w:numPr>
        <w:tabs>
          <w:tab w:val="left" w:pos="1625"/>
        </w:tabs>
        <w:spacing w:line="291" w:lineRule="auto"/>
        <w:ind w:left="362" w:right="341" w:firstLine="420"/>
        <w:rPr>
          <w:color w:val="000000" w:themeColor="text1"/>
          <w:lang w:eastAsia="zh-CN"/>
        </w:rPr>
      </w:pPr>
      <w:r>
        <w:rPr>
          <w:rFonts w:hint="eastAsia"/>
          <w:color w:val="000000" w:themeColor="text1"/>
          <w:spacing w:val="2"/>
          <w:lang w:eastAsia="zh-CN"/>
        </w:rPr>
        <w:t>不能满足本项目技术需求的管理要求和规范，且经多次（</w:t>
      </w:r>
      <w:r>
        <w:rPr>
          <w:color w:val="000000" w:themeColor="text1"/>
          <w:spacing w:val="2"/>
          <w:lang w:eastAsia="zh-CN"/>
        </w:rPr>
        <w:t>3</w:t>
      </w:r>
      <w:r>
        <w:rPr>
          <w:color w:val="000000" w:themeColor="text1"/>
          <w:lang w:eastAsia="zh-CN"/>
        </w:rPr>
        <w:t xml:space="preserve"> </w:t>
      </w:r>
      <w:r>
        <w:rPr>
          <w:rFonts w:hint="eastAsia"/>
          <w:color w:val="000000" w:themeColor="text1"/>
          <w:spacing w:val="3"/>
          <w:lang w:eastAsia="zh-CN"/>
        </w:rPr>
        <w:t>次及以上）整改无明显改进，</w:t>
      </w:r>
      <w:r>
        <w:rPr>
          <w:rFonts w:hint="eastAsia"/>
          <w:color w:val="000000" w:themeColor="text1"/>
          <w:spacing w:val="1"/>
          <w:lang w:eastAsia="zh-CN"/>
        </w:rPr>
        <w:t>仍</w:t>
      </w:r>
      <w:r>
        <w:rPr>
          <w:rFonts w:hint="eastAsia"/>
          <w:color w:val="000000" w:themeColor="text1"/>
          <w:lang w:eastAsia="zh-CN"/>
        </w:rPr>
        <w:t>然不能满足要求的；</w:t>
      </w:r>
    </w:p>
    <w:p>
      <w:pPr>
        <w:pStyle w:val="2"/>
        <w:numPr>
          <w:ilvl w:val="2"/>
          <w:numId w:val="8"/>
        </w:numPr>
        <w:tabs>
          <w:tab w:val="left" w:pos="1625"/>
        </w:tabs>
        <w:spacing w:line="289" w:lineRule="auto"/>
        <w:ind w:left="362" w:right="447" w:firstLine="420"/>
        <w:rPr>
          <w:color w:val="000000" w:themeColor="text1"/>
          <w:lang w:eastAsia="zh-CN"/>
        </w:rPr>
      </w:pPr>
      <w:r>
        <w:rPr>
          <w:rFonts w:hint="eastAsia"/>
          <w:color w:val="000000" w:themeColor="text1"/>
          <w:spacing w:val="-2"/>
          <w:lang w:eastAsia="zh-CN"/>
        </w:rPr>
        <w:t>在合同规定的每个服务年度</w:t>
      </w:r>
      <w:r>
        <w:rPr>
          <w:color w:val="000000" w:themeColor="text1"/>
          <w:spacing w:val="-2"/>
          <w:lang w:eastAsia="zh-CN"/>
        </w:rPr>
        <w:t>(12</w:t>
      </w:r>
      <w:r>
        <w:rPr>
          <w:color w:val="000000" w:themeColor="text1"/>
          <w:spacing w:val="-1"/>
          <w:lang w:eastAsia="zh-CN"/>
        </w:rPr>
        <w:t xml:space="preserve"> </w:t>
      </w:r>
      <w:r>
        <w:rPr>
          <w:rFonts w:hint="eastAsia"/>
          <w:color w:val="000000" w:themeColor="text1"/>
          <w:spacing w:val="-2"/>
          <w:lang w:eastAsia="zh-CN"/>
        </w:rPr>
        <w:t>个自然月</w:t>
      </w:r>
      <w:r>
        <w:rPr>
          <w:color w:val="000000" w:themeColor="text1"/>
          <w:spacing w:val="-2"/>
          <w:lang w:eastAsia="zh-CN"/>
        </w:rPr>
        <w:t>)</w:t>
      </w:r>
      <w:r>
        <w:rPr>
          <w:rFonts w:hint="eastAsia"/>
          <w:color w:val="000000" w:themeColor="text1"/>
          <w:spacing w:val="-2"/>
          <w:lang w:eastAsia="zh-CN"/>
        </w:rPr>
        <w:t>内，在运行维护支持服务过程中，出现</w:t>
      </w:r>
      <w:r>
        <w:rPr>
          <w:color w:val="000000" w:themeColor="text1"/>
          <w:spacing w:val="-2"/>
          <w:lang w:eastAsia="zh-CN"/>
        </w:rPr>
        <w:t xml:space="preserve"> </w:t>
      </w:r>
      <w:r>
        <w:rPr>
          <w:color w:val="000000" w:themeColor="text1"/>
          <w:spacing w:val="-21"/>
          <w:lang w:eastAsia="zh-CN"/>
        </w:rPr>
        <w:t>2</w:t>
      </w:r>
      <w:r>
        <w:rPr>
          <w:color w:val="000000" w:themeColor="text1"/>
          <w:spacing w:val="-2"/>
          <w:lang w:eastAsia="zh-CN"/>
        </w:rPr>
        <w:t xml:space="preserve"> </w:t>
      </w:r>
      <w:r>
        <w:rPr>
          <w:rFonts w:hint="eastAsia"/>
          <w:color w:val="000000" w:themeColor="text1"/>
          <w:spacing w:val="-2"/>
          <w:lang w:eastAsia="zh-CN"/>
        </w:rPr>
        <w:t>次经</w:t>
      </w:r>
      <w:r>
        <w:rPr>
          <w:rFonts w:hint="eastAsia"/>
          <w:color w:val="000000" w:themeColor="text1"/>
          <w:spacing w:val="1"/>
          <w:lang w:eastAsia="zh-CN"/>
        </w:rPr>
        <w:t>甲乙</w:t>
      </w:r>
      <w:r>
        <w:rPr>
          <w:rFonts w:hint="eastAsia"/>
          <w:color w:val="000000" w:themeColor="text1"/>
          <w:lang w:eastAsia="zh-CN"/>
        </w:rPr>
        <w:t>双方确认的违规操作的。</w:t>
      </w:r>
    </w:p>
    <w:p>
      <w:pPr>
        <w:pStyle w:val="2"/>
        <w:numPr>
          <w:ilvl w:val="1"/>
          <w:numId w:val="8"/>
        </w:numPr>
        <w:tabs>
          <w:tab w:val="left" w:pos="1414"/>
        </w:tabs>
        <w:spacing w:line="291" w:lineRule="auto"/>
        <w:ind w:left="362" w:right="447" w:firstLine="420"/>
        <w:rPr>
          <w:color w:val="000000" w:themeColor="text1"/>
        </w:rPr>
      </w:pPr>
      <w:r>
        <w:rPr>
          <w:rFonts w:hint="eastAsia"/>
          <w:color w:val="000000" w:themeColor="text1"/>
          <w:spacing w:val="-2"/>
          <w:lang w:eastAsia="zh-CN"/>
        </w:rPr>
        <w:t>如果甲方根据上述第</w:t>
      </w:r>
      <w:r>
        <w:rPr>
          <w:color w:val="000000" w:themeColor="text1"/>
          <w:spacing w:val="-10"/>
          <w:lang w:eastAsia="zh-CN"/>
        </w:rPr>
        <w:t xml:space="preserve"> </w:t>
      </w:r>
      <w:r>
        <w:rPr>
          <w:color w:val="000000" w:themeColor="text1"/>
          <w:spacing w:val="-2"/>
          <w:lang w:eastAsia="zh-CN"/>
        </w:rPr>
        <w:t>14.1</w:t>
      </w:r>
      <w:r>
        <w:rPr>
          <w:color w:val="000000" w:themeColor="text1"/>
          <w:spacing w:val="-11"/>
          <w:lang w:eastAsia="zh-CN"/>
        </w:rPr>
        <w:t xml:space="preserve"> </w:t>
      </w:r>
      <w:r>
        <w:rPr>
          <w:rFonts w:hint="eastAsia"/>
          <w:color w:val="000000" w:themeColor="text1"/>
          <w:spacing w:val="-2"/>
          <w:lang w:eastAsia="zh-CN"/>
        </w:rPr>
        <w:t>条的规定，终止了全部或部分合同，甲方可以适当的条件和方法</w:t>
      </w:r>
      <w:r>
        <w:rPr>
          <w:rFonts w:hint="eastAsia"/>
          <w:color w:val="000000" w:themeColor="text1"/>
          <w:spacing w:val="-3"/>
          <w:lang w:eastAsia="zh-CN"/>
        </w:rPr>
        <w:t>购买乙方未能提供的服务</w:t>
      </w:r>
      <w:r>
        <w:rPr>
          <w:rFonts w:hint="eastAsia"/>
          <w:color w:val="000000" w:themeColor="text1"/>
          <w:spacing w:val="-2"/>
          <w:lang w:eastAsia="zh-CN"/>
        </w:rPr>
        <w:t>，乙方应对甲方购买类似服务所超出的费用负责。</w:t>
      </w:r>
      <w:r>
        <w:rPr>
          <w:rFonts w:hint="eastAsia"/>
          <w:color w:val="000000" w:themeColor="text1"/>
          <w:spacing w:val="-2"/>
        </w:rPr>
        <w:t>同时，乙方应继续执行合同</w:t>
      </w:r>
      <w:r>
        <w:rPr>
          <w:rFonts w:hint="eastAsia"/>
          <w:color w:val="000000" w:themeColor="text1"/>
          <w:spacing w:val="1"/>
        </w:rPr>
        <w:t>中</w:t>
      </w:r>
      <w:r>
        <w:rPr>
          <w:rFonts w:hint="eastAsia"/>
          <w:color w:val="000000" w:themeColor="text1"/>
        </w:rPr>
        <w:t>未终止的部分。</w:t>
      </w:r>
    </w:p>
    <w:p>
      <w:pPr>
        <w:pStyle w:val="2"/>
        <w:numPr>
          <w:ilvl w:val="0"/>
          <w:numId w:val="8"/>
        </w:numPr>
        <w:tabs>
          <w:tab w:val="left" w:pos="1099"/>
        </w:tabs>
        <w:ind w:left="1099" w:hanging="316"/>
        <w:rPr>
          <w:color w:val="000000" w:themeColor="text1"/>
          <w:spacing w:val="-3"/>
        </w:rPr>
      </w:pPr>
      <w:r>
        <w:rPr>
          <w:rFonts w:hint="eastAsia"/>
          <w:color w:val="000000" w:themeColor="text1"/>
          <w:spacing w:val="-1"/>
        </w:rPr>
        <w:t>破</w:t>
      </w:r>
      <w:r>
        <w:rPr>
          <w:rFonts w:hint="eastAsia"/>
          <w:color w:val="000000" w:themeColor="text1"/>
          <w:spacing w:val="-2"/>
        </w:rPr>
        <w:t>产终止合同</w:t>
      </w:r>
    </w:p>
    <w:p>
      <w:pPr>
        <w:pStyle w:val="2"/>
        <w:numPr>
          <w:ilvl w:val="1"/>
          <w:numId w:val="8"/>
        </w:numPr>
        <w:tabs>
          <w:tab w:val="left" w:pos="1414"/>
        </w:tabs>
        <w:spacing w:before="58" w:line="291" w:lineRule="auto"/>
        <w:ind w:left="362" w:right="447" w:firstLine="420"/>
        <w:rPr>
          <w:color w:val="000000" w:themeColor="text1"/>
          <w:lang w:eastAsia="zh-CN"/>
        </w:rPr>
      </w:pPr>
      <w:r>
        <w:rPr>
          <w:rFonts w:hint="eastAsia"/>
          <w:color w:val="000000" w:themeColor="text1"/>
          <w:spacing w:val="-3"/>
          <w:lang w:eastAsia="zh-CN"/>
        </w:rPr>
        <w:t>如果乙方破产或无清偿能力，甲方可在任何时候以书面形式通知乙方终止合同而不给乙方补</w:t>
      </w:r>
      <w:r>
        <w:rPr>
          <w:rFonts w:hint="eastAsia"/>
          <w:color w:val="000000" w:themeColor="text1"/>
          <w:lang w:eastAsia="zh-CN"/>
        </w:rPr>
        <w:t>偿。</w:t>
      </w:r>
    </w:p>
    <w:p>
      <w:pPr>
        <w:pStyle w:val="2"/>
        <w:numPr>
          <w:ilvl w:val="1"/>
          <w:numId w:val="8"/>
        </w:numPr>
        <w:tabs>
          <w:tab w:val="left" w:pos="1414"/>
        </w:tabs>
        <w:spacing w:line="219" w:lineRule="auto"/>
        <w:ind w:left="1414" w:hanging="631"/>
        <w:rPr>
          <w:color w:val="000000" w:themeColor="text1"/>
          <w:lang w:eastAsia="zh-CN"/>
        </w:rPr>
      </w:pPr>
      <w:r>
        <w:rPr>
          <w:rFonts w:hint="eastAsia"/>
          <w:color w:val="000000" w:themeColor="text1"/>
          <w:spacing w:val="-1"/>
          <w:lang w:eastAsia="zh-CN"/>
        </w:rPr>
        <w:t>该终止协议将不损害或影响甲方已经采取或将要采取的任何行动或补救措施的权利。</w:t>
      </w:r>
    </w:p>
    <w:p>
      <w:pPr>
        <w:rPr>
          <w:color w:val="000000" w:themeColor="text1"/>
          <w:lang w:eastAsia="zh-CN"/>
        </w:rPr>
        <w:sectPr>
          <w:pgSz w:w="11906" w:h="16838"/>
          <w:pgMar w:top="1005" w:right="820" w:bottom="1119" w:left="914" w:header="0" w:footer="1119" w:gutter="0"/>
          <w:cols w:space="720" w:num="1"/>
        </w:sectPr>
      </w:pPr>
    </w:p>
    <w:p>
      <w:pPr>
        <w:spacing w:line="187" w:lineRule="exact"/>
        <w:rPr>
          <w:color w:val="000000" w:themeColor="text1"/>
          <w:lang w:eastAsia="zh-CN"/>
        </w:rPr>
      </w:pPr>
    </w:p>
    <w:p>
      <w:pPr>
        <w:pStyle w:val="2"/>
        <w:numPr>
          <w:ilvl w:val="0"/>
          <w:numId w:val="8"/>
        </w:numPr>
        <w:tabs>
          <w:tab w:val="left" w:pos="1099"/>
        </w:tabs>
        <w:ind w:left="1099" w:hanging="316"/>
        <w:rPr>
          <w:color w:val="000000" w:themeColor="text1"/>
          <w:spacing w:val="-3"/>
        </w:rPr>
      </w:pPr>
      <w:r>
        <w:rPr>
          <w:rFonts w:hint="eastAsia"/>
          <w:color w:val="000000" w:themeColor="text1"/>
        </w:rPr>
        <w:t>其他</w:t>
      </w:r>
      <w:r>
        <w:rPr>
          <w:rFonts w:hint="eastAsia"/>
          <w:color w:val="000000" w:themeColor="text1"/>
          <w:spacing w:val="-1"/>
        </w:rPr>
        <w:t>情况的终止合同</w:t>
      </w:r>
    </w:p>
    <w:p>
      <w:pPr>
        <w:pStyle w:val="2"/>
        <w:numPr>
          <w:ilvl w:val="1"/>
          <w:numId w:val="8"/>
        </w:numPr>
        <w:tabs>
          <w:tab w:val="left" w:pos="1414"/>
        </w:tabs>
        <w:spacing w:before="42"/>
        <w:ind w:left="1414" w:hanging="631"/>
        <w:rPr>
          <w:color w:val="000000" w:themeColor="text1"/>
          <w:lang w:eastAsia="zh-CN"/>
        </w:rPr>
      </w:pPr>
      <w:r>
        <w:rPr>
          <w:rFonts w:hint="eastAsia"/>
          <w:color w:val="000000" w:themeColor="text1"/>
          <w:spacing w:val="-1"/>
          <w:lang w:eastAsia="zh-CN"/>
        </w:rPr>
        <w:t>若合同继续履行将给甲方造成重大损失的，甲方可以终止合同而不给予乙方任何补偿。</w:t>
      </w:r>
    </w:p>
    <w:p>
      <w:pPr>
        <w:pStyle w:val="2"/>
        <w:numPr>
          <w:ilvl w:val="1"/>
          <w:numId w:val="8"/>
        </w:numPr>
        <w:tabs>
          <w:tab w:val="left" w:pos="1414"/>
        </w:tabs>
        <w:spacing w:before="74" w:line="291" w:lineRule="auto"/>
        <w:ind w:left="362" w:right="447" w:firstLine="420"/>
        <w:rPr>
          <w:color w:val="000000" w:themeColor="text1"/>
          <w:lang w:eastAsia="zh-CN"/>
        </w:rPr>
      </w:pPr>
      <w:r>
        <w:rPr>
          <w:rFonts w:hint="eastAsia"/>
          <w:color w:val="000000" w:themeColor="text1"/>
          <w:spacing w:val="-3"/>
          <w:lang w:eastAsia="zh-CN"/>
        </w:rPr>
        <w:t>乙方在执行合同的过程中发生重大事故，对履行合同有直接影响的，甲方可以终止合同而不</w:t>
      </w:r>
      <w:r>
        <w:rPr>
          <w:rFonts w:hint="eastAsia"/>
          <w:color w:val="000000" w:themeColor="text1"/>
          <w:spacing w:val="1"/>
          <w:lang w:eastAsia="zh-CN"/>
        </w:rPr>
        <w:t>给予</w:t>
      </w:r>
      <w:r>
        <w:rPr>
          <w:rFonts w:hint="eastAsia"/>
          <w:color w:val="000000" w:themeColor="text1"/>
          <w:lang w:eastAsia="zh-CN"/>
        </w:rPr>
        <w:t>乙方任何补偿。</w:t>
      </w:r>
    </w:p>
    <w:p>
      <w:pPr>
        <w:pStyle w:val="2"/>
        <w:numPr>
          <w:ilvl w:val="1"/>
          <w:numId w:val="8"/>
        </w:numPr>
        <w:tabs>
          <w:tab w:val="left" w:pos="1414"/>
        </w:tabs>
        <w:spacing w:line="291" w:lineRule="auto"/>
        <w:ind w:left="362" w:right="238" w:firstLine="420"/>
        <w:rPr>
          <w:color w:val="000000" w:themeColor="text1"/>
          <w:lang w:eastAsia="zh-CN"/>
        </w:rPr>
      </w:pPr>
      <w:r>
        <w:rPr>
          <w:rFonts w:hint="eastAsia"/>
          <w:color w:val="000000" w:themeColor="text1"/>
          <w:spacing w:val="-3"/>
          <w:lang w:eastAsia="zh-CN"/>
        </w:rPr>
        <w:t>甲方因重大变故取消或部分取消原来的采购任务，导致合同全部或部分内容无须继续履行的，</w:t>
      </w:r>
      <w:r>
        <w:rPr>
          <w:rFonts w:hint="eastAsia"/>
          <w:color w:val="000000" w:themeColor="text1"/>
          <w:spacing w:val="1"/>
          <w:lang w:eastAsia="zh-CN"/>
        </w:rPr>
        <w:t>可以终</w:t>
      </w:r>
      <w:r>
        <w:rPr>
          <w:rFonts w:hint="eastAsia"/>
          <w:color w:val="000000" w:themeColor="text1"/>
          <w:lang w:eastAsia="zh-CN"/>
        </w:rPr>
        <w:t>止合同而不给予乙方任何补偿。</w:t>
      </w:r>
    </w:p>
    <w:p>
      <w:pPr>
        <w:pStyle w:val="2"/>
        <w:numPr>
          <w:ilvl w:val="0"/>
          <w:numId w:val="8"/>
        </w:numPr>
        <w:tabs>
          <w:tab w:val="left" w:pos="1099"/>
        </w:tabs>
        <w:ind w:left="1099" w:hanging="316"/>
        <w:rPr>
          <w:color w:val="000000" w:themeColor="text1"/>
          <w:spacing w:val="-3"/>
        </w:rPr>
      </w:pPr>
      <w:r>
        <w:rPr>
          <w:rFonts w:hint="eastAsia"/>
          <w:color w:val="000000" w:themeColor="text1"/>
        </w:rPr>
        <w:t>合同</w:t>
      </w:r>
      <w:r>
        <w:rPr>
          <w:rFonts w:hint="eastAsia"/>
          <w:color w:val="000000" w:themeColor="text1"/>
          <w:spacing w:val="-2"/>
        </w:rPr>
        <w:t>转让和分包</w:t>
      </w:r>
    </w:p>
    <w:p>
      <w:pPr>
        <w:pStyle w:val="2"/>
        <w:numPr>
          <w:ilvl w:val="1"/>
          <w:numId w:val="8"/>
        </w:numPr>
        <w:tabs>
          <w:tab w:val="left" w:pos="1414"/>
        </w:tabs>
        <w:spacing w:before="42"/>
        <w:ind w:left="1414" w:hanging="631"/>
        <w:rPr>
          <w:color w:val="000000" w:themeColor="text1"/>
          <w:lang w:eastAsia="zh-CN"/>
        </w:rPr>
      </w:pPr>
      <w:r>
        <w:rPr>
          <w:rFonts w:hint="eastAsia"/>
          <w:color w:val="000000" w:themeColor="text1"/>
          <w:spacing w:val="-1"/>
          <w:lang w:eastAsia="zh-CN"/>
        </w:rPr>
        <w:t>乙方不得以任何形式将合同转包，或部分或全部转让其应履行的合同义务。</w:t>
      </w:r>
    </w:p>
    <w:p>
      <w:pPr>
        <w:pStyle w:val="2"/>
        <w:numPr>
          <w:ilvl w:val="1"/>
          <w:numId w:val="8"/>
        </w:numPr>
        <w:tabs>
          <w:tab w:val="left" w:pos="1414"/>
        </w:tabs>
        <w:spacing w:before="58"/>
        <w:ind w:left="1414" w:hanging="631"/>
        <w:rPr>
          <w:color w:val="000000" w:themeColor="text1"/>
          <w:lang w:eastAsia="zh-CN"/>
        </w:rPr>
      </w:pPr>
      <w:r>
        <w:rPr>
          <w:rFonts w:hint="eastAsia"/>
          <w:color w:val="000000" w:themeColor="text1"/>
          <w:spacing w:val="-1"/>
          <w:lang w:eastAsia="zh-CN"/>
        </w:rPr>
        <w:t>除经甲方事先书面同意外，乙方不得以任何形式将合同分包。</w:t>
      </w:r>
    </w:p>
    <w:p>
      <w:pPr>
        <w:pStyle w:val="2"/>
        <w:numPr>
          <w:ilvl w:val="0"/>
          <w:numId w:val="8"/>
        </w:numPr>
        <w:tabs>
          <w:tab w:val="left" w:pos="1099"/>
        </w:tabs>
        <w:spacing w:before="73"/>
        <w:ind w:left="1099" w:hanging="316"/>
        <w:rPr>
          <w:color w:val="000000" w:themeColor="text1"/>
          <w:spacing w:val="-3"/>
        </w:rPr>
      </w:pPr>
      <w:r>
        <w:rPr>
          <w:rFonts w:hint="eastAsia"/>
          <w:color w:val="000000" w:themeColor="text1"/>
          <w:spacing w:val="-1"/>
        </w:rPr>
        <w:t>适</w:t>
      </w:r>
      <w:r>
        <w:rPr>
          <w:rFonts w:hint="eastAsia"/>
          <w:color w:val="000000" w:themeColor="text1"/>
          <w:spacing w:val="-3"/>
        </w:rPr>
        <w:t>用法律</w:t>
      </w:r>
    </w:p>
    <w:p>
      <w:pPr>
        <w:pStyle w:val="2"/>
        <w:numPr>
          <w:ilvl w:val="1"/>
          <w:numId w:val="8"/>
        </w:numPr>
        <w:tabs>
          <w:tab w:val="left" w:pos="1414"/>
        </w:tabs>
        <w:spacing w:before="58" w:line="290" w:lineRule="auto"/>
        <w:ind w:left="362" w:right="447" w:firstLine="420"/>
        <w:rPr>
          <w:color w:val="000000" w:themeColor="text1"/>
          <w:lang w:eastAsia="zh-CN"/>
        </w:rPr>
      </w:pPr>
      <w:r>
        <w:rPr>
          <w:rFonts w:hint="eastAsia"/>
          <w:color w:val="000000" w:themeColor="text1"/>
          <w:spacing w:val="-3"/>
          <w:lang w:eastAsia="zh-CN"/>
        </w:rPr>
        <w:t>本合同适用中华人民共和国现行法律、行政法规和规章，如合同条款与法律、行政法规和规</w:t>
      </w:r>
      <w:r>
        <w:rPr>
          <w:rFonts w:hint="eastAsia"/>
          <w:color w:val="000000" w:themeColor="text1"/>
          <w:lang w:eastAsia="zh-CN"/>
        </w:rPr>
        <w:t>章不一致的，按照法律、</w:t>
      </w:r>
      <w:r>
        <w:rPr>
          <w:rFonts w:hint="eastAsia"/>
          <w:color w:val="000000" w:themeColor="text1"/>
          <w:spacing w:val="1"/>
          <w:lang w:eastAsia="zh-CN"/>
        </w:rPr>
        <w:t>行政法规</w:t>
      </w:r>
      <w:r>
        <w:rPr>
          <w:rFonts w:hint="eastAsia"/>
          <w:color w:val="000000" w:themeColor="text1"/>
          <w:lang w:eastAsia="zh-CN"/>
        </w:rPr>
        <w:t>和规章修改本合同。</w:t>
      </w:r>
    </w:p>
    <w:p>
      <w:pPr>
        <w:pStyle w:val="2"/>
        <w:numPr>
          <w:ilvl w:val="0"/>
          <w:numId w:val="8"/>
        </w:numPr>
        <w:tabs>
          <w:tab w:val="left" w:pos="1099"/>
        </w:tabs>
        <w:ind w:left="1099" w:hanging="316"/>
        <w:rPr>
          <w:color w:val="000000" w:themeColor="text1"/>
          <w:spacing w:val="-3"/>
        </w:rPr>
      </w:pPr>
      <w:r>
        <w:rPr>
          <w:rFonts w:hint="eastAsia"/>
          <w:color w:val="000000" w:themeColor="text1"/>
          <w:spacing w:val="-1"/>
        </w:rPr>
        <w:t>合</w:t>
      </w:r>
      <w:r>
        <w:rPr>
          <w:rFonts w:hint="eastAsia"/>
          <w:color w:val="000000" w:themeColor="text1"/>
          <w:spacing w:val="-3"/>
        </w:rPr>
        <w:t>同语言</w:t>
      </w:r>
    </w:p>
    <w:p>
      <w:pPr>
        <w:pStyle w:val="2"/>
        <w:numPr>
          <w:ilvl w:val="1"/>
          <w:numId w:val="8"/>
        </w:numPr>
        <w:tabs>
          <w:tab w:val="left" w:pos="1414"/>
        </w:tabs>
        <w:spacing w:before="42"/>
        <w:ind w:left="1414" w:hanging="631"/>
        <w:rPr>
          <w:color w:val="000000" w:themeColor="text1"/>
        </w:rPr>
      </w:pPr>
      <w:r>
        <w:rPr>
          <w:rFonts w:hint="eastAsia"/>
          <w:color w:val="000000" w:themeColor="text1"/>
          <w:spacing w:val="-1"/>
        </w:rPr>
        <w:t>本合同语言为中文。</w:t>
      </w:r>
    </w:p>
    <w:p>
      <w:pPr>
        <w:pStyle w:val="2"/>
        <w:numPr>
          <w:ilvl w:val="1"/>
          <w:numId w:val="8"/>
        </w:numPr>
        <w:tabs>
          <w:tab w:val="left" w:pos="1414"/>
        </w:tabs>
        <w:spacing w:before="58"/>
        <w:ind w:left="1414" w:hanging="631"/>
        <w:rPr>
          <w:color w:val="000000" w:themeColor="text1"/>
          <w:lang w:eastAsia="zh-CN"/>
        </w:rPr>
      </w:pPr>
      <w:r>
        <w:rPr>
          <w:rFonts w:hint="eastAsia"/>
          <w:color w:val="000000" w:themeColor="text1"/>
          <w:spacing w:val="-1"/>
          <w:lang w:eastAsia="zh-CN"/>
        </w:rPr>
        <w:t>双方交换的与合同有关的信件和其他文件应用合同语言书写。</w:t>
      </w:r>
    </w:p>
    <w:p>
      <w:pPr>
        <w:pStyle w:val="2"/>
        <w:numPr>
          <w:ilvl w:val="0"/>
          <w:numId w:val="8"/>
        </w:numPr>
        <w:tabs>
          <w:tab w:val="left" w:pos="1099"/>
        </w:tabs>
        <w:spacing w:before="73"/>
        <w:ind w:left="1099" w:hanging="316"/>
        <w:rPr>
          <w:color w:val="000000" w:themeColor="text1"/>
          <w:spacing w:val="-3"/>
        </w:rPr>
      </w:pPr>
      <w:r>
        <w:rPr>
          <w:rFonts w:hint="eastAsia"/>
          <w:color w:val="000000" w:themeColor="text1"/>
          <w:spacing w:val="-1"/>
        </w:rPr>
        <w:t>合</w:t>
      </w:r>
      <w:r>
        <w:rPr>
          <w:rFonts w:hint="eastAsia"/>
          <w:color w:val="000000" w:themeColor="text1"/>
          <w:spacing w:val="-3"/>
        </w:rPr>
        <w:t>同生效</w:t>
      </w:r>
    </w:p>
    <w:p>
      <w:pPr>
        <w:pStyle w:val="2"/>
        <w:numPr>
          <w:ilvl w:val="1"/>
          <w:numId w:val="8"/>
        </w:numPr>
        <w:tabs>
          <w:tab w:val="left" w:pos="1414"/>
        </w:tabs>
        <w:spacing w:before="42"/>
        <w:ind w:left="1414" w:hanging="631"/>
        <w:rPr>
          <w:color w:val="000000" w:themeColor="text1"/>
          <w:lang w:eastAsia="zh-CN"/>
        </w:rPr>
      </w:pPr>
      <w:r>
        <w:rPr>
          <w:rFonts w:hint="eastAsia"/>
          <w:color w:val="000000" w:themeColor="text1"/>
          <w:spacing w:val="-1"/>
          <w:lang w:eastAsia="zh-CN"/>
        </w:rPr>
        <w:t>本合同应在双方签字盖章和甲方收到乙方提供的履约保证金后生效。</w:t>
      </w:r>
    </w:p>
    <w:p>
      <w:pPr>
        <w:pStyle w:val="2"/>
        <w:numPr>
          <w:ilvl w:val="0"/>
          <w:numId w:val="8"/>
        </w:numPr>
        <w:tabs>
          <w:tab w:val="left" w:pos="1099"/>
        </w:tabs>
        <w:spacing w:before="73"/>
        <w:ind w:left="1099" w:hanging="316"/>
        <w:rPr>
          <w:color w:val="000000" w:themeColor="text1"/>
          <w:spacing w:val="-3"/>
        </w:rPr>
      </w:pPr>
      <w:r>
        <w:rPr>
          <w:rFonts w:hint="eastAsia"/>
          <w:color w:val="000000" w:themeColor="text1"/>
          <w:spacing w:val="-1"/>
        </w:rPr>
        <w:t>合</w:t>
      </w:r>
      <w:r>
        <w:rPr>
          <w:rFonts w:hint="eastAsia"/>
          <w:color w:val="000000" w:themeColor="text1"/>
          <w:spacing w:val="-3"/>
        </w:rPr>
        <w:t>同效力</w:t>
      </w:r>
    </w:p>
    <w:p>
      <w:pPr>
        <w:pStyle w:val="2"/>
        <w:numPr>
          <w:ilvl w:val="1"/>
          <w:numId w:val="8"/>
        </w:numPr>
        <w:tabs>
          <w:tab w:val="left" w:pos="1414"/>
        </w:tabs>
        <w:spacing w:before="58" w:line="291" w:lineRule="auto"/>
        <w:ind w:left="362" w:right="447" w:firstLine="420"/>
        <w:rPr>
          <w:color w:val="000000" w:themeColor="text1"/>
          <w:lang w:eastAsia="zh-CN"/>
        </w:rPr>
      </w:pPr>
      <w:r>
        <w:rPr>
          <w:rFonts w:hint="eastAsia"/>
          <w:color w:val="000000" w:themeColor="text1"/>
          <w:spacing w:val="-3"/>
          <w:lang w:eastAsia="zh-CN"/>
        </w:rPr>
        <w:t>除本合同和甲乙双方书面签署的补充协议外，其他任何形式的双方约定和往来函件均不具有</w:t>
      </w:r>
      <w:r>
        <w:rPr>
          <w:rFonts w:hint="eastAsia"/>
          <w:color w:val="000000" w:themeColor="text1"/>
          <w:spacing w:val="1"/>
          <w:lang w:eastAsia="zh-CN"/>
        </w:rPr>
        <w:t>合同</w:t>
      </w:r>
      <w:r>
        <w:rPr>
          <w:rFonts w:hint="eastAsia"/>
          <w:color w:val="000000" w:themeColor="text1"/>
          <w:lang w:eastAsia="zh-CN"/>
        </w:rPr>
        <w:t>效力，对本项目无约束。</w:t>
      </w:r>
    </w:p>
    <w:p>
      <w:pPr>
        <w:pStyle w:val="2"/>
        <w:numPr>
          <w:ilvl w:val="0"/>
          <w:numId w:val="8"/>
        </w:numPr>
        <w:tabs>
          <w:tab w:val="left" w:pos="1099"/>
        </w:tabs>
        <w:ind w:left="1099" w:hanging="316"/>
        <w:rPr>
          <w:color w:val="000000" w:themeColor="text1"/>
          <w:spacing w:val="-3"/>
        </w:rPr>
      </w:pPr>
      <w:r>
        <w:rPr>
          <w:rFonts w:hint="eastAsia"/>
          <w:color w:val="000000" w:themeColor="text1"/>
          <w:spacing w:val="-1"/>
        </w:rPr>
        <w:t>检查</w:t>
      </w:r>
      <w:r>
        <w:rPr>
          <w:rFonts w:hint="eastAsia"/>
          <w:color w:val="000000" w:themeColor="text1"/>
          <w:spacing w:val="-2"/>
        </w:rPr>
        <w:t>和审计</w:t>
      </w:r>
    </w:p>
    <w:p>
      <w:pPr>
        <w:pStyle w:val="2"/>
        <w:numPr>
          <w:ilvl w:val="1"/>
          <w:numId w:val="8"/>
        </w:numPr>
        <w:tabs>
          <w:tab w:val="left" w:pos="1255"/>
        </w:tabs>
        <w:spacing w:before="58" w:line="291" w:lineRule="auto"/>
        <w:ind w:left="362" w:right="450" w:firstLine="420"/>
        <w:rPr>
          <w:color w:val="000000" w:themeColor="text1"/>
          <w:lang w:eastAsia="zh-CN"/>
        </w:rPr>
      </w:pPr>
      <w:r>
        <w:rPr>
          <w:rFonts w:hint="eastAsia"/>
          <w:color w:val="000000" w:themeColor="text1"/>
          <w:spacing w:val="-4"/>
          <w:lang w:eastAsia="zh-CN"/>
        </w:rPr>
        <w:t>在本合同的履行过程中，甲方有权对乙方的合同履约情况进行阶段性检查，并对乙方投标（响</w:t>
      </w:r>
      <w:r>
        <w:rPr>
          <w:rFonts w:hint="eastAsia"/>
          <w:color w:val="000000" w:themeColor="text1"/>
          <w:lang w:eastAsia="zh-CN"/>
        </w:rPr>
        <w:t>应）</w:t>
      </w:r>
      <w:r>
        <w:rPr>
          <w:rFonts w:hint="eastAsia"/>
          <w:color w:val="000000" w:themeColor="text1"/>
          <w:spacing w:val="1"/>
          <w:lang w:eastAsia="zh-CN"/>
        </w:rPr>
        <w:t>时提供</w:t>
      </w:r>
      <w:r>
        <w:rPr>
          <w:rFonts w:hint="eastAsia"/>
          <w:color w:val="000000" w:themeColor="text1"/>
          <w:lang w:eastAsia="zh-CN"/>
        </w:rPr>
        <w:t>的相关资料进行复核。</w:t>
      </w:r>
    </w:p>
    <w:p>
      <w:pPr>
        <w:pStyle w:val="2"/>
        <w:numPr>
          <w:ilvl w:val="1"/>
          <w:numId w:val="8"/>
        </w:numPr>
        <w:tabs>
          <w:tab w:val="left" w:pos="1414"/>
        </w:tabs>
        <w:spacing w:line="289" w:lineRule="auto"/>
        <w:ind w:left="362" w:right="447" w:firstLine="420"/>
        <w:rPr>
          <w:color w:val="000000" w:themeColor="text1"/>
          <w:lang w:eastAsia="zh-CN"/>
        </w:rPr>
      </w:pPr>
      <w:r>
        <w:rPr>
          <w:rFonts w:hint="eastAsia"/>
          <w:color w:val="000000" w:themeColor="text1"/>
          <w:spacing w:val="-3"/>
          <w:lang w:eastAsia="zh-CN"/>
        </w:rPr>
        <w:t>在本合同的履行过程中，如果甲乙双方发生争议或者乙方没有按照合同约定履行义务，乙方</w:t>
      </w:r>
      <w:r>
        <w:rPr>
          <w:rFonts w:hint="eastAsia"/>
          <w:color w:val="000000" w:themeColor="text1"/>
          <w:spacing w:val="1"/>
          <w:lang w:eastAsia="zh-CN"/>
        </w:rPr>
        <w:t>应允许甲方检查</w:t>
      </w:r>
      <w:r>
        <w:rPr>
          <w:rFonts w:hint="eastAsia"/>
          <w:color w:val="000000" w:themeColor="text1"/>
          <w:lang w:eastAsia="zh-CN"/>
        </w:rPr>
        <w:t>乙方与实施本合同有关的账户和记录，并由甲方指定的审计人员对其进行审计。</w:t>
      </w:r>
    </w:p>
    <w:p>
      <w:pPr>
        <w:spacing w:line="233" w:lineRule="exact"/>
        <w:rPr>
          <w:color w:val="000000" w:themeColor="text1"/>
          <w:lang w:eastAsia="zh-CN"/>
        </w:rPr>
      </w:pPr>
    </w:p>
    <w:p>
      <w:pPr>
        <w:pStyle w:val="2"/>
        <w:numPr>
          <w:ilvl w:val="0"/>
          <w:numId w:val="9"/>
        </w:numPr>
        <w:tabs>
          <w:tab w:val="left" w:pos="845"/>
        </w:tabs>
        <w:rPr>
          <w:b/>
          <w:color w:val="000000" w:themeColor="text1"/>
          <w:spacing w:val="-5"/>
          <w:sz w:val="24"/>
          <w:szCs w:val="24"/>
          <w:lang w:eastAsia="zh-CN"/>
        </w:rPr>
      </w:pPr>
      <w:r>
        <w:rPr>
          <w:rFonts w:hint="eastAsia"/>
          <w:b/>
          <w:color w:val="000000" w:themeColor="text1"/>
          <w:sz w:val="24"/>
          <w:szCs w:val="24"/>
          <w:lang w:eastAsia="zh-CN"/>
        </w:rPr>
        <w:t>合同</w:t>
      </w:r>
      <w:r>
        <w:rPr>
          <w:rFonts w:hint="eastAsia"/>
          <w:b/>
          <w:color w:val="000000" w:themeColor="text1"/>
          <w:spacing w:val="-1"/>
          <w:sz w:val="24"/>
          <w:szCs w:val="24"/>
          <w:lang w:eastAsia="zh-CN"/>
        </w:rPr>
        <w:t>补充条款（双方据实商定）</w:t>
      </w:r>
    </w:p>
    <w:p>
      <w:pPr>
        <w:spacing w:line="200" w:lineRule="exact"/>
        <w:rPr>
          <w:color w:val="000000" w:themeColor="text1"/>
          <w:lang w:eastAsia="zh-CN"/>
        </w:rPr>
      </w:pPr>
    </w:p>
    <w:p>
      <w:pPr>
        <w:pStyle w:val="2"/>
        <w:numPr>
          <w:ilvl w:val="0"/>
          <w:numId w:val="9"/>
        </w:numPr>
        <w:tabs>
          <w:tab w:val="left" w:pos="845"/>
        </w:tabs>
        <w:rPr>
          <w:b/>
          <w:color w:val="000000" w:themeColor="text1"/>
          <w:spacing w:val="-5"/>
          <w:sz w:val="24"/>
          <w:szCs w:val="24"/>
          <w:lang w:eastAsia="zh-CN"/>
        </w:rPr>
      </w:pPr>
      <w:r>
        <w:rPr>
          <w:rFonts w:hint="eastAsia"/>
          <w:b/>
          <w:color w:val="000000" w:themeColor="text1"/>
          <w:sz w:val="24"/>
          <w:szCs w:val="24"/>
          <w:lang w:eastAsia="zh-CN"/>
        </w:rPr>
        <w:t>合同附件</w:t>
      </w:r>
      <w:r>
        <w:rPr>
          <w:rFonts w:hint="eastAsia"/>
          <w:b/>
          <w:color w:val="000000" w:themeColor="text1"/>
          <w:spacing w:val="-2"/>
          <w:sz w:val="24"/>
          <w:szCs w:val="24"/>
          <w:lang w:eastAsia="zh-CN"/>
        </w:rPr>
        <w:t>（与正件装订成册）</w:t>
      </w:r>
    </w:p>
    <w:p>
      <w:pPr>
        <w:pStyle w:val="2"/>
        <w:numPr>
          <w:ilvl w:val="1"/>
          <w:numId w:val="9"/>
        </w:numPr>
        <w:tabs>
          <w:tab w:val="left" w:pos="1082"/>
        </w:tabs>
        <w:spacing w:before="134"/>
        <w:rPr>
          <w:color w:val="000000" w:themeColor="text1"/>
          <w:spacing w:val="-4"/>
          <w:sz w:val="24"/>
          <w:szCs w:val="24"/>
          <w:lang w:eastAsia="zh-CN"/>
        </w:rPr>
      </w:pPr>
      <w:r>
        <w:rPr>
          <w:rFonts w:hint="eastAsia"/>
          <w:color w:val="000000" w:themeColor="text1"/>
          <w:spacing w:val="-9"/>
          <w:sz w:val="24"/>
          <w:szCs w:val="24"/>
          <w:lang w:eastAsia="zh-CN"/>
        </w:rPr>
        <w:t>服务内</w:t>
      </w:r>
      <w:r>
        <w:rPr>
          <w:rFonts w:hint="eastAsia"/>
          <w:color w:val="000000" w:themeColor="text1"/>
          <w:spacing w:val="-10"/>
          <w:sz w:val="24"/>
          <w:szCs w:val="24"/>
          <w:lang w:eastAsia="zh-CN"/>
        </w:rPr>
        <w:t>容一览表（乙方填制）；</w:t>
      </w:r>
    </w:p>
    <w:p>
      <w:pPr>
        <w:pStyle w:val="2"/>
        <w:numPr>
          <w:ilvl w:val="1"/>
          <w:numId w:val="9"/>
        </w:numPr>
        <w:tabs>
          <w:tab w:val="left" w:pos="1082"/>
        </w:tabs>
        <w:spacing w:before="149"/>
        <w:rPr>
          <w:color w:val="000000" w:themeColor="text1"/>
          <w:spacing w:val="-4"/>
          <w:sz w:val="24"/>
          <w:szCs w:val="24"/>
          <w:lang w:eastAsia="zh-CN"/>
        </w:rPr>
      </w:pPr>
      <w:r>
        <w:rPr>
          <w:rFonts w:hint="eastAsia"/>
          <w:color w:val="000000" w:themeColor="text1"/>
          <w:spacing w:val="-6"/>
          <w:sz w:val="24"/>
          <w:szCs w:val="24"/>
          <w:lang w:eastAsia="zh-CN"/>
        </w:rPr>
        <w:t>磋商（响应）文</w:t>
      </w:r>
      <w:r>
        <w:rPr>
          <w:rFonts w:hint="eastAsia"/>
          <w:color w:val="000000" w:themeColor="text1"/>
          <w:spacing w:val="-7"/>
          <w:sz w:val="24"/>
          <w:szCs w:val="24"/>
          <w:lang w:eastAsia="zh-CN"/>
        </w:rPr>
        <w:t>件报价表部分（乙方提供）；</w:t>
      </w:r>
    </w:p>
    <w:p>
      <w:pPr>
        <w:pStyle w:val="2"/>
        <w:numPr>
          <w:ilvl w:val="1"/>
          <w:numId w:val="9"/>
        </w:numPr>
        <w:tabs>
          <w:tab w:val="left" w:pos="1082"/>
        </w:tabs>
        <w:spacing w:before="148"/>
        <w:rPr>
          <w:color w:val="000000" w:themeColor="text1"/>
          <w:spacing w:val="-4"/>
          <w:sz w:val="24"/>
          <w:szCs w:val="24"/>
          <w:lang w:eastAsia="zh-CN"/>
        </w:rPr>
      </w:pPr>
      <w:r>
        <w:rPr>
          <w:rFonts w:hint="eastAsia"/>
          <w:color w:val="000000" w:themeColor="text1"/>
          <w:spacing w:val="-5"/>
          <w:sz w:val="24"/>
          <w:szCs w:val="24"/>
          <w:lang w:eastAsia="zh-CN"/>
        </w:rPr>
        <w:t>磋商（响应）文件技术部</w:t>
      </w:r>
      <w:r>
        <w:rPr>
          <w:rFonts w:hint="eastAsia"/>
          <w:color w:val="000000" w:themeColor="text1"/>
          <w:spacing w:val="-6"/>
          <w:sz w:val="24"/>
          <w:szCs w:val="24"/>
          <w:lang w:eastAsia="zh-CN"/>
        </w:rPr>
        <w:t>分和商务部分（乙方提供）；</w:t>
      </w:r>
    </w:p>
    <w:p>
      <w:pPr>
        <w:pStyle w:val="2"/>
        <w:numPr>
          <w:ilvl w:val="1"/>
          <w:numId w:val="9"/>
        </w:numPr>
        <w:tabs>
          <w:tab w:val="left" w:pos="1082"/>
        </w:tabs>
        <w:spacing w:before="146"/>
        <w:rPr>
          <w:color w:val="000000" w:themeColor="text1"/>
          <w:spacing w:val="-4"/>
          <w:sz w:val="24"/>
          <w:szCs w:val="24"/>
          <w:lang w:eastAsia="zh-CN"/>
        </w:rPr>
      </w:pPr>
      <w:r>
        <w:rPr>
          <w:rFonts w:hint="eastAsia"/>
          <w:color w:val="000000" w:themeColor="text1"/>
          <w:spacing w:val="-9"/>
          <w:sz w:val="24"/>
          <w:szCs w:val="24"/>
          <w:lang w:eastAsia="zh-CN"/>
        </w:rPr>
        <w:t>采购需</w:t>
      </w:r>
      <w:r>
        <w:rPr>
          <w:rFonts w:hint="eastAsia"/>
          <w:color w:val="000000" w:themeColor="text1"/>
          <w:spacing w:val="-10"/>
          <w:sz w:val="24"/>
          <w:szCs w:val="24"/>
          <w:lang w:eastAsia="zh-CN"/>
        </w:rPr>
        <w:t>求（与采购文件一致）；</w:t>
      </w:r>
    </w:p>
    <w:p>
      <w:pPr>
        <w:pStyle w:val="2"/>
        <w:numPr>
          <w:ilvl w:val="1"/>
          <w:numId w:val="9"/>
        </w:numPr>
        <w:tabs>
          <w:tab w:val="left" w:pos="1082"/>
        </w:tabs>
        <w:spacing w:before="148"/>
        <w:rPr>
          <w:color w:val="000000" w:themeColor="text1"/>
          <w:spacing w:val="-4"/>
          <w:sz w:val="24"/>
          <w:szCs w:val="24"/>
          <w:lang w:eastAsia="zh-CN"/>
        </w:rPr>
      </w:pPr>
      <w:r>
        <w:rPr>
          <w:rFonts w:hint="eastAsia"/>
          <w:color w:val="000000" w:themeColor="text1"/>
          <w:spacing w:val="-6"/>
          <w:sz w:val="24"/>
          <w:szCs w:val="24"/>
          <w:lang w:eastAsia="zh-CN"/>
        </w:rPr>
        <w:t>合同验收书格式（验</w:t>
      </w:r>
      <w:r>
        <w:rPr>
          <w:rFonts w:hint="eastAsia"/>
          <w:color w:val="000000" w:themeColor="text1"/>
          <w:spacing w:val="-8"/>
          <w:sz w:val="24"/>
          <w:szCs w:val="24"/>
          <w:lang w:eastAsia="zh-CN"/>
        </w:rPr>
        <w:t>收时填制，供参考）；</w:t>
      </w:r>
    </w:p>
    <w:p>
      <w:pPr>
        <w:pStyle w:val="2"/>
        <w:numPr>
          <w:ilvl w:val="1"/>
          <w:numId w:val="9"/>
        </w:numPr>
        <w:tabs>
          <w:tab w:val="left" w:pos="1082"/>
        </w:tabs>
        <w:spacing w:before="148"/>
        <w:rPr>
          <w:color w:val="000000" w:themeColor="text1"/>
          <w:spacing w:val="-4"/>
          <w:sz w:val="24"/>
          <w:szCs w:val="24"/>
          <w:lang w:eastAsia="zh-CN"/>
        </w:rPr>
      </w:pPr>
      <w:r>
        <w:rPr>
          <w:rFonts w:hint="eastAsia"/>
          <w:color w:val="000000" w:themeColor="text1"/>
          <w:spacing w:val="-4"/>
          <w:sz w:val="24"/>
          <w:szCs w:val="24"/>
          <w:lang w:eastAsia="zh-CN"/>
        </w:rPr>
        <w:t>采购项目履约保证金或质量保证金退付意见书（供参考</w:t>
      </w:r>
      <w:r>
        <w:rPr>
          <w:rFonts w:hint="eastAsia"/>
          <w:color w:val="000000" w:themeColor="text1"/>
          <w:spacing w:val="-12"/>
          <w:sz w:val="24"/>
          <w:szCs w:val="24"/>
          <w:lang w:eastAsia="zh-CN"/>
        </w:rPr>
        <w:t>）。</w:t>
      </w:r>
    </w:p>
    <w:p>
      <w:pPr>
        <w:spacing w:line="200" w:lineRule="exact"/>
        <w:rPr>
          <w:color w:val="000000" w:themeColor="text1"/>
          <w:lang w:eastAsia="zh-CN"/>
        </w:rPr>
      </w:pPr>
    </w:p>
    <w:p>
      <w:pPr>
        <w:spacing w:line="240" w:lineRule="exact"/>
        <w:rPr>
          <w:color w:val="000000" w:themeColor="text1"/>
          <w:lang w:eastAsia="zh-CN"/>
        </w:rPr>
      </w:pPr>
    </w:p>
    <w:p>
      <w:pPr>
        <w:spacing w:line="240" w:lineRule="exact"/>
        <w:rPr>
          <w:color w:val="000000" w:themeColor="text1"/>
          <w:lang w:eastAsia="zh-CN"/>
        </w:rPr>
      </w:pPr>
    </w:p>
    <w:p>
      <w:pPr>
        <w:spacing w:line="240" w:lineRule="exact"/>
        <w:rPr>
          <w:color w:val="000000" w:themeColor="text1"/>
          <w:lang w:eastAsia="zh-CN"/>
        </w:rPr>
      </w:pPr>
    </w:p>
    <w:p>
      <w:pPr>
        <w:spacing w:line="240" w:lineRule="exact"/>
        <w:rPr>
          <w:color w:val="000000" w:themeColor="text1"/>
          <w:lang w:eastAsia="zh-CN"/>
        </w:rPr>
      </w:pPr>
    </w:p>
    <w:p>
      <w:pPr>
        <w:spacing w:line="240" w:lineRule="exact"/>
        <w:rPr>
          <w:color w:val="000000" w:themeColor="text1"/>
          <w:lang w:eastAsia="zh-CN"/>
        </w:rPr>
      </w:pPr>
    </w:p>
    <w:p>
      <w:pPr>
        <w:spacing w:line="240" w:lineRule="exact"/>
        <w:rPr>
          <w:color w:val="000000" w:themeColor="text1"/>
          <w:lang w:eastAsia="zh-CN"/>
        </w:rPr>
      </w:pPr>
    </w:p>
    <w:p>
      <w:pPr>
        <w:spacing w:line="240" w:lineRule="exact"/>
        <w:rPr>
          <w:color w:val="000000" w:themeColor="text1"/>
          <w:lang w:eastAsia="zh-CN"/>
        </w:rPr>
      </w:pPr>
    </w:p>
    <w:p>
      <w:pPr>
        <w:spacing w:line="240" w:lineRule="exact"/>
        <w:rPr>
          <w:color w:val="000000" w:themeColor="text1"/>
          <w:lang w:eastAsia="zh-CN"/>
        </w:rPr>
      </w:pPr>
    </w:p>
    <w:p>
      <w:pPr>
        <w:spacing w:line="240" w:lineRule="exact"/>
        <w:rPr>
          <w:color w:val="000000" w:themeColor="text1"/>
          <w:lang w:eastAsia="zh-CN"/>
        </w:rPr>
      </w:pPr>
    </w:p>
    <w:p>
      <w:pPr>
        <w:pStyle w:val="2"/>
        <w:ind w:left="362"/>
        <w:rPr>
          <w:b/>
          <w:color w:val="000000" w:themeColor="text1"/>
          <w:sz w:val="24"/>
          <w:szCs w:val="24"/>
          <w:lang w:eastAsia="zh-CN"/>
        </w:rPr>
      </w:pPr>
      <w:r>
        <w:rPr>
          <w:b/>
          <w:color w:val="000000" w:themeColor="text1"/>
          <w:spacing w:val="-1"/>
          <w:sz w:val="24"/>
          <w:szCs w:val="24"/>
          <w:lang w:eastAsia="zh-CN"/>
        </w:rPr>
        <w:t>(</w:t>
      </w:r>
      <w:r>
        <w:rPr>
          <w:rFonts w:hint="eastAsia"/>
          <w:b/>
          <w:color w:val="000000" w:themeColor="text1"/>
          <w:spacing w:val="-1"/>
          <w:sz w:val="24"/>
          <w:szCs w:val="24"/>
          <w:lang w:eastAsia="zh-CN"/>
        </w:rPr>
        <w:t>一</w:t>
      </w:r>
      <w:r>
        <w:rPr>
          <w:b/>
          <w:color w:val="000000" w:themeColor="text1"/>
          <w:sz w:val="24"/>
          <w:szCs w:val="24"/>
          <w:lang w:eastAsia="zh-CN"/>
        </w:rPr>
        <w:t>)</w:t>
      </w:r>
      <w:r>
        <w:rPr>
          <w:rFonts w:hint="eastAsia"/>
          <w:b/>
          <w:color w:val="000000" w:themeColor="text1"/>
          <w:sz w:val="24"/>
          <w:szCs w:val="24"/>
          <w:lang w:eastAsia="zh-CN"/>
        </w:rPr>
        <w:t>服务内容一览表（乙方填制）</w:t>
      </w:r>
    </w:p>
    <w:p>
      <w:pPr>
        <w:rPr>
          <w:color w:val="000000" w:themeColor="text1"/>
          <w:lang w:eastAsia="zh-CN"/>
        </w:rPr>
      </w:pPr>
    </w:p>
    <w:tbl>
      <w:tblPr>
        <w:tblStyle w:val="7"/>
        <w:tblW w:w="0" w:type="auto"/>
        <w:tblInd w:w="737" w:type="dxa"/>
        <w:tblLayout w:type="fixed"/>
        <w:tblCellMar>
          <w:top w:w="0" w:type="dxa"/>
          <w:left w:w="0" w:type="dxa"/>
          <w:bottom w:w="0" w:type="dxa"/>
          <w:right w:w="0" w:type="dxa"/>
        </w:tblCellMar>
      </w:tblPr>
      <w:tblGrid>
        <w:gridCol w:w="1089"/>
        <w:gridCol w:w="748"/>
        <w:gridCol w:w="571"/>
        <w:gridCol w:w="808"/>
        <w:gridCol w:w="5388"/>
      </w:tblGrid>
      <w:tr>
        <w:trPr>
          <w:trHeight w:val="672" w:hRule="exact"/>
        </w:trPr>
        <w:tc>
          <w:tcPr>
            <w:tcW w:w="1089" w:type="dxa"/>
            <w:tcBorders>
              <w:top w:val="single" w:color="000000" w:sz="4" w:space="0"/>
              <w:left w:val="single" w:color="000000" w:sz="4" w:space="0"/>
              <w:bottom w:val="single" w:color="000000" w:sz="4" w:space="0"/>
              <w:right w:val="single" w:color="000000" w:sz="4" w:space="0"/>
            </w:tcBorders>
          </w:tcPr>
          <w:p>
            <w:pPr>
              <w:spacing w:line="213" w:lineRule="exact"/>
              <w:rPr>
                <w:color w:val="000000" w:themeColor="text1"/>
                <w:lang w:eastAsia="zh-CN"/>
              </w:rPr>
            </w:pPr>
          </w:p>
          <w:p>
            <w:pPr>
              <w:ind w:left="109"/>
              <w:rPr>
                <w:color w:val="000000" w:themeColor="text1"/>
              </w:rPr>
            </w:pPr>
            <w:r>
              <w:rPr>
                <w:rFonts w:hint="eastAsia"/>
                <w:color w:val="000000" w:themeColor="text1"/>
                <w:spacing w:val="-3"/>
                <w:sz w:val="21"/>
                <w:szCs w:val="21"/>
              </w:rPr>
              <w:t>服务</w:t>
            </w:r>
            <w:r>
              <w:rPr>
                <w:rFonts w:hint="eastAsia"/>
                <w:color w:val="000000" w:themeColor="text1"/>
                <w:spacing w:val="-2"/>
                <w:sz w:val="21"/>
                <w:szCs w:val="21"/>
              </w:rPr>
              <w:t>名称</w:t>
            </w:r>
          </w:p>
        </w:tc>
        <w:tc>
          <w:tcPr>
            <w:tcW w:w="748" w:type="dxa"/>
            <w:tcBorders>
              <w:top w:val="single" w:color="000000" w:sz="4" w:space="0"/>
              <w:left w:val="single" w:color="000000" w:sz="4" w:space="0"/>
              <w:bottom w:val="single" w:color="000000" w:sz="4" w:space="0"/>
              <w:right w:val="single" w:color="000000" w:sz="4" w:space="0"/>
            </w:tcBorders>
          </w:tcPr>
          <w:p>
            <w:pPr>
              <w:spacing w:line="213" w:lineRule="exact"/>
              <w:rPr>
                <w:color w:val="000000" w:themeColor="text1"/>
              </w:rPr>
            </w:pPr>
          </w:p>
          <w:p>
            <w:pPr>
              <w:ind w:left="150"/>
              <w:rPr>
                <w:color w:val="000000" w:themeColor="text1"/>
              </w:rPr>
            </w:pPr>
            <w:r>
              <w:rPr>
                <w:rFonts w:hint="eastAsia"/>
                <w:color w:val="000000" w:themeColor="text1"/>
                <w:spacing w:val="-5"/>
                <w:sz w:val="21"/>
                <w:szCs w:val="21"/>
              </w:rPr>
              <w:t>单位</w:t>
            </w:r>
          </w:p>
        </w:tc>
        <w:tc>
          <w:tcPr>
            <w:tcW w:w="571" w:type="dxa"/>
            <w:tcBorders>
              <w:top w:val="single" w:color="000000" w:sz="4" w:space="0"/>
              <w:left w:val="single" w:color="000000" w:sz="4" w:space="0"/>
              <w:bottom w:val="single" w:color="000000" w:sz="4" w:space="0"/>
              <w:right w:val="single" w:color="000000" w:sz="4" w:space="0"/>
            </w:tcBorders>
          </w:tcPr>
          <w:p>
            <w:pPr>
              <w:spacing w:before="47"/>
              <w:ind w:left="168"/>
              <w:rPr>
                <w:color w:val="000000" w:themeColor="text1"/>
              </w:rPr>
            </w:pPr>
            <w:r>
              <w:rPr>
                <w:rFonts w:hint="eastAsia"/>
                <w:color w:val="000000" w:themeColor="text1"/>
                <w:spacing w:val="-11"/>
                <w:sz w:val="21"/>
                <w:szCs w:val="21"/>
              </w:rPr>
              <w:t>数</w:t>
            </w:r>
          </w:p>
          <w:p>
            <w:pPr>
              <w:spacing w:before="56"/>
              <w:ind w:left="168"/>
              <w:rPr>
                <w:color w:val="000000" w:themeColor="text1"/>
              </w:rPr>
            </w:pPr>
            <w:r>
              <w:rPr>
                <w:rFonts w:hint="eastAsia"/>
                <w:color w:val="000000" w:themeColor="text1"/>
                <w:spacing w:val="-11"/>
                <w:sz w:val="21"/>
                <w:szCs w:val="21"/>
              </w:rPr>
              <w:t>量</w:t>
            </w:r>
          </w:p>
        </w:tc>
        <w:tc>
          <w:tcPr>
            <w:tcW w:w="808" w:type="dxa"/>
            <w:tcBorders>
              <w:top w:val="single" w:color="000000" w:sz="4" w:space="0"/>
              <w:left w:val="single" w:color="000000" w:sz="4" w:space="0"/>
              <w:bottom w:val="single" w:color="000000" w:sz="4" w:space="0"/>
              <w:right w:val="single" w:color="000000" w:sz="4" w:space="0"/>
            </w:tcBorders>
          </w:tcPr>
          <w:p>
            <w:pPr>
              <w:spacing w:before="45"/>
              <w:ind w:left="182"/>
              <w:rPr>
                <w:color w:val="000000" w:themeColor="text1"/>
              </w:rPr>
            </w:pPr>
            <w:r>
              <w:rPr>
                <w:rFonts w:hint="eastAsia"/>
                <w:color w:val="000000" w:themeColor="text1"/>
                <w:spacing w:val="-5"/>
                <w:sz w:val="21"/>
                <w:szCs w:val="21"/>
              </w:rPr>
              <w:t>金额</w:t>
            </w:r>
          </w:p>
          <w:p>
            <w:pPr>
              <w:spacing w:before="29"/>
              <w:ind w:left="95"/>
              <w:rPr>
                <w:color w:val="000000" w:themeColor="text1"/>
              </w:rPr>
            </w:pPr>
            <w:r>
              <w:rPr>
                <w:rFonts w:hint="eastAsia"/>
                <w:color w:val="000000" w:themeColor="text1"/>
                <w:spacing w:val="-4"/>
                <w:sz w:val="21"/>
                <w:szCs w:val="21"/>
              </w:rPr>
              <w:t>（元）</w:t>
            </w:r>
          </w:p>
        </w:tc>
        <w:tc>
          <w:tcPr>
            <w:tcW w:w="5388" w:type="dxa"/>
            <w:tcBorders>
              <w:top w:val="single" w:color="000000" w:sz="4" w:space="0"/>
              <w:left w:val="single" w:color="000000" w:sz="4" w:space="0"/>
              <w:bottom w:val="single" w:color="000000" w:sz="4" w:space="0"/>
              <w:right w:val="single" w:color="000000" w:sz="4" w:space="0"/>
            </w:tcBorders>
          </w:tcPr>
          <w:p>
            <w:pPr>
              <w:spacing w:line="213" w:lineRule="exact"/>
              <w:rPr>
                <w:color w:val="000000" w:themeColor="text1"/>
                <w:lang w:eastAsia="zh-CN"/>
              </w:rPr>
            </w:pPr>
          </w:p>
          <w:p>
            <w:pPr>
              <w:ind w:left="98"/>
              <w:rPr>
                <w:color w:val="000000" w:themeColor="text1"/>
                <w:lang w:eastAsia="zh-CN"/>
              </w:rPr>
            </w:pPr>
            <w:r>
              <w:rPr>
                <w:rFonts w:hint="eastAsia"/>
                <w:color w:val="000000" w:themeColor="text1"/>
                <w:spacing w:val="-4"/>
                <w:sz w:val="21"/>
                <w:szCs w:val="21"/>
                <w:lang w:eastAsia="zh-CN"/>
              </w:rPr>
              <w:t>具体服务</w:t>
            </w:r>
            <w:r>
              <w:rPr>
                <w:rFonts w:hint="eastAsia"/>
                <w:color w:val="000000" w:themeColor="text1"/>
                <w:spacing w:val="-3"/>
                <w:sz w:val="21"/>
                <w:szCs w:val="21"/>
                <w:lang w:eastAsia="zh-CN"/>
              </w:rPr>
              <w:t>承诺</w:t>
            </w:r>
            <w:r>
              <w:rPr>
                <w:color w:val="000000" w:themeColor="text1"/>
                <w:spacing w:val="-3"/>
                <w:sz w:val="21"/>
                <w:szCs w:val="21"/>
                <w:lang w:eastAsia="zh-CN"/>
              </w:rPr>
              <w:t>(</w:t>
            </w:r>
            <w:r>
              <w:rPr>
                <w:rFonts w:hint="eastAsia"/>
                <w:color w:val="000000" w:themeColor="text1"/>
                <w:spacing w:val="-3"/>
                <w:sz w:val="21"/>
                <w:szCs w:val="21"/>
                <w:lang w:eastAsia="zh-CN"/>
              </w:rPr>
              <w:t>包含但不限于服务内容、范围和基本要求</w:t>
            </w:r>
            <w:r>
              <w:rPr>
                <w:color w:val="000000" w:themeColor="text1"/>
                <w:spacing w:val="-3"/>
                <w:sz w:val="21"/>
                <w:szCs w:val="21"/>
                <w:lang w:eastAsia="zh-CN"/>
              </w:rPr>
              <w:t>)</w:t>
            </w:r>
          </w:p>
        </w:tc>
      </w:tr>
      <w:tr>
        <w:tblPrEx>
          <w:tblCellMar>
            <w:top w:w="0" w:type="dxa"/>
            <w:left w:w="0" w:type="dxa"/>
            <w:bottom w:w="0" w:type="dxa"/>
            <w:right w:w="0" w:type="dxa"/>
          </w:tblCellMar>
        </w:tblPrEx>
        <w:trPr>
          <w:trHeight w:val="340" w:hRule="exact"/>
        </w:trPr>
        <w:tc>
          <w:tcPr>
            <w:tcW w:w="1089" w:type="dxa"/>
            <w:tcBorders>
              <w:top w:val="single" w:color="000000" w:sz="4" w:space="0"/>
              <w:left w:val="single" w:color="000000" w:sz="4" w:space="0"/>
              <w:bottom w:val="single" w:color="000000" w:sz="4" w:space="0"/>
              <w:right w:val="single" w:color="000000" w:sz="4" w:space="0"/>
            </w:tcBorders>
          </w:tcPr>
          <w:p>
            <w:pPr>
              <w:rPr>
                <w:color w:val="000000" w:themeColor="text1"/>
                <w:lang w:eastAsia="zh-CN"/>
              </w:rPr>
            </w:pPr>
          </w:p>
        </w:tc>
        <w:tc>
          <w:tcPr>
            <w:tcW w:w="748" w:type="dxa"/>
            <w:tcBorders>
              <w:top w:val="single" w:color="000000" w:sz="4" w:space="0"/>
              <w:left w:val="single" w:color="000000" w:sz="4" w:space="0"/>
              <w:bottom w:val="single" w:color="000000" w:sz="4" w:space="0"/>
              <w:right w:val="single" w:color="000000" w:sz="4" w:space="0"/>
            </w:tcBorders>
          </w:tcPr>
          <w:p>
            <w:pPr>
              <w:spacing w:before="47"/>
              <w:ind w:left="256"/>
              <w:rPr>
                <w:color w:val="000000" w:themeColor="text1"/>
              </w:rPr>
            </w:pPr>
            <w:r>
              <w:rPr>
                <w:rFonts w:hint="eastAsia"/>
                <w:color w:val="000000" w:themeColor="text1"/>
                <w:spacing w:val="-11"/>
                <w:sz w:val="21"/>
                <w:szCs w:val="21"/>
              </w:rPr>
              <w:t>项</w:t>
            </w:r>
          </w:p>
        </w:tc>
        <w:tc>
          <w:tcPr>
            <w:tcW w:w="571"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08"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5388"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332" w:hRule="exact"/>
        </w:trPr>
        <w:tc>
          <w:tcPr>
            <w:tcW w:w="1089" w:type="dxa"/>
            <w:tcBorders>
              <w:top w:val="single" w:color="000000" w:sz="4" w:space="0"/>
              <w:left w:val="single" w:color="000000" w:sz="4" w:space="0"/>
              <w:bottom w:val="single" w:color="000000" w:sz="4" w:space="0"/>
              <w:right w:val="single" w:color="000000" w:sz="4" w:space="0"/>
            </w:tcBorders>
          </w:tcPr>
          <w:p>
            <w:pPr>
              <w:spacing w:before="47"/>
              <w:ind w:left="423"/>
              <w:rPr>
                <w:color w:val="000000" w:themeColor="text1"/>
              </w:rPr>
            </w:pPr>
            <w:r>
              <w:rPr>
                <w:rFonts w:hint="eastAsia"/>
                <w:color w:val="000000" w:themeColor="text1"/>
                <w:w w:val="189"/>
                <w:sz w:val="21"/>
                <w:szCs w:val="21"/>
              </w:rPr>
              <w:t>„</w:t>
            </w:r>
          </w:p>
        </w:tc>
        <w:tc>
          <w:tcPr>
            <w:tcW w:w="748"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571"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08"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5388"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bl>
    <w:p>
      <w:pPr>
        <w:spacing w:line="200" w:lineRule="exact"/>
        <w:rPr>
          <w:color w:val="000000" w:themeColor="text1"/>
        </w:rPr>
      </w:pPr>
    </w:p>
    <w:p>
      <w:pPr>
        <w:pStyle w:val="2"/>
        <w:spacing w:line="560" w:lineRule="exact"/>
        <w:ind w:left="362"/>
        <w:rPr>
          <w:b/>
          <w:color w:val="000000" w:themeColor="text1"/>
          <w:lang w:eastAsia="zh-CN"/>
        </w:rPr>
      </w:pPr>
      <w:r>
        <w:rPr>
          <w:b/>
          <w:color w:val="000000" w:themeColor="text1"/>
          <w:sz w:val="24"/>
          <w:szCs w:val="24"/>
          <w:lang w:eastAsia="zh-CN"/>
        </w:rPr>
        <w:t>(</w:t>
      </w:r>
      <w:r>
        <w:rPr>
          <w:rFonts w:hint="eastAsia"/>
          <w:b/>
          <w:color w:val="000000" w:themeColor="text1"/>
          <w:sz w:val="24"/>
          <w:szCs w:val="24"/>
          <w:lang w:eastAsia="zh-CN"/>
        </w:rPr>
        <w:t>二</w:t>
      </w:r>
      <w:r>
        <w:rPr>
          <w:b/>
          <w:color w:val="000000" w:themeColor="text1"/>
          <w:sz w:val="24"/>
          <w:szCs w:val="24"/>
          <w:lang w:eastAsia="zh-CN"/>
        </w:rPr>
        <w:t>)</w:t>
      </w:r>
      <w:r>
        <w:rPr>
          <w:b/>
          <w:color w:val="000000" w:themeColor="text1"/>
          <w:spacing w:val="-17"/>
          <w:sz w:val="24"/>
          <w:szCs w:val="24"/>
          <w:lang w:eastAsia="zh-CN"/>
        </w:rPr>
        <w:t xml:space="preserve"> </w:t>
      </w:r>
      <w:r>
        <w:rPr>
          <w:rFonts w:hint="eastAsia"/>
          <w:b/>
          <w:color w:val="000000" w:themeColor="text1"/>
          <w:sz w:val="24"/>
          <w:szCs w:val="24"/>
          <w:lang w:eastAsia="zh-CN"/>
        </w:rPr>
        <w:t>磋商（响应）文件报价表部分（乙方提供）</w:t>
      </w:r>
    </w:p>
    <w:p>
      <w:pPr>
        <w:pStyle w:val="2"/>
        <w:spacing w:line="560" w:lineRule="exact"/>
        <w:ind w:left="362"/>
        <w:rPr>
          <w:color w:val="000000" w:themeColor="text1"/>
          <w:lang w:eastAsia="zh-CN"/>
        </w:rPr>
      </w:pPr>
      <w:r>
        <w:rPr>
          <w:rFonts w:hint="eastAsia"/>
          <w:color w:val="000000" w:themeColor="text1"/>
          <w:sz w:val="24"/>
          <w:szCs w:val="24"/>
          <w:lang w:eastAsia="zh-CN"/>
        </w:rPr>
        <w:t>由乙方按照磋商（响应）</w:t>
      </w:r>
      <w:r>
        <w:rPr>
          <w:rFonts w:hint="eastAsia"/>
          <w:color w:val="000000" w:themeColor="text1"/>
          <w:spacing w:val="-1"/>
          <w:sz w:val="24"/>
          <w:szCs w:val="24"/>
          <w:lang w:eastAsia="zh-CN"/>
        </w:rPr>
        <w:t>文件</w:t>
      </w:r>
      <w:r>
        <w:rPr>
          <w:rFonts w:hint="eastAsia"/>
          <w:color w:val="000000" w:themeColor="text1"/>
          <w:sz w:val="24"/>
          <w:szCs w:val="24"/>
          <w:lang w:eastAsia="zh-CN"/>
        </w:rPr>
        <w:t>提供，并保持与磋商（响应）文件一致。</w:t>
      </w:r>
    </w:p>
    <w:p>
      <w:pPr>
        <w:spacing w:line="560" w:lineRule="exact"/>
        <w:rPr>
          <w:color w:val="000000" w:themeColor="text1"/>
          <w:lang w:eastAsia="zh-CN"/>
        </w:rPr>
      </w:pPr>
    </w:p>
    <w:p>
      <w:pPr>
        <w:pStyle w:val="2"/>
        <w:spacing w:line="560" w:lineRule="exact"/>
        <w:ind w:left="362"/>
        <w:rPr>
          <w:b/>
          <w:color w:val="000000" w:themeColor="text1"/>
          <w:lang w:eastAsia="zh-CN"/>
        </w:rPr>
      </w:pPr>
      <w:r>
        <w:rPr>
          <w:b/>
          <w:color w:val="000000" w:themeColor="text1"/>
          <w:spacing w:val="-1"/>
          <w:sz w:val="24"/>
          <w:szCs w:val="24"/>
          <w:lang w:eastAsia="zh-CN"/>
        </w:rPr>
        <w:t>(</w:t>
      </w:r>
      <w:r>
        <w:rPr>
          <w:rFonts w:hint="eastAsia"/>
          <w:b/>
          <w:color w:val="000000" w:themeColor="text1"/>
          <w:spacing w:val="-1"/>
          <w:sz w:val="24"/>
          <w:szCs w:val="24"/>
          <w:lang w:eastAsia="zh-CN"/>
        </w:rPr>
        <w:t>三</w:t>
      </w:r>
      <w:r>
        <w:rPr>
          <w:b/>
          <w:color w:val="000000" w:themeColor="text1"/>
          <w:sz w:val="24"/>
          <w:szCs w:val="24"/>
          <w:lang w:eastAsia="zh-CN"/>
        </w:rPr>
        <w:t>)</w:t>
      </w:r>
      <w:r>
        <w:rPr>
          <w:rFonts w:hint="eastAsia"/>
          <w:b/>
          <w:color w:val="000000" w:themeColor="text1"/>
          <w:sz w:val="24"/>
          <w:szCs w:val="24"/>
          <w:lang w:eastAsia="zh-CN"/>
        </w:rPr>
        <w:t>响应文件技术部分和商务部分（乙方提供）</w:t>
      </w:r>
    </w:p>
    <w:p>
      <w:pPr>
        <w:pStyle w:val="2"/>
        <w:spacing w:line="560" w:lineRule="exact"/>
        <w:ind w:left="362"/>
        <w:rPr>
          <w:color w:val="000000" w:themeColor="text1"/>
          <w:lang w:eastAsia="zh-CN"/>
        </w:rPr>
      </w:pPr>
      <w:r>
        <w:rPr>
          <w:rFonts w:hint="eastAsia"/>
          <w:color w:val="000000" w:themeColor="text1"/>
          <w:sz w:val="24"/>
          <w:szCs w:val="24"/>
          <w:lang w:eastAsia="zh-CN"/>
        </w:rPr>
        <w:t>由乙方按照磋商（响应）</w:t>
      </w:r>
      <w:r>
        <w:rPr>
          <w:rFonts w:hint="eastAsia"/>
          <w:color w:val="000000" w:themeColor="text1"/>
          <w:spacing w:val="-1"/>
          <w:sz w:val="24"/>
          <w:szCs w:val="24"/>
          <w:lang w:eastAsia="zh-CN"/>
        </w:rPr>
        <w:t>文件</w:t>
      </w:r>
      <w:r>
        <w:rPr>
          <w:rFonts w:hint="eastAsia"/>
          <w:color w:val="000000" w:themeColor="text1"/>
          <w:sz w:val="24"/>
          <w:szCs w:val="24"/>
          <w:lang w:eastAsia="zh-CN"/>
        </w:rPr>
        <w:t>提供，并保持与磋商（响应）文件一致。</w:t>
      </w:r>
    </w:p>
    <w:p>
      <w:pPr>
        <w:spacing w:line="560" w:lineRule="exact"/>
        <w:rPr>
          <w:color w:val="000000" w:themeColor="text1"/>
          <w:lang w:eastAsia="zh-CN"/>
        </w:rPr>
      </w:pPr>
    </w:p>
    <w:p>
      <w:pPr>
        <w:pStyle w:val="2"/>
        <w:spacing w:line="560" w:lineRule="exact"/>
        <w:ind w:left="362"/>
        <w:rPr>
          <w:b/>
          <w:color w:val="000000" w:themeColor="text1"/>
          <w:lang w:eastAsia="zh-CN"/>
        </w:rPr>
      </w:pPr>
      <w:r>
        <w:rPr>
          <w:b/>
          <w:color w:val="000000" w:themeColor="text1"/>
          <w:spacing w:val="-1"/>
          <w:sz w:val="24"/>
          <w:szCs w:val="24"/>
          <w:lang w:eastAsia="zh-CN"/>
        </w:rPr>
        <w:t>(</w:t>
      </w:r>
      <w:r>
        <w:rPr>
          <w:rFonts w:hint="eastAsia"/>
          <w:b/>
          <w:color w:val="000000" w:themeColor="text1"/>
          <w:spacing w:val="-1"/>
          <w:sz w:val="24"/>
          <w:szCs w:val="24"/>
          <w:lang w:eastAsia="zh-CN"/>
        </w:rPr>
        <w:t>四</w:t>
      </w:r>
      <w:r>
        <w:rPr>
          <w:b/>
          <w:color w:val="000000" w:themeColor="text1"/>
          <w:sz w:val="24"/>
          <w:szCs w:val="24"/>
          <w:lang w:eastAsia="zh-CN"/>
        </w:rPr>
        <w:t>)</w:t>
      </w:r>
      <w:r>
        <w:rPr>
          <w:rFonts w:hint="eastAsia"/>
          <w:b/>
          <w:color w:val="000000" w:themeColor="text1"/>
          <w:sz w:val="24"/>
          <w:szCs w:val="24"/>
          <w:lang w:eastAsia="zh-CN"/>
        </w:rPr>
        <w:t>采购需求（与采购文件一致）</w:t>
      </w:r>
    </w:p>
    <w:p>
      <w:pPr>
        <w:rPr>
          <w:color w:val="000000" w:themeColor="text1"/>
          <w:lang w:eastAsia="zh-CN"/>
        </w:rPr>
        <w:sectPr>
          <w:pgSz w:w="11906" w:h="16838"/>
          <w:pgMar w:top="1005" w:right="820" w:bottom="1119" w:left="914" w:header="0" w:footer="1119" w:gutter="0"/>
          <w:cols w:space="720" w:num="1"/>
        </w:sectPr>
      </w:pPr>
    </w:p>
    <w:p>
      <w:pPr>
        <w:spacing w:line="172" w:lineRule="exact"/>
        <w:rPr>
          <w:color w:val="000000" w:themeColor="text1"/>
          <w:lang w:eastAsia="zh-CN"/>
        </w:rPr>
      </w:pPr>
    </w:p>
    <w:p>
      <w:pPr>
        <w:pStyle w:val="2"/>
        <w:ind w:left="362"/>
        <w:rPr>
          <w:color w:val="000000" w:themeColor="text1"/>
          <w:sz w:val="24"/>
          <w:szCs w:val="24"/>
          <w:lang w:eastAsia="zh-CN"/>
        </w:rPr>
      </w:pPr>
      <w:r>
        <w:rPr>
          <w:b/>
          <w:color w:val="000000" w:themeColor="text1"/>
          <w:sz w:val="24"/>
          <w:szCs w:val="24"/>
          <w:lang w:eastAsia="zh-CN"/>
        </w:rPr>
        <w:t>(</w:t>
      </w:r>
      <w:r>
        <w:rPr>
          <w:rFonts w:hint="eastAsia"/>
          <w:b/>
          <w:color w:val="000000" w:themeColor="text1"/>
          <w:sz w:val="24"/>
          <w:szCs w:val="24"/>
          <w:lang w:eastAsia="zh-CN"/>
        </w:rPr>
        <w:t>五</w:t>
      </w:r>
      <w:r>
        <w:rPr>
          <w:b/>
          <w:color w:val="000000" w:themeColor="text1"/>
          <w:sz w:val="24"/>
          <w:szCs w:val="24"/>
          <w:lang w:eastAsia="zh-CN"/>
        </w:rPr>
        <w:t>)</w:t>
      </w:r>
      <w:r>
        <w:rPr>
          <w:rFonts w:hint="eastAsia"/>
          <w:b/>
          <w:color w:val="000000" w:themeColor="text1"/>
          <w:sz w:val="24"/>
          <w:szCs w:val="24"/>
          <w:lang w:eastAsia="zh-CN"/>
        </w:rPr>
        <w:t>合同验收书格式</w:t>
      </w:r>
      <w:r>
        <w:rPr>
          <w:rFonts w:hint="eastAsia"/>
          <w:color w:val="000000" w:themeColor="text1"/>
          <w:spacing w:val="1"/>
          <w:sz w:val="24"/>
          <w:szCs w:val="24"/>
          <w:lang w:eastAsia="zh-CN"/>
        </w:rPr>
        <w:t>（验收</w:t>
      </w:r>
      <w:r>
        <w:rPr>
          <w:rFonts w:hint="eastAsia"/>
          <w:color w:val="000000" w:themeColor="text1"/>
          <w:sz w:val="24"/>
          <w:szCs w:val="24"/>
          <w:lang w:eastAsia="zh-CN"/>
        </w:rPr>
        <w:t>时填制）</w:t>
      </w:r>
    </w:p>
    <w:p>
      <w:pPr>
        <w:spacing w:line="389" w:lineRule="exact"/>
        <w:rPr>
          <w:color w:val="000000" w:themeColor="text1"/>
          <w:lang w:eastAsia="zh-CN"/>
        </w:rPr>
      </w:pPr>
    </w:p>
    <w:p>
      <w:pPr>
        <w:pStyle w:val="2"/>
        <w:ind w:left="3358"/>
        <w:rPr>
          <w:color w:val="000000" w:themeColor="text1"/>
          <w:lang w:eastAsia="zh-CN"/>
        </w:rPr>
      </w:pPr>
      <w:r>
        <w:rPr>
          <w:rFonts w:hint="eastAsia"/>
          <w:color w:val="000000" w:themeColor="text1"/>
          <w:spacing w:val="1"/>
          <w:lang w:eastAsia="zh-CN"/>
        </w:rPr>
        <w:t>采购</w:t>
      </w:r>
      <w:r>
        <w:rPr>
          <w:rFonts w:hint="eastAsia"/>
          <w:color w:val="000000" w:themeColor="text1"/>
          <w:lang w:eastAsia="zh-CN"/>
        </w:rPr>
        <w:t>合同验收书（初验或终验）</w:t>
      </w:r>
    </w:p>
    <w:p>
      <w:pPr>
        <w:spacing w:line="200" w:lineRule="exact"/>
        <w:rPr>
          <w:color w:val="000000" w:themeColor="text1"/>
          <w:lang w:eastAsia="zh-CN"/>
        </w:rPr>
      </w:pPr>
    </w:p>
    <w:p>
      <w:pPr>
        <w:spacing w:line="204" w:lineRule="exact"/>
        <w:rPr>
          <w:color w:val="000000" w:themeColor="text1"/>
          <w:lang w:eastAsia="zh-CN"/>
        </w:rPr>
      </w:pPr>
    </w:p>
    <w:p>
      <w:pPr>
        <w:pStyle w:val="2"/>
        <w:spacing w:line="291" w:lineRule="auto"/>
        <w:ind w:left="362" w:right="344" w:firstLine="420"/>
        <w:rPr>
          <w:color w:val="000000" w:themeColor="text1"/>
          <w:lang w:eastAsia="zh-CN"/>
        </w:rPr>
      </w:pPr>
      <w:r>
        <w:rPr>
          <w:rFonts w:hint="eastAsia"/>
          <w:color w:val="000000" w:themeColor="text1"/>
          <w:spacing w:val="1"/>
          <w:lang w:eastAsia="zh-CN"/>
        </w:rPr>
        <w:t>根据</w:t>
      </w:r>
      <w:r>
        <w:rPr>
          <w:color w:val="000000" w:themeColor="text1"/>
          <w:spacing w:val="1"/>
          <w:lang w:eastAsia="zh-CN"/>
        </w:rPr>
        <w:t>___</w:t>
      </w:r>
      <w:r>
        <w:rPr>
          <w:color w:val="000000" w:themeColor="text1"/>
          <w:lang w:eastAsia="zh-CN"/>
        </w:rPr>
        <w:t>_________(</w:t>
      </w:r>
      <w:r>
        <w:rPr>
          <w:rFonts w:hint="eastAsia"/>
          <w:color w:val="000000" w:themeColor="text1"/>
          <w:lang w:eastAsia="zh-CN"/>
        </w:rPr>
        <w:t>合同名称</w:t>
      </w:r>
      <w:r>
        <w:rPr>
          <w:color w:val="000000" w:themeColor="text1"/>
          <w:lang w:eastAsia="zh-CN"/>
        </w:rPr>
        <w:t>)(</w:t>
      </w:r>
      <w:r>
        <w:rPr>
          <w:rFonts w:hint="eastAsia"/>
          <w:color w:val="000000" w:themeColor="text1"/>
          <w:lang w:eastAsia="zh-CN"/>
        </w:rPr>
        <w:t>合同编号：</w:t>
      </w:r>
      <w:r>
        <w:rPr>
          <w:color w:val="000000" w:themeColor="text1"/>
          <w:lang w:eastAsia="zh-CN"/>
        </w:rPr>
        <w:t>____________)</w:t>
      </w:r>
      <w:r>
        <w:rPr>
          <w:rFonts w:hint="eastAsia"/>
          <w:color w:val="000000" w:themeColor="text1"/>
          <w:lang w:eastAsia="zh-CN"/>
        </w:rPr>
        <w:t>的约定，合同甲方对本合同进行了验收，</w:t>
      </w:r>
      <w:r>
        <w:rPr>
          <w:rFonts w:hint="eastAsia"/>
          <w:color w:val="000000" w:themeColor="text1"/>
          <w:spacing w:val="1"/>
          <w:lang w:eastAsia="zh-CN"/>
        </w:rPr>
        <w:t>验收</w:t>
      </w:r>
      <w:r>
        <w:rPr>
          <w:rFonts w:hint="eastAsia"/>
          <w:color w:val="000000" w:themeColor="text1"/>
          <w:lang w:eastAsia="zh-CN"/>
        </w:rPr>
        <w:t>情况如下：</w:t>
      </w:r>
    </w:p>
    <w:p>
      <w:pPr>
        <w:spacing w:line="270" w:lineRule="exact"/>
        <w:rPr>
          <w:color w:val="000000" w:themeColor="text1"/>
          <w:lang w:eastAsia="zh-CN"/>
        </w:rPr>
      </w:pPr>
    </w:p>
    <w:tbl>
      <w:tblPr>
        <w:tblStyle w:val="7"/>
        <w:tblW w:w="0" w:type="auto"/>
        <w:tblInd w:w="737" w:type="dxa"/>
        <w:tblLayout w:type="fixed"/>
        <w:tblCellMar>
          <w:top w:w="0" w:type="dxa"/>
          <w:left w:w="0" w:type="dxa"/>
          <w:bottom w:w="0" w:type="dxa"/>
          <w:right w:w="0" w:type="dxa"/>
        </w:tblCellMar>
      </w:tblPr>
      <w:tblGrid>
        <w:gridCol w:w="1521"/>
        <w:gridCol w:w="1702"/>
        <w:gridCol w:w="2835"/>
        <w:gridCol w:w="1277"/>
        <w:gridCol w:w="1272"/>
      </w:tblGrid>
      <w:tr>
        <w:trPr>
          <w:trHeight w:val="340" w:hRule="exact"/>
        </w:trPr>
        <w:tc>
          <w:tcPr>
            <w:tcW w:w="1521" w:type="dxa"/>
            <w:tcBorders>
              <w:top w:val="single" w:color="000000" w:sz="4" w:space="0"/>
              <w:left w:val="single" w:color="000000" w:sz="4" w:space="0"/>
              <w:bottom w:val="single" w:color="000000" w:sz="4" w:space="0"/>
              <w:right w:val="single" w:color="000000" w:sz="4" w:space="0"/>
            </w:tcBorders>
          </w:tcPr>
          <w:p>
            <w:pPr>
              <w:spacing w:before="45"/>
              <w:ind w:left="536"/>
              <w:rPr>
                <w:color w:val="000000" w:themeColor="text1"/>
              </w:rPr>
            </w:pPr>
            <w:r>
              <w:rPr>
                <w:rFonts w:hint="eastAsia"/>
                <w:color w:val="000000" w:themeColor="text1"/>
                <w:spacing w:val="-5"/>
                <w:sz w:val="21"/>
                <w:szCs w:val="21"/>
              </w:rPr>
              <w:t>序号</w:t>
            </w:r>
          </w:p>
        </w:tc>
        <w:tc>
          <w:tcPr>
            <w:tcW w:w="1702" w:type="dxa"/>
            <w:tcBorders>
              <w:top w:val="single" w:color="000000" w:sz="4" w:space="0"/>
              <w:left w:val="single" w:color="000000" w:sz="4" w:space="0"/>
              <w:bottom w:val="single" w:color="000000" w:sz="4" w:space="0"/>
              <w:right w:val="single" w:color="000000" w:sz="4" w:space="0"/>
            </w:tcBorders>
          </w:tcPr>
          <w:p>
            <w:pPr>
              <w:spacing w:before="45"/>
              <w:ind w:left="631"/>
              <w:rPr>
                <w:color w:val="000000" w:themeColor="text1"/>
              </w:rPr>
            </w:pPr>
            <w:r>
              <w:rPr>
                <w:rFonts w:hint="eastAsia"/>
                <w:color w:val="000000" w:themeColor="text1"/>
                <w:spacing w:val="-5"/>
                <w:sz w:val="21"/>
                <w:szCs w:val="21"/>
              </w:rPr>
              <w:t>名称</w:t>
            </w:r>
          </w:p>
        </w:tc>
        <w:tc>
          <w:tcPr>
            <w:tcW w:w="2834" w:type="dxa"/>
            <w:tcBorders>
              <w:top w:val="single" w:color="000000" w:sz="4" w:space="0"/>
              <w:left w:val="single" w:color="000000" w:sz="4" w:space="0"/>
              <w:bottom w:val="single" w:color="000000" w:sz="4" w:space="0"/>
              <w:right w:val="single" w:color="000000" w:sz="4" w:space="0"/>
            </w:tcBorders>
          </w:tcPr>
          <w:p>
            <w:pPr>
              <w:spacing w:before="45"/>
              <w:ind w:left="669"/>
              <w:rPr>
                <w:color w:val="000000" w:themeColor="text1"/>
              </w:rPr>
            </w:pPr>
            <w:r>
              <w:rPr>
                <w:rFonts w:hint="eastAsia"/>
                <w:color w:val="000000" w:themeColor="text1"/>
                <w:spacing w:val="-2"/>
                <w:sz w:val="21"/>
                <w:szCs w:val="21"/>
              </w:rPr>
              <w:t>服务</w:t>
            </w:r>
            <w:r>
              <w:rPr>
                <w:rFonts w:hint="eastAsia"/>
                <w:color w:val="000000" w:themeColor="text1"/>
                <w:spacing w:val="-1"/>
                <w:sz w:val="21"/>
                <w:szCs w:val="21"/>
              </w:rPr>
              <w:t>内容、标准</w:t>
            </w:r>
          </w:p>
        </w:tc>
        <w:tc>
          <w:tcPr>
            <w:tcW w:w="1277" w:type="dxa"/>
            <w:tcBorders>
              <w:top w:val="single" w:color="000000" w:sz="4" w:space="0"/>
              <w:left w:val="single" w:color="000000" w:sz="4" w:space="0"/>
              <w:bottom w:val="single" w:color="000000" w:sz="4" w:space="0"/>
              <w:right w:val="single" w:color="000000" w:sz="4" w:space="0"/>
            </w:tcBorders>
          </w:tcPr>
          <w:p>
            <w:pPr>
              <w:spacing w:before="45"/>
              <w:ind w:left="417"/>
              <w:rPr>
                <w:color w:val="000000" w:themeColor="text1"/>
              </w:rPr>
            </w:pPr>
            <w:r>
              <w:rPr>
                <w:rFonts w:hint="eastAsia"/>
                <w:color w:val="000000" w:themeColor="text1"/>
                <w:spacing w:val="-5"/>
                <w:sz w:val="21"/>
                <w:szCs w:val="21"/>
              </w:rPr>
              <w:t>数量</w:t>
            </w:r>
          </w:p>
        </w:tc>
        <w:tc>
          <w:tcPr>
            <w:tcW w:w="1271" w:type="dxa"/>
            <w:tcBorders>
              <w:top w:val="single" w:color="000000" w:sz="4" w:space="0"/>
              <w:left w:val="single" w:color="000000" w:sz="4" w:space="0"/>
              <w:bottom w:val="single" w:color="000000" w:sz="4" w:space="0"/>
              <w:right w:val="single" w:color="000000" w:sz="4" w:space="0"/>
            </w:tcBorders>
          </w:tcPr>
          <w:p>
            <w:pPr>
              <w:spacing w:before="45"/>
              <w:ind w:left="417"/>
              <w:rPr>
                <w:color w:val="000000" w:themeColor="text1"/>
              </w:rPr>
            </w:pPr>
            <w:r>
              <w:rPr>
                <w:rFonts w:hint="eastAsia"/>
                <w:color w:val="000000" w:themeColor="text1"/>
                <w:spacing w:val="-5"/>
                <w:sz w:val="21"/>
                <w:szCs w:val="21"/>
              </w:rPr>
              <w:t>金额</w:t>
            </w:r>
          </w:p>
        </w:tc>
      </w:tr>
      <w:tr>
        <w:tblPrEx>
          <w:tblCellMar>
            <w:top w:w="0" w:type="dxa"/>
            <w:left w:w="0" w:type="dxa"/>
            <w:bottom w:w="0" w:type="dxa"/>
            <w:right w:w="0" w:type="dxa"/>
          </w:tblCellMar>
        </w:tblPrEx>
        <w:trPr>
          <w:trHeight w:val="662" w:hRule="exact"/>
        </w:trPr>
        <w:tc>
          <w:tcPr>
            <w:tcW w:w="1521" w:type="dxa"/>
            <w:tcBorders>
              <w:top w:val="single" w:color="000000" w:sz="4" w:space="0"/>
              <w:left w:val="single" w:color="000000" w:sz="4" w:space="0"/>
              <w:bottom w:val="single" w:color="000000" w:sz="4" w:space="0"/>
              <w:right w:val="single" w:color="000000" w:sz="4" w:space="0"/>
            </w:tcBorders>
          </w:tcPr>
          <w:p>
            <w:pPr>
              <w:spacing w:line="205" w:lineRule="exact"/>
              <w:rPr>
                <w:color w:val="000000" w:themeColor="text1"/>
              </w:rPr>
            </w:pPr>
          </w:p>
          <w:p>
            <w:pPr>
              <w:ind w:left="695"/>
              <w:rPr>
                <w:color w:val="000000" w:themeColor="text1"/>
              </w:rPr>
            </w:pPr>
            <w:r>
              <w:rPr>
                <w:color w:val="000000" w:themeColor="text1"/>
                <w:spacing w:val="-12"/>
                <w:sz w:val="21"/>
                <w:szCs w:val="21"/>
              </w:rPr>
              <w:t>1</w:t>
            </w:r>
          </w:p>
        </w:tc>
        <w:tc>
          <w:tcPr>
            <w:tcW w:w="170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83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277"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271"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604" w:hRule="exact"/>
        </w:trPr>
        <w:tc>
          <w:tcPr>
            <w:tcW w:w="1521" w:type="dxa"/>
            <w:tcBorders>
              <w:top w:val="single" w:color="000000" w:sz="4" w:space="0"/>
              <w:left w:val="single" w:color="000000" w:sz="4" w:space="0"/>
              <w:bottom w:val="single" w:color="000000" w:sz="4" w:space="0"/>
              <w:right w:val="single" w:color="000000" w:sz="4" w:space="0"/>
            </w:tcBorders>
          </w:tcPr>
          <w:p>
            <w:pPr>
              <w:spacing w:line="177" w:lineRule="exact"/>
              <w:rPr>
                <w:color w:val="000000" w:themeColor="text1"/>
              </w:rPr>
            </w:pPr>
          </w:p>
          <w:p>
            <w:pPr>
              <w:ind w:left="695"/>
              <w:rPr>
                <w:color w:val="000000" w:themeColor="text1"/>
              </w:rPr>
            </w:pPr>
            <w:r>
              <w:rPr>
                <w:color w:val="000000" w:themeColor="text1"/>
                <w:spacing w:val="-12"/>
                <w:sz w:val="21"/>
                <w:szCs w:val="21"/>
              </w:rPr>
              <w:t>2</w:t>
            </w:r>
          </w:p>
        </w:tc>
        <w:tc>
          <w:tcPr>
            <w:tcW w:w="170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83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277"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271"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341" w:hRule="exact"/>
        </w:trPr>
        <w:tc>
          <w:tcPr>
            <w:tcW w:w="6058" w:type="dxa"/>
            <w:gridSpan w:val="3"/>
            <w:tcBorders>
              <w:top w:val="single" w:color="000000" w:sz="4" w:space="0"/>
              <w:left w:val="single" w:color="000000" w:sz="4" w:space="0"/>
              <w:bottom w:val="single" w:color="000000" w:sz="4" w:space="0"/>
              <w:right w:val="single" w:color="000000" w:sz="4" w:space="0"/>
            </w:tcBorders>
          </w:tcPr>
          <w:p>
            <w:pPr>
              <w:spacing w:before="45"/>
              <w:ind w:left="2805"/>
              <w:rPr>
                <w:color w:val="000000" w:themeColor="text1"/>
              </w:rPr>
            </w:pPr>
            <w:r>
              <w:rPr>
                <w:rFonts w:hint="eastAsia"/>
                <w:color w:val="000000" w:themeColor="text1"/>
                <w:spacing w:val="-5"/>
                <w:sz w:val="21"/>
                <w:szCs w:val="21"/>
              </w:rPr>
              <w:t>合计</w:t>
            </w:r>
          </w:p>
        </w:tc>
        <w:tc>
          <w:tcPr>
            <w:tcW w:w="1277"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271"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921" w:hRule="exact"/>
        </w:trPr>
        <w:tc>
          <w:tcPr>
            <w:tcW w:w="8607" w:type="dxa"/>
            <w:gridSpan w:val="5"/>
            <w:tcBorders>
              <w:top w:val="single" w:color="000000" w:sz="4" w:space="0"/>
              <w:left w:val="single" w:color="000000" w:sz="4" w:space="0"/>
              <w:bottom w:val="single" w:color="000000" w:sz="4" w:space="0"/>
              <w:right w:val="single" w:color="000000" w:sz="4" w:space="0"/>
            </w:tcBorders>
          </w:tcPr>
          <w:p>
            <w:pPr>
              <w:spacing w:line="335" w:lineRule="exact"/>
              <w:rPr>
                <w:color w:val="000000" w:themeColor="text1"/>
                <w:lang w:eastAsia="zh-CN"/>
              </w:rPr>
            </w:pPr>
          </w:p>
          <w:p>
            <w:pPr>
              <w:ind w:left="92"/>
              <w:rPr>
                <w:color w:val="000000" w:themeColor="text1"/>
                <w:lang w:eastAsia="zh-CN"/>
              </w:rPr>
            </w:pPr>
            <w:r>
              <w:rPr>
                <w:rFonts w:hint="eastAsia"/>
                <w:color w:val="000000" w:themeColor="text1"/>
                <w:spacing w:val="30"/>
                <w:sz w:val="21"/>
                <w:szCs w:val="21"/>
                <w:lang w:eastAsia="zh-CN"/>
              </w:rPr>
              <w:t>合计大写金额：</w:t>
            </w:r>
            <w:r>
              <w:rPr>
                <w:color w:val="000000" w:themeColor="text1"/>
                <w:spacing w:val="15"/>
                <w:sz w:val="21"/>
                <w:szCs w:val="21"/>
                <w:lang w:eastAsia="zh-CN"/>
              </w:rPr>
              <w:t xml:space="preserve">   </w:t>
            </w:r>
            <w:r>
              <w:rPr>
                <w:rFonts w:hint="eastAsia"/>
                <w:color w:val="000000" w:themeColor="text1"/>
                <w:spacing w:val="37"/>
                <w:sz w:val="21"/>
                <w:szCs w:val="21"/>
                <w:lang w:eastAsia="zh-CN"/>
              </w:rPr>
              <w:t>仟</w:t>
            </w:r>
            <w:r>
              <w:rPr>
                <w:color w:val="000000" w:themeColor="text1"/>
                <w:spacing w:val="15"/>
                <w:sz w:val="21"/>
                <w:szCs w:val="21"/>
                <w:lang w:eastAsia="zh-CN"/>
              </w:rPr>
              <w:t xml:space="preserve">   </w:t>
            </w:r>
            <w:r>
              <w:rPr>
                <w:rFonts w:hint="eastAsia"/>
                <w:color w:val="000000" w:themeColor="text1"/>
                <w:spacing w:val="31"/>
                <w:sz w:val="21"/>
                <w:szCs w:val="21"/>
                <w:lang w:eastAsia="zh-CN"/>
              </w:rPr>
              <w:t>佰</w:t>
            </w:r>
            <w:r>
              <w:rPr>
                <w:color w:val="000000" w:themeColor="text1"/>
                <w:spacing w:val="16"/>
                <w:sz w:val="21"/>
                <w:szCs w:val="21"/>
                <w:lang w:eastAsia="zh-CN"/>
              </w:rPr>
              <w:t xml:space="preserve">   </w:t>
            </w:r>
            <w:r>
              <w:rPr>
                <w:rFonts w:hint="eastAsia"/>
                <w:color w:val="000000" w:themeColor="text1"/>
                <w:spacing w:val="31"/>
                <w:sz w:val="21"/>
                <w:szCs w:val="21"/>
                <w:lang w:eastAsia="zh-CN"/>
              </w:rPr>
              <w:t>拾</w:t>
            </w:r>
            <w:r>
              <w:rPr>
                <w:color w:val="000000" w:themeColor="text1"/>
                <w:spacing w:val="15"/>
                <w:sz w:val="21"/>
                <w:szCs w:val="21"/>
                <w:lang w:eastAsia="zh-CN"/>
              </w:rPr>
              <w:t xml:space="preserve">   </w:t>
            </w:r>
            <w:r>
              <w:rPr>
                <w:rFonts w:hint="eastAsia"/>
                <w:color w:val="000000" w:themeColor="text1"/>
                <w:spacing w:val="31"/>
                <w:sz w:val="21"/>
                <w:szCs w:val="21"/>
                <w:lang w:eastAsia="zh-CN"/>
              </w:rPr>
              <w:t>万</w:t>
            </w:r>
            <w:r>
              <w:rPr>
                <w:color w:val="000000" w:themeColor="text1"/>
                <w:spacing w:val="16"/>
                <w:sz w:val="21"/>
                <w:szCs w:val="21"/>
                <w:lang w:eastAsia="zh-CN"/>
              </w:rPr>
              <w:t xml:space="preserve">   </w:t>
            </w:r>
            <w:r>
              <w:rPr>
                <w:rFonts w:hint="eastAsia"/>
                <w:color w:val="000000" w:themeColor="text1"/>
                <w:spacing w:val="31"/>
                <w:sz w:val="21"/>
                <w:szCs w:val="21"/>
                <w:lang w:eastAsia="zh-CN"/>
              </w:rPr>
              <w:t>仟</w:t>
            </w:r>
            <w:r>
              <w:rPr>
                <w:color w:val="000000" w:themeColor="text1"/>
                <w:spacing w:val="15"/>
                <w:sz w:val="21"/>
                <w:szCs w:val="21"/>
                <w:lang w:eastAsia="zh-CN"/>
              </w:rPr>
              <w:t xml:space="preserve">   </w:t>
            </w:r>
            <w:r>
              <w:rPr>
                <w:rFonts w:hint="eastAsia"/>
                <w:color w:val="000000" w:themeColor="text1"/>
                <w:spacing w:val="30"/>
                <w:sz w:val="21"/>
                <w:szCs w:val="21"/>
                <w:lang w:eastAsia="zh-CN"/>
              </w:rPr>
              <w:t>佰</w:t>
            </w:r>
            <w:r>
              <w:rPr>
                <w:color w:val="000000" w:themeColor="text1"/>
                <w:spacing w:val="16"/>
                <w:sz w:val="21"/>
                <w:szCs w:val="21"/>
                <w:lang w:eastAsia="zh-CN"/>
              </w:rPr>
              <w:t xml:space="preserve">   </w:t>
            </w:r>
            <w:r>
              <w:rPr>
                <w:rFonts w:hint="eastAsia"/>
                <w:color w:val="000000" w:themeColor="text1"/>
                <w:spacing w:val="31"/>
                <w:sz w:val="21"/>
                <w:szCs w:val="21"/>
                <w:lang w:eastAsia="zh-CN"/>
              </w:rPr>
              <w:t>拾</w:t>
            </w:r>
            <w:r>
              <w:rPr>
                <w:color w:val="000000" w:themeColor="text1"/>
                <w:spacing w:val="15"/>
                <w:sz w:val="21"/>
                <w:szCs w:val="21"/>
                <w:lang w:eastAsia="zh-CN"/>
              </w:rPr>
              <w:t xml:space="preserve">   </w:t>
            </w:r>
            <w:r>
              <w:rPr>
                <w:rFonts w:hint="eastAsia"/>
                <w:color w:val="000000" w:themeColor="text1"/>
                <w:spacing w:val="31"/>
                <w:sz w:val="21"/>
                <w:szCs w:val="21"/>
                <w:lang w:eastAsia="zh-CN"/>
              </w:rPr>
              <w:t>元</w:t>
            </w:r>
          </w:p>
        </w:tc>
      </w:tr>
      <w:tr>
        <w:trPr>
          <w:trHeight w:val="1267" w:hRule="exact"/>
        </w:trPr>
        <w:tc>
          <w:tcPr>
            <w:tcW w:w="1521" w:type="dxa"/>
            <w:tcBorders>
              <w:top w:val="single" w:color="000000" w:sz="4" w:space="0"/>
              <w:left w:val="single" w:color="000000" w:sz="4" w:space="0"/>
              <w:bottom w:val="single" w:color="000000" w:sz="4" w:space="0"/>
              <w:right w:val="single" w:color="000000" w:sz="4" w:space="0"/>
            </w:tcBorders>
          </w:tcPr>
          <w:p>
            <w:pPr>
              <w:spacing w:line="342" w:lineRule="exact"/>
              <w:rPr>
                <w:color w:val="000000" w:themeColor="text1"/>
                <w:lang w:eastAsia="zh-CN"/>
              </w:rPr>
            </w:pPr>
          </w:p>
          <w:p>
            <w:pPr>
              <w:ind w:left="328"/>
              <w:rPr>
                <w:color w:val="000000" w:themeColor="text1"/>
              </w:rPr>
            </w:pPr>
            <w:r>
              <w:rPr>
                <w:rFonts w:hint="eastAsia"/>
                <w:color w:val="000000" w:themeColor="text1"/>
                <w:spacing w:val="-3"/>
                <w:sz w:val="21"/>
                <w:szCs w:val="21"/>
              </w:rPr>
              <w:t>验收</w:t>
            </w:r>
            <w:r>
              <w:rPr>
                <w:rFonts w:hint="eastAsia"/>
                <w:color w:val="000000" w:themeColor="text1"/>
                <w:spacing w:val="-2"/>
                <w:sz w:val="21"/>
                <w:szCs w:val="21"/>
              </w:rPr>
              <w:t>具体</w:t>
            </w:r>
          </w:p>
          <w:p>
            <w:pPr>
              <w:spacing w:before="58"/>
              <w:ind w:left="536"/>
              <w:rPr>
                <w:color w:val="000000" w:themeColor="text1"/>
              </w:rPr>
            </w:pPr>
            <w:r>
              <w:rPr>
                <w:rFonts w:hint="eastAsia"/>
                <w:color w:val="000000" w:themeColor="text1"/>
                <w:spacing w:val="-5"/>
                <w:sz w:val="21"/>
                <w:szCs w:val="21"/>
              </w:rPr>
              <w:t>内容</w:t>
            </w:r>
          </w:p>
        </w:tc>
        <w:tc>
          <w:tcPr>
            <w:tcW w:w="7086" w:type="dxa"/>
            <w:gridSpan w:val="4"/>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lang w:eastAsia="zh-CN"/>
              </w:rPr>
            </w:pPr>
          </w:p>
          <w:p>
            <w:pPr>
              <w:spacing w:line="308" w:lineRule="exact"/>
              <w:rPr>
                <w:color w:val="000000" w:themeColor="text1"/>
                <w:lang w:eastAsia="zh-CN"/>
              </w:rPr>
            </w:pPr>
          </w:p>
          <w:p>
            <w:pPr>
              <w:ind w:left="98"/>
              <w:rPr>
                <w:color w:val="000000" w:themeColor="text1"/>
                <w:lang w:eastAsia="zh-CN"/>
              </w:rPr>
            </w:pPr>
            <w:r>
              <w:rPr>
                <w:rFonts w:hint="eastAsia"/>
                <w:color w:val="000000" w:themeColor="text1"/>
                <w:spacing w:val="-1"/>
                <w:sz w:val="21"/>
                <w:szCs w:val="21"/>
                <w:lang w:eastAsia="zh-CN"/>
              </w:rPr>
              <w:t>按磋商</w:t>
            </w:r>
            <w:r>
              <w:rPr>
                <w:color w:val="000000" w:themeColor="text1"/>
                <w:spacing w:val="-1"/>
                <w:sz w:val="21"/>
                <w:szCs w:val="21"/>
                <w:lang w:eastAsia="zh-CN"/>
              </w:rPr>
              <w:t>(</w:t>
            </w:r>
            <w:r>
              <w:rPr>
                <w:rFonts w:hint="eastAsia"/>
                <w:color w:val="000000" w:themeColor="text1"/>
                <w:spacing w:val="-1"/>
                <w:sz w:val="21"/>
                <w:szCs w:val="21"/>
                <w:lang w:eastAsia="zh-CN"/>
              </w:rPr>
              <w:t>采购</w:t>
            </w:r>
            <w:r>
              <w:rPr>
                <w:color w:val="000000" w:themeColor="text1"/>
                <w:spacing w:val="-1"/>
                <w:sz w:val="21"/>
                <w:szCs w:val="21"/>
                <w:lang w:eastAsia="zh-CN"/>
              </w:rPr>
              <w:t>)</w:t>
            </w:r>
            <w:r>
              <w:rPr>
                <w:rFonts w:hint="eastAsia"/>
                <w:color w:val="000000" w:themeColor="text1"/>
                <w:spacing w:val="-1"/>
                <w:sz w:val="21"/>
                <w:szCs w:val="21"/>
                <w:lang w:eastAsia="zh-CN"/>
              </w:rPr>
              <w:t>文件、</w:t>
            </w:r>
            <w:r>
              <w:rPr>
                <w:rFonts w:hint="eastAsia"/>
                <w:color w:val="000000" w:themeColor="text1"/>
                <w:sz w:val="21"/>
                <w:szCs w:val="21"/>
                <w:lang w:eastAsia="zh-CN"/>
              </w:rPr>
              <w:t>磋商</w:t>
            </w:r>
            <w:r>
              <w:rPr>
                <w:color w:val="000000" w:themeColor="text1"/>
                <w:sz w:val="21"/>
                <w:szCs w:val="21"/>
                <w:lang w:eastAsia="zh-CN"/>
              </w:rPr>
              <w:t>(</w:t>
            </w:r>
            <w:r>
              <w:rPr>
                <w:rFonts w:hint="eastAsia"/>
                <w:color w:val="000000" w:themeColor="text1"/>
                <w:sz w:val="21"/>
                <w:szCs w:val="21"/>
                <w:lang w:eastAsia="zh-CN"/>
              </w:rPr>
              <w:t>响应</w:t>
            </w:r>
            <w:r>
              <w:rPr>
                <w:color w:val="000000" w:themeColor="text1"/>
                <w:sz w:val="21"/>
                <w:szCs w:val="21"/>
                <w:lang w:eastAsia="zh-CN"/>
              </w:rPr>
              <w:t>)</w:t>
            </w:r>
            <w:r>
              <w:rPr>
                <w:rFonts w:hint="eastAsia"/>
                <w:color w:val="000000" w:themeColor="text1"/>
                <w:sz w:val="21"/>
                <w:szCs w:val="21"/>
                <w:lang w:eastAsia="zh-CN"/>
              </w:rPr>
              <w:t>文件及验收方案</w:t>
            </w:r>
          </w:p>
        </w:tc>
      </w:tr>
      <w:tr>
        <w:trPr>
          <w:trHeight w:val="5493" w:hRule="exact"/>
        </w:trPr>
        <w:tc>
          <w:tcPr>
            <w:tcW w:w="8607" w:type="dxa"/>
            <w:gridSpan w:val="5"/>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47" w:lineRule="exact"/>
              <w:rPr>
                <w:color w:val="000000" w:themeColor="text1"/>
                <w:lang w:eastAsia="zh-CN"/>
              </w:rPr>
            </w:pPr>
          </w:p>
          <w:p>
            <w:pPr>
              <w:ind w:left="92"/>
              <w:rPr>
                <w:color w:val="000000" w:themeColor="text1"/>
                <w:lang w:eastAsia="zh-CN"/>
              </w:rPr>
            </w:pPr>
            <w:r>
              <w:rPr>
                <w:rFonts w:hint="eastAsia"/>
                <w:color w:val="000000" w:themeColor="text1"/>
                <w:spacing w:val="-2"/>
                <w:sz w:val="21"/>
                <w:szCs w:val="21"/>
                <w:lang w:eastAsia="zh-CN"/>
              </w:rPr>
              <w:t>验收</w:t>
            </w:r>
            <w:r>
              <w:rPr>
                <w:rFonts w:hint="eastAsia"/>
                <w:color w:val="000000" w:themeColor="text1"/>
                <w:spacing w:val="-1"/>
                <w:sz w:val="21"/>
                <w:szCs w:val="21"/>
                <w:lang w:eastAsia="zh-CN"/>
              </w:rPr>
              <w:t>结论性意见：</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72" w:lineRule="exact"/>
              <w:rPr>
                <w:color w:val="000000" w:themeColor="text1"/>
                <w:lang w:eastAsia="zh-CN"/>
              </w:rPr>
            </w:pPr>
          </w:p>
          <w:p>
            <w:pPr>
              <w:ind w:left="92"/>
              <w:rPr>
                <w:color w:val="000000" w:themeColor="text1"/>
                <w:lang w:eastAsia="zh-CN"/>
              </w:rPr>
            </w:pPr>
            <w:r>
              <w:rPr>
                <w:rFonts w:hint="eastAsia"/>
                <w:color w:val="000000" w:themeColor="text1"/>
                <w:spacing w:val="-1"/>
                <w:sz w:val="21"/>
                <w:szCs w:val="21"/>
                <w:lang w:eastAsia="zh-CN"/>
              </w:rPr>
              <w:t>验收小组成员</w:t>
            </w:r>
            <w:r>
              <w:rPr>
                <w:color w:val="000000" w:themeColor="text1"/>
                <w:spacing w:val="-1"/>
                <w:sz w:val="21"/>
                <w:szCs w:val="21"/>
                <w:lang w:eastAsia="zh-CN"/>
              </w:rPr>
              <w:t>(</w:t>
            </w:r>
            <w:r>
              <w:rPr>
                <w:rFonts w:hint="eastAsia"/>
                <w:color w:val="000000" w:themeColor="text1"/>
                <w:spacing w:val="-1"/>
                <w:sz w:val="21"/>
                <w:szCs w:val="21"/>
                <w:lang w:eastAsia="zh-CN"/>
              </w:rPr>
              <w:t>签字</w:t>
            </w:r>
            <w:r>
              <w:rPr>
                <w:rFonts w:hint="eastAsia"/>
                <w:color w:val="000000" w:themeColor="text1"/>
                <w:sz w:val="21"/>
                <w:szCs w:val="21"/>
                <w:lang w:eastAsia="zh-CN"/>
              </w:rPr>
              <w:t>或盖章</w:t>
            </w:r>
            <w:r>
              <w:rPr>
                <w:color w:val="000000" w:themeColor="text1"/>
                <w:sz w:val="21"/>
                <w:szCs w:val="21"/>
                <w:lang w:eastAsia="zh-CN"/>
              </w:rPr>
              <w:t>)</w:t>
            </w:r>
            <w:r>
              <w:rPr>
                <w:rFonts w:hint="eastAsia"/>
                <w:color w:val="000000" w:themeColor="text1"/>
                <w:sz w:val="21"/>
                <w:szCs w:val="21"/>
                <w:lang w:eastAsia="zh-CN"/>
              </w:rPr>
              <w:t>：乙方</w:t>
            </w:r>
            <w:r>
              <w:rPr>
                <w:color w:val="000000" w:themeColor="text1"/>
                <w:sz w:val="21"/>
                <w:szCs w:val="21"/>
                <w:lang w:eastAsia="zh-CN"/>
              </w:rPr>
              <w:t>(</w:t>
            </w:r>
            <w:r>
              <w:rPr>
                <w:rFonts w:hint="eastAsia"/>
                <w:color w:val="000000" w:themeColor="text1"/>
                <w:sz w:val="21"/>
                <w:szCs w:val="21"/>
                <w:lang w:eastAsia="zh-CN"/>
              </w:rPr>
              <w:t>签字或盖章</w:t>
            </w:r>
            <w:r>
              <w:rPr>
                <w:color w:val="000000" w:themeColor="text1"/>
                <w:sz w:val="21"/>
                <w:szCs w:val="21"/>
                <w:lang w:eastAsia="zh-CN"/>
              </w:rPr>
              <w:t>)</w:t>
            </w:r>
            <w:r>
              <w:rPr>
                <w:rFonts w:hint="eastAsia"/>
                <w:color w:val="000000" w:themeColor="text1"/>
                <w:sz w:val="21"/>
                <w:szCs w:val="21"/>
                <w:lang w:eastAsia="zh-CN"/>
              </w:rPr>
              <w:t>：</w:t>
            </w:r>
          </w:p>
        </w:tc>
      </w:tr>
    </w:tbl>
    <w:p>
      <w:pPr>
        <w:rPr>
          <w:color w:val="000000" w:themeColor="text1"/>
          <w:lang w:eastAsia="zh-CN"/>
        </w:rPr>
        <w:sectPr>
          <w:pgSz w:w="11906" w:h="16838"/>
          <w:pgMar w:top="1005" w:right="820" w:bottom="1119" w:left="914" w:header="0" w:footer="1119" w:gutter="0"/>
          <w:cols w:space="720" w:num="1"/>
        </w:sectPr>
      </w:pPr>
    </w:p>
    <w:p>
      <w:pPr>
        <w:spacing w:line="272" w:lineRule="exact"/>
        <w:rPr>
          <w:color w:val="000000" w:themeColor="text1"/>
          <w:lang w:eastAsia="zh-CN"/>
        </w:rPr>
      </w:pPr>
      <w:r>
        <w:rPr>
          <w:color w:val="000000" w:themeColor="text1"/>
          <w:lang w:eastAsia="zh-CN"/>
        </w:rPr>
        <w:pict>
          <v:shape id="_x0000_s1045" o:spid="_x0000_s1045" o:spt="75" type="#_x0000_t75" style="position:absolute;left:0pt;margin-left:207pt;margin-top:219.5pt;height:1pt;width:42.5pt;mso-position-horizontal-relative:page;mso-position-vertical-relative:page;z-index:-251656192;mso-width-relative:page;mso-height-relative:page;" filled="f" o:preferrelative="t" stroked="f" coordsize="21600,21600">
            <v:path/>
            <v:fill on="f" focussize="0,0"/>
            <v:stroke on="f" joinstyle="miter"/>
            <v:imagedata r:id="rId21" o:title=""/>
            <o:lock v:ext="edit" aspectratio="t"/>
          </v:shape>
        </w:pict>
      </w:r>
      <w:r>
        <w:rPr>
          <w:color w:val="000000" w:themeColor="text1"/>
          <w:lang w:eastAsia="zh-CN"/>
        </w:rPr>
        <w:pict>
          <v:shape id="_x0000_s1046" o:spid="_x0000_s1046" o:spt="75" type="#_x0000_t75" style="position:absolute;left:0pt;margin-left:261pt;margin-top:219.5pt;height:1pt;width:30.5pt;mso-position-horizontal-relative:page;mso-position-vertical-relative:page;z-index:-251656192;mso-width-relative:page;mso-height-relative:page;" filled="f" o:preferrelative="t" stroked="f" coordsize="21600,21600">
            <v:path/>
            <v:fill on="f" focussize="0,0"/>
            <v:stroke on="f" joinstyle="miter"/>
            <v:imagedata r:id="rId22" o:title=""/>
            <o:lock v:ext="edit" aspectratio="t"/>
          </v:shape>
        </w:pict>
      </w:r>
      <w:r>
        <w:rPr>
          <w:color w:val="000000" w:themeColor="text1"/>
          <w:lang w:eastAsia="zh-CN"/>
        </w:rPr>
        <w:pict>
          <v:shape id="_x0000_s1047" o:spid="_x0000_s1047" o:spt="75" type="#_x0000_t75" style="position:absolute;left:0pt;margin-left:303pt;margin-top:219.5pt;height:1pt;width:30.5pt;mso-position-horizontal-relative:page;mso-position-vertical-relative:page;z-index:-251656192;mso-width-relative:page;mso-height-relative:page;" filled="f" o:preferrelative="t" stroked="f" coordsize="21600,21600">
            <v:path/>
            <v:fill on="f" focussize="0,0"/>
            <v:stroke on="f" joinstyle="miter"/>
            <v:imagedata r:id="rId23" o:title=""/>
            <o:lock v:ext="edit" aspectratio="t"/>
          </v:shape>
        </w:pict>
      </w:r>
      <w:r>
        <w:rPr>
          <w:color w:val="000000" w:themeColor="text1"/>
          <w:lang w:eastAsia="zh-CN"/>
        </w:rPr>
        <w:pict>
          <v:shape id="_x0000_s1048" o:spid="_x0000_s1048" o:spt="75" type="#_x0000_t75" style="position:absolute;left:0pt;margin-left:391.5pt;margin-top:239.5pt;height:1pt;width:64pt;mso-position-horizontal-relative:page;mso-position-vertical-relative:page;z-index:-251656192;mso-width-relative:page;mso-height-relative:page;" filled="f" o:preferrelative="t" stroked="f" coordsize="21600,21600">
            <v:path/>
            <v:fill on="f" focussize="0,0"/>
            <v:stroke on="f" joinstyle="miter"/>
            <v:imagedata r:id="rId24" o:title=""/>
            <o:lock v:ext="edit" aspectratio="t"/>
          </v:shape>
        </w:pict>
      </w:r>
      <w:r>
        <w:rPr>
          <w:color w:val="000000" w:themeColor="text1"/>
          <w:lang w:eastAsia="zh-CN"/>
        </w:rPr>
        <w:pict>
          <v:shape id="_x0000_s1049" o:spid="_x0000_s1049" o:spt="75" type="#_x0000_t75" style="position:absolute;left:0pt;margin-left:468pt;margin-top:239.5pt;height:1pt;width:43pt;mso-position-horizontal-relative:page;mso-position-vertical-relative:page;z-index:-251656192;mso-width-relative:page;mso-height-relative:page;" filled="f" o:preferrelative="t" stroked="f" coordsize="21600,21600">
            <v:path/>
            <v:fill on="f" focussize="0,0"/>
            <v:stroke on="f" joinstyle="miter"/>
            <v:imagedata r:id="rId25" o:title=""/>
            <o:lock v:ext="edit" aspectratio="t"/>
          </v:shape>
        </w:pict>
      </w:r>
      <w:r>
        <w:rPr>
          <w:color w:val="000000" w:themeColor="text1"/>
          <w:lang w:eastAsia="zh-CN"/>
        </w:rPr>
        <w:pict>
          <v:shape id="_x0000_s1050" o:spid="_x0000_s1050" o:spt="75" type="#_x0000_t75" style="position:absolute;left:0pt;margin-left:412.5pt;margin-top:259.5pt;height:1pt;width:43pt;mso-position-horizontal-relative:page;mso-position-vertical-relative:page;z-index:-251656192;mso-width-relative:page;mso-height-relative:page;" filled="f" o:preferrelative="t" stroked="f" coordsize="21600,21600">
            <v:path/>
            <v:fill on="f" focussize="0,0"/>
            <v:stroke on="f" joinstyle="miter"/>
            <v:imagedata r:id="rId26" o:title=""/>
            <o:lock v:ext="edit" aspectratio="t"/>
          </v:shape>
        </w:pict>
      </w:r>
      <w:r>
        <w:rPr>
          <w:color w:val="000000" w:themeColor="text1"/>
          <w:lang w:eastAsia="zh-CN"/>
        </w:rPr>
        <w:pict>
          <v:shape id="_x0000_s1051" o:spid="_x0000_s1051" o:spt="75" type="#_x0000_t75" style="position:absolute;left:0pt;margin-left:468.5pt;margin-top:259.5pt;height:1pt;width:54.5pt;mso-position-horizontal-relative:page;mso-position-vertical-relative:page;z-index:-251656192;mso-width-relative:page;mso-height-relative:page;" filled="f" o:preferrelative="t" stroked="f" coordsize="21600,21600">
            <v:path/>
            <v:fill on="f" focussize="0,0"/>
            <v:stroke on="f" joinstyle="miter"/>
            <v:imagedata r:id="rId27" o:title=""/>
            <o:lock v:ext="edit" aspectratio="t"/>
          </v:shape>
        </w:pict>
      </w:r>
    </w:p>
    <w:p>
      <w:pPr>
        <w:pStyle w:val="2"/>
        <w:ind w:left="362"/>
        <w:rPr>
          <w:b/>
          <w:color w:val="000000" w:themeColor="text1"/>
          <w:sz w:val="24"/>
          <w:szCs w:val="24"/>
          <w:lang w:eastAsia="zh-CN"/>
        </w:rPr>
      </w:pPr>
      <w:r>
        <w:rPr>
          <w:b/>
          <w:color w:val="000000" w:themeColor="text1"/>
          <w:sz w:val="24"/>
          <w:szCs w:val="24"/>
          <w:lang w:eastAsia="zh-CN"/>
        </w:rPr>
        <w:t>(</w:t>
      </w:r>
      <w:r>
        <w:rPr>
          <w:rFonts w:hint="eastAsia"/>
          <w:b/>
          <w:color w:val="000000" w:themeColor="text1"/>
          <w:sz w:val="24"/>
          <w:szCs w:val="24"/>
          <w:lang w:eastAsia="zh-CN"/>
        </w:rPr>
        <w:t>六</w:t>
      </w:r>
      <w:r>
        <w:rPr>
          <w:b/>
          <w:color w:val="000000" w:themeColor="text1"/>
          <w:sz w:val="24"/>
          <w:szCs w:val="24"/>
          <w:lang w:eastAsia="zh-CN"/>
        </w:rPr>
        <w:t>)</w:t>
      </w:r>
      <w:r>
        <w:rPr>
          <w:rFonts w:hint="eastAsia"/>
          <w:b/>
          <w:color w:val="000000" w:themeColor="text1"/>
          <w:spacing w:val="-1"/>
          <w:sz w:val="24"/>
          <w:szCs w:val="24"/>
          <w:lang w:eastAsia="zh-CN"/>
        </w:rPr>
        <w:t>采购项目</w:t>
      </w:r>
      <w:r>
        <w:rPr>
          <w:rFonts w:hint="eastAsia"/>
          <w:b/>
          <w:color w:val="000000" w:themeColor="text1"/>
          <w:sz w:val="24"/>
          <w:szCs w:val="24"/>
          <w:lang w:eastAsia="zh-CN"/>
        </w:rPr>
        <w:t>履约保证金或质量保证金退付意见书（供参考）</w:t>
      </w:r>
    </w:p>
    <w:p>
      <w:pPr>
        <w:spacing w:line="363" w:lineRule="exact"/>
        <w:rPr>
          <w:color w:val="000000" w:themeColor="text1"/>
          <w:lang w:eastAsia="zh-CN"/>
        </w:rPr>
      </w:pPr>
    </w:p>
    <w:tbl>
      <w:tblPr>
        <w:tblStyle w:val="7"/>
        <w:tblW w:w="0" w:type="auto"/>
        <w:tblInd w:w="440" w:type="dxa"/>
        <w:tblLayout w:type="fixed"/>
        <w:tblCellMar>
          <w:top w:w="0" w:type="dxa"/>
          <w:left w:w="0" w:type="dxa"/>
          <w:bottom w:w="0" w:type="dxa"/>
          <w:right w:w="0" w:type="dxa"/>
        </w:tblCellMar>
      </w:tblPr>
      <w:tblGrid>
        <w:gridCol w:w="1002"/>
        <w:gridCol w:w="8202"/>
      </w:tblGrid>
      <w:tr>
        <w:tblPrEx>
          <w:tblCellMar>
            <w:top w:w="0" w:type="dxa"/>
            <w:left w:w="0" w:type="dxa"/>
            <w:bottom w:w="0" w:type="dxa"/>
            <w:right w:w="0" w:type="dxa"/>
          </w:tblCellMar>
        </w:tblPrEx>
        <w:trPr>
          <w:trHeight w:val="626" w:hRule="exact"/>
        </w:trPr>
        <w:tc>
          <w:tcPr>
            <w:tcW w:w="1002" w:type="dxa"/>
            <w:vMerge w:val="restart"/>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307" w:lineRule="exact"/>
              <w:rPr>
                <w:color w:val="000000" w:themeColor="text1"/>
                <w:lang w:eastAsia="zh-CN"/>
              </w:rPr>
            </w:pPr>
          </w:p>
          <w:p>
            <w:pPr>
              <w:ind w:left="366"/>
              <w:rPr>
                <w:color w:val="000000" w:themeColor="text1"/>
              </w:rPr>
            </w:pPr>
            <w:r>
              <w:rPr>
                <w:rFonts w:hint="eastAsia"/>
                <w:color w:val="000000" w:themeColor="text1"/>
                <w:spacing w:val="-13"/>
                <w:sz w:val="24"/>
                <w:szCs w:val="24"/>
              </w:rPr>
              <w:t>供</w:t>
            </w:r>
          </w:p>
          <w:p>
            <w:pPr>
              <w:spacing w:before="20"/>
              <w:ind w:left="366"/>
              <w:rPr>
                <w:color w:val="000000" w:themeColor="text1"/>
              </w:rPr>
            </w:pPr>
            <w:r>
              <w:rPr>
                <w:rFonts w:hint="eastAsia"/>
                <w:color w:val="000000" w:themeColor="text1"/>
                <w:spacing w:val="-13"/>
                <w:sz w:val="24"/>
                <w:szCs w:val="24"/>
              </w:rPr>
              <w:t>应</w:t>
            </w:r>
          </w:p>
          <w:p>
            <w:pPr>
              <w:spacing w:before="19"/>
              <w:ind w:left="366"/>
              <w:rPr>
                <w:color w:val="000000" w:themeColor="text1"/>
              </w:rPr>
            </w:pPr>
            <w:r>
              <w:rPr>
                <w:rFonts w:hint="eastAsia"/>
                <w:color w:val="000000" w:themeColor="text1"/>
                <w:spacing w:val="-13"/>
                <w:sz w:val="24"/>
                <w:szCs w:val="24"/>
              </w:rPr>
              <w:t>商</w:t>
            </w:r>
          </w:p>
          <w:p>
            <w:pPr>
              <w:spacing w:before="19"/>
              <w:ind w:left="366"/>
              <w:rPr>
                <w:color w:val="000000" w:themeColor="text1"/>
              </w:rPr>
            </w:pPr>
            <w:r>
              <w:rPr>
                <w:rFonts w:hint="eastAsia"/>
                <w:color w:val="000000" w:themeColor="text1"/>
                <w:spacing w:val="-13"/>
                <w:sz w:val="24"/>
                <w:szCs w:val="24"/>
              </w:rPr>
              <w:t>申</w:t>
            </w:r>
          </w:p>
          <w:p>
            <w:pPr>
              <w:spacing w:before="19"/>
              <w:ind w:left="366"/>
              <w:rPr>
                <w:color w:val="000000" w:themeColor="text1"/>
              </w:rPr>
            </w:pPr>
            <w:r>
              <w:rPr>
                <w:rFonts w:hint="eastAsia"/>
                <w:color w:val="000000" w:themeColor="text1"/>
                <w:spacing w:val="-13"/>
                <w:sz w:val="24"/>
                <w:szCs w:val="24"/>
              </w:rPr>
              <w:t>请</w:t>
            </w:r>
          </w:p>
        </w:tc>
        <w:tc>
          <w:tcPr>
            <w:tcW w:w="8202" w:type="dxa"/>
            <w:tcBorders>
              <w:top w:val="single" w:color="000000" w:sz="4" w:space="0"/>
              <w:left w:val="single" w:color="000000" w:sz="4" w:space="0"/>
              <w:bottom w:val="single" w:color="000000" w:sz="4" w:space="0"/>
              <w:right w:val="single" w:color="000000" w:sz="4" w:space="0"/>
            </w:tcBorders>
          </w:tcPr>
          <w:p>
            <w:pPr>
              <w:spacing w:line="168" w:lineRule="exact"/>
              <w:rPr>
                <w:color w:val="000000" w:themeColor="text1"/>
              </w:rPr>
            </w:pPr>
          </w:p>
          <w:p>
            <w:pPr>
              <w:ind w:left="95"/>
              <w:rPr>
                <w:color w:val="000000" w:themeColor="text1"/>
              </w:rPr>
            </w:pPr>
            <w:r>
              <w:rPr>
                <w:rFonts w:hint="eastAsia"/>
                <w:color w:val="000000" w:themeColor="text1"/>
                <w:spacing w:val="-3"/>
                <w:sz w:val="24"/>
                <w:szCs w:val="24"/>
              </w:rPr>
              <w:t>项目编</w:t>
            </w:r>
            <w:r>
              <w:rPr>
                <w:rFonts w:hint="eastAsia"/>
                <w:color w:val="000000" w:themeColor="text1"/>
                <w:spacing w:val="-2"/>
                <w:sz w:val="24"/>
                <w:szCs w:val="24"/>
              </w:rPr>
              <w:t>号：</w:t>
            </w:r>
          </w:p>
        </w:tc>
      </w:tr>
      <w:tr>
        <w:tblPrEx>
          <w:tblCellMar>
            <w:top w:w="0" w:type="dxa"/>
            <w:left w:w="0" w:type="dxa"/>
            <w:bottom w:w="0" w:type="dxa"/>
            <w:right w:w="0" w:type="dxa"/>
          </w:tblCellMar>
        </w:tblPrEx>
        <w:trPr>
          <w:trHeight w:val="616" w:hRule="exact"/>
        </w:trPr>
        <w:tc>
          <w:tcPr>
            <w:tcW w:w="1002" w:type="dxa"/>
            <w:vMerge w:val="continue"/>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202" w:type="dxa"/>
            <w:tcBorders>
              <w:top w:val="single" w:color="000000" w:sz="4" w:space="0"/>
              <w:left w:val="single" w:color="000000" w:sz="4" w:space="0"/>
              <w:bottom w:val="single" w:color="000000" w:sz="4" w:space="0"/>
              <w:right w:val="single" w:color="000000" w:sz="4" w:space="0"/>
            </w:tcBorders>
          </w:tcPr>
          <w:p>
            <w:pPr>
              <w:spacing w:line="164" w:lineRule="exact"/>
              <w:rPr>
                <w:color w:val="000000" w:themeColor="text1"/>
              </w:rPr>
            </w:pPr>
          </w:p>
          <w:p>
            <w:pPr>
              <w:ind w:left="95"/>
              <w:rPr>
                <w:color w:val="000000" w:themeColor="text1"/>
              </w:rPr>
            </w:pPr>
            <w:r>
              <w:rPr>
                <w:rFonts w:hint="eastAsia"/>
                <w:color w:val="000000" w:themeColor="text1"/>
                <w:spacing w:val="-3"/>
                <w:sz w:val="24"/>
                <w:szCs w:val="24"/>
              </w:rPr>
              <w:t>项目名</w:t>
            </w:r>
            <w:r>
              <w:rPr>
                <w:rFonts w:hint="eastAsia"/>
                <w:color w:val="000000" w:themeColor="text1"/>
                <w:spacing w:val="-2"/>
                <w:sz w:val="24"/>
                <w:szCs w:val="24"/>
              </w:rPr>
              <w:t>称：</w:t>
            </w:r>
          </w:p>
        </w:tc>
      </w:tr>
      <w:tr>
        <w:tblPrEx>
          <w:tblCellMar>
            <w:top w:w="0" w:type="dxa"/>
            <w:left w:w="0" w:type="dxa"/>
            <w:bottom w:w="0" w:type="dxa"/>
            <w:right w:w="0" w:type="dxa"/>
          </w:tblCellMar>
        </w:tblPrEx>
        <w:trPr>
          <w:trHeight w:val="4981" w:hRule="exact"/>
        </w:trPr>
        <w:tc>
          <w:tcPr>
            <w:tcW w:w="1002" w:type="dxa"/>
            <w:vMerge w:val="continue"/>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202" w:type="dxa"/>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lang w:eastAsia="zh-CN"/>
              </w:rPr>
            </w:pPr>
          </w:p>
          <w:p>
            <w:pPr>
              <w:spacing w:line="243" w:lineRule="exact"/>
              <w:rPr>
                <w:color w:val="000000" w:themeColor="text1"/>
                <w:lang w:eastAsia="zh-CN"/>
              </w:rPr>
            </w:pPr>
          </w:p>
          <w:p>
            <w:pPr>
              <w:tabs>
                <w:tab w:val="left" w:pos="2616"/>
                <w:tab w:val="left" w:pos="3456"/>
                <w:tab w:val="left" w:pos="4296"/>
                <w:tab w:val="left" w:pos="6740"/>
                <w:tab w:val="left" w:pos="7849"/>
              </w:tabs>
              <w:spacing w:line="307" w:lineRule="auto"/>
              <w:ind w:left="95" w:right="55" w:firstLine="480"/>
              <w:rPr>
                <w:color w:val="000000" w:themeColor="text1"/>
                <w:lang w:eastAsia="zh-CN"/>
              </w:rPr>
            </w:pPr>
            <w:r>
              <w:rPr>
                <w:rFonts w:hint="eastAsia"/>
                <w:color w:val="000000" w:themeColor="text1"/>
                <w:sz w:val="24"/>
                <w:szCs w:val="24"/>
                <w:lang w:eastAsia="zh-CN"/>
              </w:rPr>
              <w:t>该项目已于</w:t>
            </w:r>
            <w:r>
              <w:rPr>
                <w:color w:val="000000" w:themeColor="text1"/>
                <w:lang w:eastAsia="zh-CN"/>
              </w:rPr>
              <w:tab/>
            </w:r>
            <w:r>
              <w:rPr>
                <w:rFonts w:hint="eastAsia"/>
                <w:color w:val="000000" w:themeColor="text1"/>
                <w:spacing w:val="-1"/>
                <w:sz w:val="24"/>
                <w:szCs w:val="24"/>
                <w:lang w:eastAsia="zh-CN"/>
              </w:rPr>
              <w:t>年</w:t>
            </w:r>
            <w:r>
              <w:rPr>
                <w:color w:val="000000" w:themeColor="text1"/>
                <w:lang w:eastAsia="zh-CN"/>
              </w:rPr>
              <w:tab/>
            </w:r>
            <w:r>
              <w:rPr>
                <w:rFonts w:hint="eastAsia"/>
                <w:color w:val="000000" w:themeColor="text1"/>
                <w:sz w:val="24"/>
                <w:szCs w:val="24"/>
                <w:lang w:eastAsia="zh-CN"/>
              </w:rPr>
              <w:t>月</w:t>
            </w:r>
            <w:r>
              <w:rPr>
                <w:color w:val="000000" w:themeColor="text1"/>
                <w:lang w:eastAsia="zh-CN"/>
              </w:rPr>
              <w:tab/>
            </w:r>
            <w:r>
              <w:rPr>
                <w:rFonts w:hint="eastAsia"/>
                <w:color w:val="000000" w:themeColor="text1"/>
                <w:spacing w:val="-2"/>
                <w:sz w:val="24"/>
                <w:szCs w:val="24"/>
                <w:lang w:eastAsia="zh-CN"/>
              </w:rPr>
              <w:t>日验收并交付使用。根据合同规定，</w:t>
            </w:r>
            <w:r>
              <w:rPr>
                <w:rFonts w:hint="eastAsia"/>
                <w:color w:val="000000" w:themeColor="text1"/>
                <w:spacing w:val="14"/>
                <w:sz w:val="24"/>
                <w:szCs w:val="24"/>
                <w:lang w:eastAsia="zh-CN"/>
              </w:rPr>
              <w:t>该项目的履约保证金（或质量保证金），期限于</w:t>
            </w:r>
            <w:r>
              <w:rPr>
                <w:color w:val="000000" w:themeColor="text1"/>
                <w:lang w:eastAsia="zh-CN"/>
              </w:rPr>
              <w:tab/>
            </w:r>
            <w:r>
              <w:rPr>
                <w:rFonts w:hint="eastAsia"/>
                <w:color w:val="000000" w:themeColor="text1"/>
                <w:sz w:val="24"/>
                <w:szCs w:val="24"/>
                <w:lang w:eastAsia="zh-CN"/>
              </w:rPr>
              <w:t>年</w:t>
            </w:r>
            <w:r>
              <w:rPr>
                <w:color w:val="000000" w:themeColor="text1"/>
                <w:lang w:eastAsia="zh-CN"/>
              </w:rPr>
              <w:tab/>
            </w:r>
            <w:r>
              <w:rPr>
                <w:rFonts w:hint="eastAsia"/>
                <w:color w:val="000000" w:themeColor="text1"/>
                <w:spacing w:val="-19"/>
                <w:sz w:val="24"/>
                <w:szCs w:val="24"/>
                <w:lang w:eastAsia="zh-CN"/>
              </w:rPr>
              <w:t>月</w:t>
            </w:r>
          </w:p>
          <w:p>
            <w:pPr>
              <w:tabs>
                <w:tab w:val="left" w:pos="6644"/>
                <w:tab w:val="left" w:pos="7966"/>
              </w:tabs>
              <w:spacing w:line="308" w:lineRule="auto"/>
              <w:ind w:left="95"/>
              <w:rPr>
                <w:color w:val="000000" w:themeColor="text1"/>
                <w:lang w:eastAsia="zh-CN"/>
              </w:rPr>
            </w:pPr>
            <w:r>
              <w:rPr>
                <w:rFonts w:hint="eastAsia"/>
                <w:color w:val="000000" w:themeColor="text1"/>
                <w:spacing w:val="-14"/>
                <w:sz w:val="24"/>
                <w:szCs w:val="24"/>
                <w:lang w:eastAsia="zh-CN"/>
              </w:rPr>
              <w:t>日已满，请将履约保证金（或质量保证金）人民币（大写）</w:t>
            </w:r>
            <w:r>
              <w:rPr>
                <w:color w:val="000000" w:themeColor="text1"/>
                <w:lang w:eastAsia="zh-CN"/>
              </w:rPr>
              <w:tab/>
            </w:r>
            <w:r>
              <w:rPr>
                <w:rFonts w:hint="eastAsia"/>
                <w:color w:val="000000" w:themeColor="text1"/>
                <w:sz w:val="24"/>
                <w:szCs w:val="24"/>
                <w:lang w:eastAsia="zh-CN"/>
              </w:rPr>
              <w:t>（</w:t>
            </w:r>
            <w:r>
              <w:rPr>
                <w:color w:val="000000" w:themeColor="text1"/>
                <w:sz w:val="24"/>
                <w:szCs w:val="24"/>
                <w:lang w:eastAsia="zh-CN"/>
              </w:rPr>
              <w:t>¥</w:t>
            </w:r>
            <w:r>
              <w:rPr>
                <w:color w:val="000000" w:themeColor="text1"/>
                <w:lang w:eastAsia="zh-CN"/>
              </w:rPr>
              <w:tab/>
            </w:r>
            <w:r>
              <w:rPr>
                <w:rFonts w:hint="eastAsia"/>
                <w:color w:val="000000" w:themeColor="text1"/>
                <w:spacing w:val="-25"/>
                <w:sz w:val="24"/>
                <w:szCs w:val="24"/>
                <w:lang w:eastAsia="zh-CN"/>
              </w:rPr>
              <w:t>）</w:t>
            </w:r>
            <w:r>
              <w:rPr>
                <w:rFonts w:hint="eastAsia"/>
                <w:color w:val="000000" w:themeColor="text1"/>
                <w:spacing w:val="-2"/>
                <w:sz w:val="24"/>
                <w:szCs w:val="24"/>
                <w:lang w:eastAsia="zh-CN"/>
              </w:rPr>
              <w:t>退付到</w:t>
            </w:r>
            <w:r>
              <w:rPr>
                <w:rFonts w:hint="eastAsia"/>
                <w:color w:val="000000" w:themeColor="text1"/>
                <w:spacing w:val="-1"/>
                <w:sz w:val="24"/>
                <w:szCs w:val="24"/>
                <w:lang w:eastAsia="zh-CN"/>
              </w:rPr>
              <w:t>达以下账户。</w:t>
            </w:r>
          </w:p>
          <w:p>
            <w:pPr>
              <w:spacing w:line="227" w:lineRule="auto"/>
              <w:ind w:left="801"/>
              <w:rPr>
                <w:color w:val="000000" w:themeColor="text1"/>
                <w:lang w:eastAsia="zh-CN"/>
              </w:rPr>
            </w:pPr>
            <w:r>
              <w:rPr>
                <w:rFonts w:hint="eastAsia"/>
                <w:color w:val="000000" w:themeColor="text1"/>
                <w:spacing w:val="-3"/>
                <w:sz w:val="24"/>
                <w:szCs w:val="24"/>
                <w:lang w:eastAsia="zh-CN"/>
              </w:rPr>
              <w:t>单位名</w:t>
            </w:r>
            <w:r>
              <w:rPr>
                <w:rFonts w:hint="eastAsia"/>
                <w:color w:val="000000" w:themeColor="text1"/>
                <w:spacing w:val="-2"/>
                <w:sz w:val="24"/>
                <w:szCs w:val="24"/>
                <w:lang w:eastAsia="zh-CN"/>
              </w:rPr>
              <w:t>称：</w:t>
            </w:r>
          </w:p>
          <w:p>
            <w:pPr>
              <w:spacing w:before="104" w:line="308" w:lineRule="auto"/>
              <w:ind w:left="801" w:right="6190"/>
              <w:rPr>
                <w:color w:val="000000" w:themeColor="text1"/>
                <w:lang w:eastAsia="zh-CN"/>
              </w:rPr>
            </w:pPr>
            <w:r>
              <w:rPr>
                <w:rFonts w:hint="eastAsia"/>
                <w:color w:val="000000" w:themeColor="text1"/>
                <w:spacing w:val="-5"/>
                <w:sz w:val="24"/>
                <w:szCs w:val="24"/>
                <w:lang w:eastAsia="zh-CN"/>
              </w:rPr>
              <w:t>开</w:t>
            </w:r>
            <w:r>
              <w:rPr>
                <w:rFonts w:hint="eastAsia"/>
                <w:color w:val="000000" w:themeColor="text1"/>
                <w:spacing w:val="-4"/>
                <w:sz w:val="24"/>
                <w:szCs w:val="24"/>
                <w:lang w:eastAsia="zh-CN"/>
              </w:rPr>
              <w:t>户银行：</w:t>
            </w:r>
            <w:r>
              <w:rPr>
                <w:rFonts w:hint="eastAsia"/>
                <w:color w:val="000000" w:themeColor="text1"/>
                <w:sz w:val="24"/>
                <w:szCs w:val="24"/>
                <w:lang w:eastAsia="zh-CN"/>
              </w:rPr>
              <w:t>账</w:t>
            </w:r>
            <w:r>
              <w:rPr>
                <w:color w:val="000000" w:themeColor="text1"/>
                <w:spacing w:val="-5"/>
                <w:sz w:val="24"/>
                <w:szCs w:val="24"/>
                <w:lang w:eastAsia="zh-CN"/>
              </w:rPr>
              <w:t xml:space="preserve">   </w:t>
            </w:r>
            <w:r>
              <w:rPr>
                <w:rFonts w:hint="eastAsia"/>
                <w:color w:val="000000" w:themeColor="text1"/>
                <w:sz w:val="24"/>
                <w:szCs w:val="24"/>
                <w:lang w:eastAsia="zh-CN"/>
              </w:rPr>
              <w:t>号：</w:t>
            </w:r>
          </w:p>
          <w:p>
            <w:pPr>
              <w:spacing w:line="226" w:lineRule="auto"/>
              <w:ind w:left="95"/>
              <w:rPr>
                <w:color w:val="000000" w:themeColor="text1"/>
                <w:lang w:eastAsia="zh-CN"/>
              </w:rPr>
            </w:pPr>
            <w:r>
              <w:rPr>
                <w:rFonts w:hint="eastAsia"/>
                <w:color w:val="000000" w:themeColor="text1"/>
                <w:spacing w:val="-3"/>
                <w:sz w:val="24"/>
                <w:szCs w:val="24"/>
                <w:lang w:eastAsia="zh-CN"/>
              </w:rPr>
              <w:t>联系人</w:t>
            </w:r>
            <w:r>
              <w:rPr>
                <w:rFonts w:hint="eastAsia"/>
                <w:color w:val="000000" w:themeColor="text1"/>
                <w:spacing w:val="-1"/>
                <w:sz w:val="24"/>
                <w:szCs w:val="24"/>
                <w:lang w:eastAsia="zh-CN"/>
              </w:rPr>
              <w:t>及电话：</w:t>
            </w:r>
          </w:p>
          <w:p>
            <w:pPr>
              <w:spacing w:line="200" w:lineRule="exact"/>
              <w:rPr>
                <w:color w:val="000000" w:themeColor="text1"/>
                <w:lang w:eastAsia="zh-CN"/>
              </w:rPr>
            </w:pPr>
          </w:p>
          <w:p>
            <w:pPr>
              <w:spacing w:line="384" w:lineRule="exact"/>
              <w:rPr>
                <w:color w:val="000000" w:themeColor="text1"/>
                <w:lang w:eastAsia="zh-CN"/>
              </w:rPr>
            </w:pPr>
          </w:p>
          <w:p>
            <w:pPr>
              <w:ind w:left="3910"/>
              <w:rPr>
                <w:color w:val="000000" w:themeColor="text1"/>
                <w:lang w:eastAsia="zh-CN"/>
              </w:rPr>
            </w:pPr>
            <w:r>
              <w:rPr>
                <w:rFonts w:hint="eastAsia"/>
                <w:color w:val="000000" w:themeColor="text1"/>
                <w:spacing w:val="-3"/>
                <w:sz w:val="24"/>
                <w:szCs w:val="24"/>
                <w:lang w:eastAsia="zh-CN"/>
              </w:rPr>
              <w:t>供</w:t>
            </w:r>
            <w:r>
              <w:rPr>
                <w:rFonts w:hint="eastAsia"/>
                <w:color w:val="000000" w:themeColor="text1"/>
                <w:spacing w:val="-2"/>
                <w:sz w:val="24"/>
                <w:szCs w:val="24"/>
                <w:lang w:eastAsia="zh-CN"/>
              </w:rPr>
              <w:t>应商签章：</w:t>
            </w:r>
          </w:p>
          <w:p>
            <w:pPr>
              <w:spacing w:line="208" w:lineRule="exact"/>
              <w:rPr>
                <w:color w:val="000000" w:themeColor="text1"/>
                <w:lang w:eastAsia="zh-CN"/>
              </w:rPr>
            </w:pPr>
          </w:p>
          <w:p>
            <w:pPr>
              <w:tabs>
                <w:tab w:val="left" w:pos="5530"/>
                <w:tab w:val="left" w:pos="6370"/>
              </w:tabs>
              <w:ind w:left="4810"/>
              <w:rPr>
                <w:color w:val="000000" w:themeColor="text1"/>
              </w:rPr>
            </w:pPr>
            <w:r>
              <w:rPr>
                <w:rFonts w:hint="eastAsia"/>
                <w:color w:val="000000" w:themeColor="text1"/>
                <w:sz w:val="24"/>
                <w:szCs w:val="24"/>
              </w:rPr>
              <w:t>年</w:t>
            </w:r>
            <w:r>
              <w:rPr>
                <w:color w:val="000000" w:themeColor="text1"/>
              </w:rPr>
              <w:tab/>
            </w:r>
            <w:r>
              <w:rPr>
                <w:rFonts w:hint="eastAsia"/>
                <w:color w:val="000000" w:themeColor="text1"/>
                <w:sz w:val="24"/>
                <w:szCs w:val="24"/>
              </w:rPr>
              <w:t>月</w:t>
            </w:r>
            <w:r>
              <w:rPr>
                <w:color w:val="000000" w:themeColor="text1"/>
              </w:rPr>
              <w:tab/>
            </w:r>
            <w:r>
              <w:rPr>
                <w:rFonts w:hint="eastAsia"/>
                <w:color w:val="000000" w:themeColor="text1"/>
                <w:spacing w:val="-13"/>
                <w:sz w:val="24"/>
                <w:szCs w:val="24"/>
              </w:rPr>
              <w:t>日</w:t>
            </w:r>
          </w:p>
        </w:tc>
      </w:tr>
      <w:tr>
        <w:tblPrEx>
          <w:tblCellMar>
            <w:top w:w="0" w:type="dxa"/>
            <w:left w:w="0" w:type="dxa"/>
            <w:bottom w:w="0" w:type="dxa"/>
            <w:right w:w="0" w:type="dxa"/>
          </w:tblCellMar>
        </w:tblPrEx>
        <w:trPr>
          <w:trHeight w:val="4540" w:hRule="exact"/>
        </w:trPr>
        <w:tc>
          <w:tcPr>
            <w:tcW w:w="1002" w:type="dxa"/>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rPr>
            </w:pPr>
          </w:p>
          <w:p>
            <w:pPr>
              <w:spacing w:line="200" w:lineRule="exact"/>
              <w:rPr>
                <w:color w:val="000000" w:themeColor="text1"/>
              </w:rPr>
            </w:pPr>
          </w:p>
          <w:p>
            <w:pPr>
              <w:spacing w:line="200" w:lineRule="exact"/>
              <w:rPr>
                <w:color w:val="000000" w:themeColor="text1"/>
              </w:rPr>
            </w:pPr>
          </w:p>
          <w:p>
            <w:pPr>
              <w:spacing w:line="200" w:lineRule="exact"/>
              <w:rPr>
                <w:color w:val="000000" w:themeColor="text1"/>
              </w:rPr>
            </w:pPr>
          </w:p>
          <w:p>
            <w:pPr>
              <w:spacing w:line="200" w:lineRule="exact"/>
              <w:rPr>
                <w:color w:val="000000" w:themeColor="text1"/>
              </w:rPr>
            </w:pPr>
          </w:p>
          <w:p>
            <w:pPr>
              <w:spacing w:line="200" w:lineRule="exact"/>
              <w:rPr>
                <w:color w:val="000000" w:themeColor="text1"/>
              </w:rPr>
            </w:pPr>
          </w:p>
          <w:p>
            <w:pPr>
              <w:spacing w:line="269" w:lineRule="exact"/>
              <w:rPr>
                <w:color w:val="000000" w:themeColor="text1"/>
              </w:rPr>
            </w:pPr>
          </w:p>
          <w:p>
            <w:pPr>
              <w:ind w:left="366"/>
              <w:rPr>
                <w:color w:val="000000" w:themeColor="text1"/>
              </w:rPr>
            </w:pPr>
            <w:r>
              <w:rPr>
                <w:rFonts w:hint="eastAsia"/>
                <w:color w:val="000000" w:themeColor="text1"/>
                <w:spacing w:val="-13"/>
                <w:sz w:val="24"/>
                <w:szCs w:val="24"/>
              </w:rPr>
              <w:t>采</w:t>
            </w:r>
          </w:p>
          <w:p>
            <w:pPr>
              <w:spacing w:before="19"/>
              <w:ind w:left="366"/>
              <w:rPr>
                <w:color w:val="000000" w:themeColor="text1"/>
              </w:rPr>
            </w:pPr>
            <w:r>
              <w:rPr>
                <w:rFonts w:hint="eastAsia"/>
                <w:color w:val="000000" w:themeColor="text1"/>
                <w:spacing w:val="-13"/>
                <w:sz w:val="24"/>
                <w:szCs w:val="24"/>
              </w:rPr>
              <w:t>购</w:t>
            </w:r>
          </w:p>
          <w:p>
            <w:pPr>
              <w:spacing w:before="19"/>
              <w:ind w:left="366"/>
              <w:rPr>
                <w:color w:val="000000" w:themeColor="text1"/>
              </w:rPr>
            </w:pPr>
            <w:r>
              <w:rPr>
                <w:rFonts w:hint="eastAsia"/>
                <w:color w:val="000000" w:themeColor="text1"/>
                <w:spacing w:val="-13"/>
                <w:sz w:val="24"/>
                <w:szCs w:val="24"/>
              </w:rPr>
              <w:t>人</w:t>
            </w:r>
          </w:p>
          <w:p>
            <w:pPr>
              <w:spacing w:before="19"/>
              <w:ind w:left="366"/>
              <w:rPr>
                <w:color w:val="000000" w:themeColor="text1"/>
              </w:rPr>
            </w:pPr>
            <w:r>
              <w:rPr>
                <w:rFonts w:hint="eastAsia"/>
                <w:color w:val="000000" w:themeColor="text1"/>
                <w:spacing w:val="-13"/>
                <w:sz w:val="24"/>
                <w:szCs w:val="24"/>
              </w:rPr>
              <w:t>意</w:t>
            </w:r>
          </w:p>
          <w:p>
            <w:pPr>
              <w:spacing w:before="19"/>
              <w:ind w:left="366"/>
              <w:rPr>
                <w:color w:val="000000" w:themeColor="text1"/>
              </w:rPr>
            </w:pPr>
            <w:r>
              <w:rPr>
                <w:rFonts w:hint="eastAsia"/>
                <w:color w:val="000000" w:themeColor="text1"/>
                <w:spacing w:val="-13"/>
                <w:sz w:val="24"/>
                <w:szCs w:val="24"/>
              </w:rPr>
              <w:t>见</w:t>
            </w:r>
          </w:p>
        </w:tc>
        <w:tc>
          <w:tcPr>
            <w:tcW w:w="8202" w:type="dxa"/>
            <w:tcBorders>
              <w:top w:val="single" w:color="000000" w:sz="4" w:space="0"/>
              <w:left w:val="single" w:color="000000" w:sz="4" w:space="0"/>
              <w:bottom w:val="single" w:color="000000" w:sz="4" w:space="0"/>
              <w:right w:val="single" w:color="000000" w:sz="4" w:space="0"/>
            </w:tcBorders>
          </w:tcPr>
          <w:p>
            <w:pPr>
              <w:spacing w:line="360" w:lineRule="exact"/>
              <w:rPr>
                <w:color w:val="000000" w:themeColor="text1"/>
                <w:lang w:eastAsia="zh-CN"/>
              </w:rPr>
            </w:pPr>
          </w:p>
          <w:p>
            <w:pPr>
              <w:ind w:left="95"/>
              <w:rPr>
                <w:color w:val="000000" w:themeColor="text1"/>
                <w:lang w:eastAsia="zh-CN"/>
              </w:rPr>
            </w:pPr>
            <w:r>
              <w:rPr>
                <w:rFonts w:hint="eastAsia"/>
                <w:color w:val="000000" w:themeColor="text1"/>
                <w:spacing w:val="-5"/>
                <w:sz w:val="24"/>
                <w:szCs w:val="24"/>
                <w:lang w:eastAsia="zh-CN"/>
              </w:rPr>
              <w:t>退付意见：（是否同意退付履约保证</w:t>
            </w:r>
            <w:r>
              <w:rPr>
                <w:rFonts w:hint="eastAsia"/>
                <w:color w:val="000000" w:themeColor="text1"/>
                <w:spacing w:val="-4"/>
                <w:sz w:val="24"/>
                <w:szCs w:val="24"/>
                <w:lang w:eastAsia="zh-CN"/>
              </w:rPr>
              <w:t>金或质量保证金及退付金额）</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99" w:lineRule="exact"/>
              <w:rPr>
                <w:color w:val="000000" w:themeColor="text1"/>
                <w:lang w:eastAsia="zh-CN"/>
              </w:rPr>
            </w:pPr>
          </w:p>
          <w:p>
            <w:pPr>
              <w:tabs>
                <w:tab w:val="left" w:pos="4776"/>
              </w:tabs>
              <w:ind w:left="95"/>
              <w:rPr>
                <w:color w:val="000000" w:themeColor="text1"/>
                <w:lang w:eastAsia="zh-CN"/>
              </w:rPr>
            </w:pPr>
            <w:r>
              <w:rPr>
                <w:rFonts w:hint="eastAsia"/>
                <w:color w:val="000000" w:themeColor="text1"/>
                <w:sz w:val="24"/>
                <w:szCs w:val="24"/>
                <w:lang w:eastAsia="zh-CN"/>
              </w:rPr>
              <w:t>联系人及电话：</w:t>
            </w:r>
            <w:r>
              <w:rPr>
                <w:color w:val="000000" w:themeColor="text1"/>
                <w:lang w:eastAsia="zh-CN"/>
              </w:rPr>
              <w:tab/>
            </w:r>
            <w:r>
              <w:rPr>
                <w:rFonts w:hint="eastAsia"/>
                <w:color w:val="000000" w:themeColor="text1"/>
                <w:spacing w:val="-3"/>
                <w:sz w:val="24"/>
                <w:szCs w:val="24"/>
                <w:lang w:eastAsia="zh-CN"/>
              </w:rPr>
              <w:t>采购人签章</w:t>
            </w:r>
          </w:p>
          <w:p>
            <w:pPr>
              <w:spacing w:line="208" w:lineRule="exact"/>
              <w:rPr>
                <w:color w:val="000000" w:themeColor="text1"/>
                <w:lang w:eastAsia="zh-CN"/>
              </w:rPr>
            </w:pPr>
          </w:p>
          <w:p>
            <w:pPr>
              <w:tabs>
                <w:tab w:val="left" w:pos="6310"/>
                <w:tab w:val="left" w:pos="7150"/>
              </w:tabs>
              <w:ind w:left="5590"/>
              <w:rPr>
                <w:color w:val="000000" w:themeColor="text1"/>
              </w:rPr>
            </w:pPr>
            <w:r>
              <w:rPr>
                <w:rFonts w:hint="eastAsia"/>
                <w:color w:val="000000" w:themeColor="text1"/>
                <w:sz w:val="24"/>
                <w:szCs w:val="24"/>
              </w:rPr>
              <w:t>年</w:t>
            </w:r>
            <w:r>
              <w:rPr>
                <w:color w:val="000000" w:themeColor="text1"/>
              </w:rPr>
              <w:tab/>
            </w:r>
            <w:r>
              <w:rPr>
                <w:rFonts w:hint="eastAsia"/>
                <w:color w:val="000000" w:themeColor="text1"/>
                <w:sz w:val="24"/>
                <w:szCs w:val="24"/>
              </w:rPr>
              <w:t>月</w:t>
            </w:r>
            <w:r>
              <w:rPr>
                <w:color w:val="000000" w:themeColor="text1"/>
              </w:rPr>
              <w:tab/>
            </w:r>
            <w:r>
              <w:rPr>
                <w:rFonts w:hint="eastAsia"/>
                <w:color w:val="000000" w:themeColor="text1"/>
                <w:spacing w:val="-13"/>
                <w:sz w:val="24"/>
                <w:szCs w:val="24"/>
              </w:rPr>
              <w:t>日</w:t>
            </w:r>
          </w:p>
        </w:tc>
      </w:tr>
    </w:tbl>
    <w:p>
      <w:pPr>
        <w:rPr>
          <w:color w:val="000000" w:themeColor="text1"/>
        </w:rPr>
        <w:sectPr>
          <w:pgSz w:w="11906" w:h="16838"/>
          <w:pgMar w:top="1005" w:right="820" w:bottom="1119" w:left="914" w:header="0" w:footer="1119" w:gutter="0"/>
          <w:cols w:space="720" w:num="1"/>
        </w:sectPr>
      </w:pPr>
    </w:p>
    <w:p>
      <w:pPr>
        <w:spacing w:line="184" w:lineRule="exact"/>
        <w:rPr>
          <w:color w:val="000000" w:themeColor="text1"/>
        </w:rPr>
      </w:pPr>
    </w:p>
    <w:p>
      <w:pPr>
        <w:pStyle w:val="2"/>
        <w:ind w:left="3704"/>
        <w:rPr>
          <w:color w:val="000000" w:themeColor="text1"/>
          <w:sz w:val="32"/>
          <w:szCs w:val="32"/>
        </w:rPr>
      </w:pPr>
      <w:bookmarkStart w:id="4" w:name="_TOC_300005"/>
      <w:r>
        <w:rPr>
          <w:rFonts w:hint="eastAsia"/>
          <w:b/>
          <w:color w:val="000000" w:themeColor="text1"/>
          <w:sz w:val="32"/>
          <w:szCs w:val="32"/>
        </w:rPr>
        <w:t>第五章</w:t>
      </w:r>
      <w:bookmarkEnd w:id="4"/>
      <w:r>
        <w:rPr>
          <w:b/>
          <w:color w:val="000000" w:themeColor="text1"/>
          <w:spacing w:val="-1"/>
          <w:sz w:val="32"/>
          <w:szCs w:val="32"/>
        </w:rPr>
        <w:t xml:space="preserve"> </w:t>
      </w:r>
      <w:r>
        <w:rPr>
          <w:rFonts w:hint="eastAsia"/>
          <w:b/>
          <w:color w:val="000000" w:themeColor="text1"/>
          <w:sz w:val="32"/>
          <w:szCs w:val="32"/>
        </w:rPr>
        <w:t>响应文件组成</w:t>
      </w:r>
    </w:p>
    <w:p>
      <w:pPr>
        <w:spacing w:line="200" w:lineRule="exact"/>
        <w:rPr>
          <w:color w:val="000000" w:themeColor="text1"/>
          <w:sz w:val="32"/>
          <w:szCs w:val="32"/>
        </w:rPr>
      </w:pPr>
    </w:p>
    <w:p>
      <w:pPr>
        <w:spacing w:line="200" w:lineRule="exact"/>
        <w:rPr>
          <w:color w:val="000000" w:themeColor="text1"/>
        </w:rPr>
      </w:pPr>
    </w:p>
    <w:p>
      <w:pPr>
        <w:spacing w:line="200" w:lineRule="exact"/>
        <w:rPr>
          <w:color w:val="000000" w:themeColor="text1"/>
        </w:rPr>
      </w:pPr>
    </w:p>
    <w:p>
      <w:pPr>
        <w:spacing w:line="200" w:lineRule="exact"/>
        <w:rPr>
          <w:color w:val="000000" w:themeColor="text1"/>
        </w:rPr>
      </w:pPr>
    </w:p>
    <w:p>
      <w:pPr>
        <w:spacing w:line="340" w:lineRule="exact"/>
        <w:rPr>
          <w:color w:val="000000" w:themeColor="text1"/>
        </w:rPr>
      </w:pPr>
    </w:p>
    <w:p>
      <w:pPr>
        <w:pStyle w:val="2"/>
        <w:ind w:left="722"/>
        <w:rPr>
          <w:color w:val="000000" w:themeColor="text1"/>
          <w:sz w:val="28"/>
          <w:szCs w:val="28"/>
          <w:lang w:eastAsia="zh-CN"/>
        </w:rPr>
      </w:pPr>
      <w:r>
        <w:rPr>
          <w:rFonts w:hint="eastAsia"/>
          <w:b/>
          <w:color w:val="000000" w:themeColor="text1"/>
          <w:sz w:val="28"/>
          <w:szCs w:val="28"/>
          <w:lang w:eastAsia="zh-CN"/>
        </w:rPr>
        <w:t>响应文件的外层包装封套</w:t>
      </w:r>
      <w:r>
        <w:rPr>
          <w:rFonts w:hint="eastAsia"/>
          <w:b/>
          <w:color w:val="000000" w:themeColor="text1"/>
          <w:spacing w:val="-1"/>
          <w:sz w:val="28"/>
          <w:szCs w:val="28"/>
          <w:lang w:eastAsia="zh-CN"/>
        </w:rPr>
        <w:t>格式：</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372" w:lineRule="exact"/>
        <w:rPr>
          <w:color w:val="000000" w:themeColor="text1"/>
          <w:lang w:eastAsia="zh-CN"/>
        </w:rPr>
      </w:pPr>
    </w:p>
    <w:p>
      <w:pPr>
        <w:pStyle w:val="2"/>
        <w:ind w:left="2081"/>
        <w:rPr>
          <w:color w:val="000000" w:themeColor="text1"/>
          <w:lang w:eastAsia="zh-CN"/>
        </w:rPr>
      </w:pPr>
      <w:r>
        <w:rPr>
          <w:color w:val="000000" w:themeColor="text1"/>
          <w:spacing w:val="-1"/>
          <w:sz w:val="32"/>
          <w:szCs w:val="32"/>
          <w:lang w:eastAsia="zh-CN"/>
        </w:rPr>
        <w:t>______</w:t>
      </w:r>
      <w:r>
        <w:rPr>
          <w:color w:val="000000" w:themeColor="text1"/>
          <w:sz w:val="32"/>
          <w:szCs w:val="32"/>
          <w:lang w:eastAsia="zh-CN"/>
        </w:rPr>
        <w:t>_____________(</w:t>
      </w:r>
      <w:r>
        <w:rPr>
          <w:rFonts w:hint="eastAsia"/>
          <w:color w:val="000000" w:themeColor="text1"/>
          <w:sz w:val="32"/>
          <w:szCs w:val="32"/>
          <w:lang w:eastAsia="zh-CN"/>
        </w:rPr>
        <w:t>项目名称</w:t>
      </w:r>
      <w:r>
        <w:rPr>
          <w:color w:val="000000" w:themeColor="text1"/>
          <w:sz w:val="32"/>
          <w:szCs w:val="32"/>
          <w:lang w:eastAsia="zh-CN"/>
        </w:rPr>
        <w:t>)</w:t>
      </w:r>
      <w:r>
        <w:rPr>
          <w:rFonts w:hint="eastAsia"/>
          <w:color w:val="000000" w:themeColor="text1"/>
          <w:sz w:val="32"/>
          <w:szCs w:val="32"/>
          <w:lang w:eastAsia="zh-CN"/>
        </w:rPr>
        <w:t>响应文件</w:t>
      </w:r>
    </w:p>
    <w:p>
      <w:pPr>
        <w:spacing w:line="200" w:lineRule="exact"/>
        <w:rPr>
          <w:color w:val="000000" w:themeColor="text1"/>
          <w:lang w:eastAsia="zh-CN"/>
        </w:rPr>
      </w:pPr>
    </w:p>
    <w:p>
      <w:pPr>
        <w:spacing w:line="375" w:lineRule="exact"/>
        <w:rPr>
          <w:color w:val="000000" w:themeColor="text1"/>
          <w:lang w:eastAsia="zh-CN"/>
        </w:rPr>
      </w:pPr>
    </w:p>
    <w:p>
      <w:pPr>
        <w:pStyle w:val="2"/>
        <w:ind w:left="2640"/>
        <w:rPr>
          <w:color w:val="000000" w:themeColor="text1"/>
          <w:lang w:eastAsia="zh-CN"/>
        </w:rPr>
      </w:pPr>
      <w:r>
        <w:rPr>
          <w:rFonts w:hint="eastAsia"/>
          <w:color w:val="000000" w:themeColor="text1"/>
          <w:spacing w:val="-1"/>
          <w:sz w:val="32"/>
          <w:szCs w:val="32"/>
          <w:lang w:eastAsia="zh-CN"/>
        </w:rPr>
        <w:t>项目编号</w:t>
      </w:r>
      <w:r>
        <w:rPr>
          <w:rFonts w:hint="eastAsia"/>
          <w:color w:val="000000" w:themeColor="text1"/>
          <w:sz w:val="32"/>
          <w:szCs w:val="32"/>
          <w:lang w:eastAsia="zh-CN"/>
        </w:rPr>
        <w:t>：</w:t>
      </w:r>
      <w:r>
        <w:rPr>
          <w:color w:val="000000" w:themeColor="text1"/>
          <w:sz w:val="32"/>
          <w:szCs w:val="32"/>
          <w:lang w:eastAsia="zh-CN"/>
        </w:rPr>
        <w:t>____________________</w:t>
      </w:r>
    </w:p>
    <w:p>
      <w:pPr>
        <w:spacing w:line="200" w:lineRule="exact"/>
        <w:rPr>
          <w:color w:val="000000" w:themeColor="text1"/>
          <w:lang w:eastAsia="zh-CN"/>
        </w:rPr>
      </w:pPr>
    </w:p>
    <w:p>
      <w:pPr>
        <w:spacing w:line="377" w:lineRule="exact"/>
        <w:rPr>
          <w:color w:val="000000" w:themeColor="text1"/>
          <w:lang w:eastAsia="zh-CN"/>
        </w:rPr>
      </w:pPr>
    </w:p>
    <w:p>
      <w:pPr>
        <w:pStyle w:val="2"/>
        <w:ind w:left="1361"/>
        <w:rPr>
          <w:color w:val="000000" w:themeColor="text1"/>
          <w:lang w:eastAsia="zh-CN"/>
        </w:rPr>
      </w:pPr>
      <w:r>
        <w:rPr>
          <w:rFonts w:hint="eastAsia"/>
          <w:color w:val="000000" w:themeColor="text1"/>
          <w:spacing w:val="-1"/>
          <w:sz w:val="32"/>
          <w:szCs w:val="32"/>
          <w:lang w:eastAsia="zh-CN"/>
        </w:rPr>
        <w:t>在</w:t>
      </w:r>
      <w:r>
        <w:rPr>
          <w:color w:val="000000" w:themeColor="text1"/>
          <w:spacing w:val="-1"/>
          <w:sz w:val="32"/>
          <w:szCs w:val="32"/>
          <w:lang w:eastAsia="zh-CN"/>
        </w:rPr>
        <w:t>__</w:t>
      </w:r>
      <w:r>
        <w:rPr>
          <w:color w:val="000000" w:themeColor="text1"/>
          <w:sz w:val="32"/>
          <w:szCs w:val="32"/>
          <w:lang w:eastAsia="zh-CN"/>
        </w:rPr>
        <w:t>____</w:t>
      </w:r>
      <w:r>
        <w:rPr>
          <w:rFonts w:hint="eastAsia"/>
          <w:color w:val="000000" w:themeColor="text1"/>
          <w:sz w:val="32"/>
          <w:szCs w:val="32"/>
          <w:lang w:eastAsia="zh-CN"/>
        </w:rPr>
        <w:t>年</w:t>
      </w:r>
      <w:r>
        <w:rPr>
          <w:color w:val="000000" w:themeColor="text1"/>
          <w:sz w:val="32"/>
          <w:szCs w:val="32"/>
          <w:lang w:eastAsia="zh-CN"/>
        </w:rPr>
        <w:t>____</w:t>
      </w:r>
      <w:r>
        <w:rPr>
          <w:rFonts w:hint="eastAsia"/>
          <w:color w:val="000000" w:themeColor="text1"/>
          <w:sz w:val="32"/>
          <w:szCs w:val="32"/>
          <w:lang w:eastAsia="zh-CN"/>
        </w:rPr>
        <w:t>月</w:t>
      </w:r>
      <w:r>
        <w:rPr>
          <w:color w:val="000000" w:themeColor="text1"/>
          <w:sz w:val="32"/>
          <w:szCs w:val="32"/>
          <w:lang w:eastAsia="zh-CN"/>
        </w:rPr>
        <w:t>____</w:t>
      </w:r>
      <w:r>
        <w:rPr>
          <w:rFonts w:hint="eastAsia"/>
          <w:color w:val="000000" w:themeColor="text1"/>
          <w:sz w:val="32"/>
          <w:szCs w:val="32"/>
          <w:lang w:eastAsia="zh-CN"/>
        </w:rPr>
        <w:t>日</w:t>
      </w:r>
      <w:r>
        <w:rPr>
          <w:color w:val="000000" w:themeColor="text1"/>
          <w:sz w:val="32"/>
          <w:szCs w:val="32"/>
          <w:lang w:eastAsia="zh-CN"/>
        </w:rPr>
        <w:t>____</w:t>
      </w:r>
      <w:r>
        <w:rPr>
          <w:rFonts w:hint="eastAsia"/>
          <w:color w:val="000000" w:themeColor="text1"/>
          <w:sz w:val="32"/>
          <w:szCs w:val="32"/>
          <w:lang w:eastAsia="zh-CN"/>
        </w:rPr>
        <w:t>时</w:t>
      </w:r>
      <w:r>
        <w:rPr>
          <w:color w:val="000000" w:themeColor="text1"/>
          <w:sz w:val="32"/>
          <w:szCs w:val="32"/>
          <w:lang w:eastAsia="zh-CN"/>
        </w:rPr>
        <w:t>____</w:t>
      </w:r>
      <w:r>
        <w:rPr>
          <w:rFonts w:hint="eastAsia"/>
          <w:color w:val="000000" w:themeColor="text1"/>
          <w:sz w:val="32"/>
          <w:szCs w:val="32"/>
          <w:lang w:eastAsia="zh-CN"/>
        </w:rPr>
        <w:t>分之前不得启封</w:t>
      </w:r>
    </w:p>
    <w:p>
      <w:pPr>
        <w:spacing w:line="200" w:lineRule="exact"/>
        <w:rPr>
          <w:color w:val="000000" w:themeColor="text1"/>
          <w:lang w:eastAsia="zh-CN"/>
        </w:rPr>
      </w:pPr>
    </w:p>
    <w:p>
      <w:pPr>
        <w:spacing w:line="377" w:lineRule="exact"/>
        <w:rPr>
          <w:color w:val="000000" w:themeColor="text1"/>
          <w:lang w:eastAsia="zh-CN"/>
        </w:rPr>
      </w:pPr>
    </w:p>
    <w:p>
      <w:pPr>
        <w:pStyle w:val="2"/>
        <w:ind w:left="2479"/>
        <w:rPr>
          <w:color w:val="000000" w:themeColor="text1"/>
          <w:lang w:eastAsia="zh-CN"/>
        </w:rPr>
      </w:pPr>
      <w:r>
        <w:rPr>
          <w:rFonts w:hint="eastAsia"/>
          <w:color w:val="000000" w:themeColor="text1"/>
          <w:spacing w:val="-1"/>
          <w:sz w:val="32"/>
          <w:szCs w:val="32"/>
          <w:lang w:eastAsia="zh-CN"/>
        </w:rPr>
        <w:t>供应商名称</w:t>
      </w:r>
      <w:r>
        <w:rPr>
          <w:rFonts w:hint="eastAsia"/>
          <w:color w:val="000000" w:themeColor="text1"/>
          <w:sz w:val="32"/>
          <w:szCs w:val="32"/>
          <w:lang w:eastAsia="zh-CN"/>
        </w:rPr>
        <w:t>：</w:t>
      </w:r>
      <w:r>
        <w:rPr>
          <w:color w:val="000000" w:themeColor="text1"/>
          <w:sz w:val="32"/>
          <w:szCs w:val="32"/>
          <w:lang w:eastAsia="zh-CN"/>
        </w:rPr>
        <w:t>____________________</w:t>
      </w:r>
    </w:p>
    <w:p>
      <w:pPr>
        <w:spacing w:line="200" w:lineRule="exact"/>
        <w:rPr>
          <w:color w:val="000000" w:themeColor="text1"/>
          <w:lang w:eastAsia="zh-CN"/>
        </w:rPr>
      </w:pPr>
    </w:p>
    <w:p>
      <w:pPr>
        <w:spacing w:line="378" w:lineRule="exact"/>
        <w:rPr>
          <w:color w:val="000000" w:themeColor="text1"/>
          <w:lang w:eastAsia="zh-CN"/>
        </w:rPr>
      </w:pPr>
    </w:p>
    <w:p>
      <w:pPr>
        <w:pStyle w:val="2"/>
        <w:ind w:left="3301"/>
        <w:rPr>
          <w:color w:val="000000" w:themeColor="text1"/>
          <w:lang w:eastAsia="zh-CN"/>
        </w:rPr>
      </w:pPr>
      <w:r>
        <w:rPr>
          <w:rFonts w:hint="eastAsia"/>
          <w:color w:val="000000" w:themeColor="text1"/>
          <w:spacing w:val="-1"/>
          <w:sz w:val="32"/>
          <w:szCs w:val="32"/>
          <w:lang w:eastAsia="zh-CN"/>
        </w:rPr>
        <w:t>其他</w:t>
      </w:r>
      <w:r>
        <w:rPr>
          <w:color w:val="000000" w:themeColor="text1"/>
          <w:spacing w:val="-1"/>
          <w:sz w:val="32"/>
          <w:szCs w:val="32"/>
          <w:lang w:eastAsia="zh-CN"/>
        </w:rPr>
        <w:t>___</w:t>
      </w:r>
      <w:r>
        <w:rPr>
          <w:color w:val="000000" w:themeColor="text1"/>
          <w:sz w:val="32"/>
          <w:szCs w:val="32"/>
          <w:lang w:eastAsia="zh-CN"/>
        </w:rPr>
        <w:t>_________________</w:t>
      </w:r>
    </w:p>
    <w:p>
      <w:pPr>
        <w:spacing w:line="200" w:lineRule="exact"/>
        <w:rPr>
          <w:color w:val="000000" w:themeColor="text1"/>
          <w:lang w:eastAsia="zh-CN"/>
        </w:rPr>
      </w:pPr>
    </w:p>
    <w:p>
      <w:pPr>
        <w:spacing w:line="330" w:lineRule="exact"/>
        <w:rPr>
          <w:color w:val="000000" w:themeColor="text1"/>
          <w:lang w:eastAsia="zh-CN"/>
        </w:rPr>
      </w:pPr>
    </w:p>
    <w:p>
      <w:pPr>
        <w:pStyle w:val="2"/>
        <w:ind w:left="4016"/>
        <w:rPr>
          <w:color w:val="000000" w:themeColor="text1"/>
          <w:lang w:eastAsia="zh-CN"/>
        </w:rPr>
      </w:pPr>
      <w:r>
        <w:rPr>
          <w:rFonts w:hint="eastAsia"/>
          <w:b/>
          <w:color w:val="000000" w:themeColor="text1"/>
          <w:spacing w:val="-1"/>
          <w:sz w:val="40"/>
          <w:szCs w:val="40"/>
          <w:lang w:eastAsia="zh-CN"/>
        </w:rPr>
        <w:t>（加盖</w:t>
      </w:r>
      <w:r>
        <w:rPr>
          <w:rFonts w:hint="eastAsia"/>
          <w:b/>
          <w:color w:val="000000" w:themeColor="text1"/>
          <w:sz w:val="40"/>
          <w:szCs w:val="40"/>
          <w:lang w:eastAsia="zh-CN"/>
        </w:rPr>
        <w:t>公章）</w:t>
      </w:r>
    </w:p>
    <w:p>
      <w:pPr>
        <w:rPr>
          <w:color w:val="000000" w:themeColor="text1"/>
          <w:lang w:eastAsia="zh-CN"/>
        </w:rPr>
        <w:sectPr>
          <w:pgSz w:w="11906" w:h="16838"/>
          <w:pgMar w:top="1005" w:right="820" w:bottom="1119" w:left="914" w:header="0" w:footer="1119" w:gutter="0"/>
          <w:cols w:space="720" w:num="1"/>
        </w:sectPr>
      </w:pPr>
    </w:p>
    <w:p>
      <w:pPr>
        <w:spacing w:line="221" w:lineRule="exact"/>
        <w:rPr>
          <w:color w:val="000000" w:themeColor="text1"/>
          <w:lang w:eastAsia="zh-CN"/>
        </w:rPr>
      </w:pPr>
    </w:p>
    <w:p>
      <w:pPr>
        <w:pStyle w:val="2"/>
        <w:ind w:left="722"/>
        <w:rPr>
          <w:color w:val="000000" w:themeColor="text1"/>
          <w:lang w:eastAsia="zh-CN"/>
        </w:rPr>
      </w:pPr>
      <w:r>
        <w:rPr>
          <w:rFonts w:hint="eastAsia"/>
          <w:b/>
          <w:color w:val="000000" w:themeColor="text1"/>
          <w:spacing w:val="-1"/>
          <w:sz w:val="24"/>
          <w:szCs w:val="24"/>
          <w:lang w:eastAsia="zh-CN"/>
        </w:rPr>
        <w:t>响应文</w:t>
      </w:r>
      <w:r>
        <w:rPr>
          <w:rFonts w:hint="eastAsia"/>
          <w:b/>
          <w:color w:val="000000" w:themeColor="text1"/>
          <w:sz w:val="24"/>
          <w:szCs w:val="24"/>
          <w:lang w:eastAsia="zh-CN"/>
        </w:rPr>
        <w:t>件的封面格式：</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14" w:lineRule="exact"/>
        <w:rPr>
          <w:color w:val="000000" w:themeColor="text1"/>
          <w:lang w:eastAsia="zh-CN"/>
        </w:rPr>
      </w:pPr>
    </w:p>
    <w:p>
      <w:pPr>
        <w:pStyle w:val="2"/>
        <w:ind w:left="7470"/>
        <w:rPr>
          <w:color w:val="000000" w:themeColor="text1"/>
          <w:lang w:eastAsia="zh-CN"/>
        </w:rPr>
      </w:pPr>
      <w:r>
        <w:rPr>
          <w:rFonts w:hint="eastAsia"/>
          <w:b/>
          <w:color w:val="000000" w:themeColor="text1"/>
          <w:spacing w:val="-2"/>
          <w:sz w:val="32"/>
          <w:szCs w:val="32"/>
          <w:lang w:eastAsia="zh-CN"/>
        </w:rPr>
        <w:t>正本</w:t>
      </w:r>
      <w:r>
        <w:rPr>
          <w:b/>
          <w:color w:val="000000" w:themeColor="text1"/>
          <w:spacing w:val="-2"/>
          <w:sz w:val="32"/>
          <w:szCs w:val="32"/>
          <w:lang w:eastAsia="zh-CN"/>
        </w:rPr>
        <w:t>/</w:t>
      </w:r>
      <w:r>
        <w:rPr>
          <w:rFonts w:hint="eastAsia"/>
          <w:b/>
          <w:color w:val="000000" w:themeColor="text1"/>
          <w:sz w:val="32"/>
          <w:szCs w:val="32"/>
          <w:lang w:eastAsia="zh-CN"/>
        </w:rPr>
        <w:t>副本</w:t>
      </w:r>
    </w:p>
    <w:p>
      <w:pPr>
        <w:spacing w:line="200" w:lineRule="exact"/>
        <w:rPr>
          <w:color w:val="000000" w:themeColor="text1"/>
          <w:lang w:eastAsia="zh-CN"/>
        </w:rPr>
      </w:pPr>
    </w:p>
    <w:p>
      <w:pPr>
        <w:spacing w:line="200" w:lineRule="exact"/>
        <w:rPr>
          <w:color w:val="000000" w:themeColor="text1"/>
          <w:lang w:eastAsia="zh-CN"/>
        </w:rPr>
      </w:pPr>
    </w:p>
    <w:p>
      <w:pPr>
        <w:spacing w:line="346" w:lineRule="exact"/>
        <w:rPr>
          <w:color w:val="000000" w:themeColor="text1"/>
          <w:lang w:eastAsia="zh-CN"/>
        </w:rPr>
      </w:pPr>
    </w:p>
    <w:p>
      <w:pPr>
        <w:pStyle w:val="2"/>
        <w:ind w:left="4498"/>
        <w:rPr>
          <w:color w:val="000000" w:themeColor="text1"/>
          <w:lang w:eastAsia="zh-CN"/>
        </w:rPr>
      </w:pPr>
      <w:r>
        <w:rPr>
          <w:rFonts w:hint="eastAsia"/>
          <w:b/>
          <w:color w:val="000000" w:themeColor="text1"/>
          <w:spacing w:val="-2"/>
          <w:sz w:val="36"/>
          <w:szCs w:val="36"/>
          <w:lang w:eastAsia="zh-CN"/>
        </w:rPr>
        <w:t>响应</w:t>
      </w:r>
      <w:r>
        <w:rPr>
          <w:rFonts w:hint="eastAsia"/>
          <w:b/>
          <w:color w:val="000000" w:themeColor="text1"/>
          <w:sz w:val="36"/>
          <w:szCs w:val="36"/>
          <w:lang w:eastAsia="zh-CN"/>
        </w:rPr>
        <w:t>文件</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34" w:lineRule="exact"/>
        <w:rPr>
          <w:color w:val="000000" w:themeColor="text1"/>
          <w:lang w:eastAsia="zh-CN"/>
        </w:rPr>
      </w:pPr>
    </w:p>
    <w:p>
      <w:pPr>
        <w:pStyle w:val="2"/>
        <w:ind w:left="722"/>
        <w:rPr>
          <w:color w:val="000000" w:themeColor="text1"/>
          <w:lang w:eastAsia="zh-CN"/>
        </w:rPr>
      </w:pPr>
      <w:r>
        <w:rPr>
          <w:rFonts w:hint="eastAsia"/>
          <w:color w:val="000000" w:themeColor="text1"/>
          <w:spacing w:val="-1"/>
          <w:sz w:val="24"/>
          <w:szCs w:val="24"/>
          <w:lang w:eastAsia="zh-CN"/>
        </w:rPr>
        <w:t>项目</w:t>
      </w:r>
      <w:r>
        <w:rPr>
          <w:rFonts w:hint="eastAsia"/>
          <w:color w:val="000000" w:themeColor="text1"/>
          <w:sz w:val="24"/>
          <w:szCs w:val="24"/>
          <w:lang w:eastAsia="zh-CN"/>
        </w:rPr>
        <w:t>编号：</w:t>
      </w:r>
    </w:p>
    <w:p>
      <w:pPr>
        <w:spacing w:line="350" w:lineRule="exact"/>
        <w:rPr>
          <w:color w:val="000000" w:themeColor="text1"/>
          <w:lang w:eastAsia="zh-CN"/>
        </w:rPr>
      </w:pPr>
    </w:p>
    <w:p>
      <w:pPr>
        <w:pStyle w:val="2"/>
        <w:ind w:left="722"/>
        <w:rPr>
          <w:color w:val="000000" w:themeColor="text1"/>
          <w:lang w:eastAsia="zh-CN"/>
        </w:rPr>
      </w:pPr>
      <w:r>
        <w:rPr>
          <w:rFonts w:hint="eastAsia"/>
          <w:color w:val="000000" w:themeColor="text1"/>
          <w:spacing w:val="-1"/>
          <w:sz w:val="24"/>
          <w:szCs w:val="24"/>
          <w:lang w:eastAsia="zh-CN"/>
        </w:rPr>
        <w:t>项目</w:t>
      </w:r>
      <w:r>
        <w:rPr>
          <w:rFonts w:hint="eastAsia"/>
          <w:color w:val="000000" w:themeColor="text1"/>
          <w:sz w:val="24"/>
          <w:szCs w:val="24"/>
          <w:lang w:eastAsia="zh-CN"/>
        </w:rPr>
        <w:t>名称：</w:t>
      </w:r>
    </w:p>
    <w:p>
      <w:pPr>
        <w:spacing w:line="365" w:lineRule="exact"/>
        <w:rPr>
          <w:color w:val="000000" w:themeColor="text1"/>
          <w:lang w:eastAsia="zh-CN"/>
        </w:rPr>
      </w:pPr>
    </w:p>
    <w:p>
      <w:pPr>
        <w:pStyle w:val="2"/>
        <w:spacing w:line="509" w:lineRule="auto"/>
        <w:ind w:left="722" w:right="8008"/>
        <w:rPr>
          <w:color w:val="000000" w:themeColor="text1"/>
          <w:lang w:eastAsia="zh-CN"/>
        </w:rPr>
      </w:pPr>
      <w:r>
        <w:rPr>
          <w:rFonts w:hint="eastAsia"/>
          <w:color w:val="000000" w:themeColor="text1"/>
          <w:spacing w:val="-2"/>
          <w:sz w:val="24"/>
          <w:szCs w:val="24"/>
          <w:lang w:eastAsia="zh-CN"/>
        </w:rPr>
        <w:t>供应商名</w:t>
      </w:r>
      <w:r>
        <w:rPr>
          <w:rFonts w:hint="eastAsia"/>
          <w:color w:val="000000" w:themeColor="text1"/>
          <w:spacing w:val="-1"/>
          <w:sz w:val="24"/>
          <w:szCs w:val="24"/>
          <w:lang w:eastAsia="zh-CN"/>
        </w:rPr>
        <w:t>称：</w:t>
      </w:r>
      <w:r>
        <w:rPr>
          <w:rFonts w:hint="eastAsia"/>
          <w:color w:val="000000" w:themeColor="text1"/>
          <w:spacing w:val="-3"/>
          <w:sz w:val="24"/>
          <w:szCs w:val="24"/>
          <w:lang w:eastAsia="zh-CN"/>
        </w:rPr>
        <w:t>供应商</w:t>
      </w:r>
      <w:r>
        <w:rPr>
          <w:rFonts w:hint="eastAsia"/>
          <w:color w:val="000000" w:themeColor="text1"/>
          <w:spacing w:val="-2"/>
          <w:sz w:val="24"/>
          <w:szCs w:val="24"/>
          <w:lang w:eastAsia="zh-CN"/>
        </w:rPr>
        <w:t>地址：</w:t>
      </w:r>
    </w:p>
    <w:p>
      <w:pPr>
        <w:spacing w:line="200" w:lineRule="exact"/>
        <w:rPr>
          <w:color w:val="000000" w:themeColor="text1"/>
          <w:lang w:eastAsia="zh-CN"/>
        </w:rPr>
      </w:pPr>
    </w:p>
    <w:p>
      <w:pPr>
        <w:spacing w:line="200" w:lineRule="exact"/>
        <w:rPr>
          <w:color w:val="000000" w:themeColor="text1"/>
          <w:lang w:eastAsia="zh-CN"/>
        </w:rPr>
      </w:pPr>
    </w:p>
    <w:p>
      <w:pPr>
        <w:spacing w:line="246" w:lineRule="exact"/>
        <w:rPr>
          <w:color w:val="000000" w:themeColor="text1"/>
          <w:lang w:eastAsia="zh-CN"/>
        </w:rPr>
      </w:pPr>
    </w:p>
    <w:p>
      <w:pPr>
        <w:pStyle w:val="2"/>
        <w:ind w:left="4498"/>
        <w:rPr>
          <w:color w:val="000000" w:themeColor="text1"/>
          <w:lang w:eastAsia="zh-CN"/>
        </w:rPr>
      </w:pPr>
      <w:r>
        <w:rPr>
          <w:rFonts w:hint="eastAsia"/>
          <w:b/>
          <w:color w:val="000000" w:themeColor="text1"/>
          <w:spacing w:val="-1"/>
          <w:sz w:val="24"/>
          <w:szCs w:val="24"/>
          <w:lang w:eastAsia="zh-CN"/>
        </w:rPr>
        <w:t>（加盖公</w:t>
      </w:r>
      <w:r>
        <w:rPr>
          <w:rFonts w:hint="eastAsia"/>
          <w:b/>
          <w:color w:val="000000" w:themeColor="text1"/>
          <w:sz w:val="24"/>
          <w:szCs w:val="24"/>
          <w:lang w:eastAsia="zh-CN"/>
        </w:rPr>
        <w:t>章）</w:t>
      </w:r>
    </w:p>
    <w:p>
      <w:pPr>
        <w:spacing w:line="350" w:lineRule="exact"/>
        <w:rPr>
          <w:color w:val="000000" w:themeColor="text1"/>
          <w:lang w:eastAsia="zh-CN"/>
        </w:rPr>
      </w:pPr>
    </w:p>
    <w:p>
      <w:pPr>
        <w:pStyle w:val="2"/>
        <w:tabs>
          <w:tab w:val="left" w:pos="6003"/>
        </w:tabs>
        <w:ind w:left="4683"/>
        <w:rPr>
          <w:color w:val="000000" w:themeColor="text1"/>
          <w:lang w:eastAsia="zh-CN"/>
        </w:rPr>
      </w:pPr>
      <w:r>
        <w:rPr>
          <w:rFonts w:hint="eastAsia"/>
          <w:color w:val="000000" w:themeColor="text1"/>
          <w:sz w:val="24"/>
          <w:szCs w:val="24"/>
          <w:lang w:eastAsia="zh-CN"/>
        </w:rPr>
        <w:t>年</w:t>
      </w:r>
      <w:r>
        <w:rPr>
          <w:color w:val="000000" w:themeColor="text1"/>
          <w:sz w:val="24"/>
          <w:szCs w:val="24"/>
          <w:lang w:eastAsia="zh-CN"/>
        </w:rPr>
        <w:t xml:space="preserve">   </w:t>
      </w:r>
      <w:r>
        <w:rPr>
          <w:rFonts w:hint="eastAsia"/>
          <w:color w:val="000000" w:themeColor="text1"/>
          <w:sz w:val="24"/>
          <w:szCs w:val="24"/>
          <w:lang w:eastAsia="zh-CN"/>
        </w:rPr>
        <w:t>月</w:t>
      </w:r>
      <w:r>
        <w:rPr>
          <w:color w:val="000000" w:themeColor="text1"/>
          <w:lang w:eastAsia="zh-CN"/>
        </w:rPr>
        <w:tab/>
      </w:r>
      <w:r>
        <w:rPr>
          <w:rFonts w:hint="eastAsia"/>
          <w:color w:val="000000" w:themeColor="text1"/>
          <w:spacing w:val="-2"/>
          <w:sz w:val="24"/>
          <w:szCs w:val="24"/>
          <w:lang w:eastAsia="zh-CN"/>
        </w:rPr>
        <w:t>日</w:t>
      </w:r>
    </w:p>
    <w:p>
      <w:pPr>
        <w:rPr>
          <w:color w:val="000000" w:themeColor="text1"/>
          <w:lang w:eastAsia="zh-CN"/>
        </w:rPr>
        <w:sectPr>
          <w:pgSz w:w="11906" w:h="16838"/>
          <w:pgMar w:top="1005" w:right="820" w:bottom="1119" w:left="914" w:header="0" w:footer="1119" w:gutter="0"/>
          <w:cols w:space="720" w:num="1"/>
        </w:sectPr>
      </w:pPr>
    </w:p>
    <w:p>
      <w:pPr>
        <w:spacing w:line="296" w:lineRule="exact"/>
        <w:rPr>
          <w:color w:val="000000" w:themeColor="text1"/>
          <w:lang w:eastAsia="zh-CN"/>
        </w:rPr>
      </w:pPr>
    </w:p>
    <w:p>
      <w:pPr>
        <w:pStyle w:val="2"/>
        <w:ind w:left="4057"/>
        <w:rPr>
          <w:color w:val="000000" w:themeColor="text1"/>
          <w:lang w:eastAsia="zh-CN"/>
        </w:rPr>
      </w:pPr>
      <w:r>
        <w:rPr>
          <w:rFonts w:hint="eastAsia"/>
          <w:b/>
          <w:color w:val="000000" w:themeColor="text1"/>
          <w:sz w:val="28"/>
          <w:szCs w:val="28"/>
          <w:lang w:eastAsia="zh-CN"/>
        </w:rPr>
        <w:t>第一部分</w:t>
      </w:r>
      <w:r>
        <w:rPr>
          <w:b/>
          <w:color w:val="000000" w:themeColor="text1"/>
          <w:spacing w:val="-3"/>
          <w:sz w:val="28"/>
          <w:szCs w:val="28"/>
          <w:lang w:eastAsia="zh-CN"/>
        </w:rPr>
        <w:t xml:space="preserve">  </w:t>
      </w:r>
      <w:r>
        <w:rPr>
          <w:rFonts w:hint="eastAsia"/>
          <w:b/>
          <w:color w:val="000000" w:themeColor="text1"/>
          <w:sz w:val="28"/>
          <w:szCs w:val="28"/>
          <w:lang w:eastAsia="zh-CN"/>
        </w:rPr>
        <w:t>商务部分</w:t>
      </w:r>
    </w:p>
    <w:p>
      <w:pPr>
        <w:spacing w:line="200" w:lineRule="exact"/>
        <w:rPr>
          <w:color w:val="000000" w:themeColor="text1"/>
          <w:lang w:eastAsia="zh-CN"/>
        </w:rPr>
      </w:pPr>
    </w:p>
    <w:p>
      <w:pPr>
        <w:ind w:firstLine="440" w:firstLineChars="200"/>
        <w:rPr>
          <w:color w:val="000000" w:themeColor="text1"/>
          <w:lang w:eastAsia="zh-CN"/>
        </w:rPr>
      </w:pPr>
      <w:r>
        <w:rPr>
          <w:rFonts w:hint="eastAsia"/>
          <w:color w:val="000000" w:themeColor="text1"/>
          <w:lang w:eastAsia="zh-CN"/>
        </w:rPr>
        <w:t>一、磋商响应声明</w:t>
      </w:r>
    </w:p>
    <w:p>
      <w:pPr>
        <w:spacing w:line="202" w:lineRule="exact"/>
        <w:rPr>
          <w:color w:val="000000" w:themeColor="text1"/>
          <w:lang w:eastAsia="zh-CN"/>
        </w:rPr>
      </w:pPr>
    </w:p>
    <w:p>
      <w:pPr>
        <w:pStyle w:val="2"/>
        <w:spacing w:line="382" w:lineRule="auto"/>
        <w:ind w:left="842" w:right="2787"/>
        <w:rPr>
          <w:color w:val="000000" w:themeColor="text1"/>
          <w:lang w:eastAsia="zh-CN"/>
        </w:rPr>
      </w:pPr>
      <w:r>
        <w:rPr>
          <w:rFonts w:hint="eastAsia"/>
          <w:color w:val="000000" w:themeColor="text1"/>
          <w:sz w:val="24"/>
          <w:szCs w:val="24"/>
          <w:lang w:eastAsia="zh-CN"/>
        </w:rPr>
        <w:t>附件</w:t>
      </w:r>
      <w:r>
        <w:rPr>
          <w:color w:val="000000" w:themeColor="text1"/>
          <w:spacing w:val="25"/>
          <w:sz w:val="24"/>
          <w:szCs w:val="24"/>
          <w:lang w:eastAsia="zh-CN"/>
        </w:rPr>
        <w:t xml:space="preserve"> </w:t>
      </w:r>
      <w:r>
        <w:rPr>
          <w:color w:val="000000" w:themeColor="text1"/>
          <w:sz w:val="24"/>
          <w:szCs w:val="24"/>
          <w:lang w:eastAsia="zh-CN"/>
        </w:rPr>
        <w:t>1</w:t>
      </w:r>
      <w:r>
        <w:rPr>
          <w:rFonts w:hint="eastAsia"/>
          <w:color w:val="000000" w:themeColor="text1"/>
          <w:sz w:val="24"/>
          <w:szCs w:val="24"/>
          <w:lang w:eastAsia="zh-CN"/>
        </w:rPr>
        <w:t>－</w:t>
      </w:r>
      <w:r>
        <w:rPr>
          <w:color w:val="000000" w:themeColor="text1"/>
          <w:sz w:val="24"/>
          <w:szCs w:val="24"/>
          <w:lang w:eastAsia="zh-CN"/>
        </w:rPr>
        <w:t>1</w:t>
      </w:r>
      <w:r>
        <w:rPr>
          <w:color w:val="000000" w:themeColor="text1"/>
          <w:spacing w:val="25"/>
          <w:sz w:val="24"/>
          <w:szCs w:val="24"/>
          <w:lang w:eastAsia="zh-CN"/>
        </w:rPr>
        <w:t xml:space="preserve"> </w:t>
      </w:r>
      <w:r>
        <w:rPr>
          <w:rFonts w:hint="eastAsia"/>
          <w:color w:val="000000" w:themeColor="text1"/>
          <w:sz w:val="24"/>
          <w:szCs w:val="24"/>
          <w:lang w:eastAsia="zh-CN"/>
        </w:rPr>
        <w:t>法定代表人身份证明复印件</w:t>
      </w:r>
      <w:r>
        <w:rPr>
          <w:color w:val="000000" w:themeColor="text1"/>
          <w:sz w:val="24"/>
          <w:szCs w:val="24"/>
          <w:lang w:eastAsia="zh-CN"/>
        </w:rPr>
        <w:t>(</w:t>
      </w:r>
      <w:r>
        <w:rPr>
          <w:rFonts w:hint="eastAsia"/>
          <w:color w:val="000000" w:themeColor="text1"/>
          <w:sz w:val="24"/>
          <w:szCs w:val="24"/>
          <w:lang w:eastAsia="zh-CN"/>
        </w:rPr>
        <w:t>法定代表人参加磋商</w:t>
      </w:r>
      <w:r>
        <w:rPr>
          <w:color w:val="000000" w:themeColor="text1"/>
          <w:sz w:val="24"/>
          <w:szCs w:val="24"/>
          <w:lang w:eastAsia="zh-CN"/>
        </w:rPr>
        <w:t>)</w:t>
      </w:r>
      <w:r>
        <w:rPr>
          <w:rFonts w:hint="eastAsia"/>
          <w:color w:val="000000" w:themeColor="text1"/>
          <w:sz w:val="24"/>
          <w:szCs w:val="24"/>
          <w:lang w:eastAsia="zh-CN"/>
        </w:rPr>
        <w:t>附件</w:t>
      </w:r>
      <w:r>
        <w:rPr>
          <w:color w:val="000000" w:themeColor="text1"/>
          <w:spacing w:val="29"/>
          <w:sz w:val="24"/>
          <w:szCs w:val="24"/>
          <w:lang w:eastAsia="zh-CN"/>
        </w:rPr>
        <w:t xml:space="preserve"> </w:t>
      </w:r>
      <w:r>
        <w:rPr>
          <w:color w:val="000000" w:themeColor="text1"/>
          <w:sz w:val="24"/>
          <w:szCs w:val="24"/>
          <w:lang w:eastAsia="zh-CN"/>
        </w:rPr>
        <w:t>1</w:t>
      </w:r>
      <w:r>
        <w:rPr>
          <w:rFonts w:hint="eastAsia"/>
          <w:color w:val="000000" w:themeColor="text1"/>
          <w:sz w:val="24"/>
          <w:szCs w:val="24"/>
          <w:lang w:eastAsia="zh-CN"/>
        </w:rPr>
        <w:t>－</w:t>
      </w:r>
      <w:r>
        <w:rPr>
          <w:color w:val="000000" w:themeColor="text1"/>
          <w:sz w:val="24"/>
          <w:szCs w:val="24"/>
          <w:lang w:eastAsia="zh-CN"/>
        </w:rPr>
        <w:t>2</w:t>
      </w:r>
      <w:r>
        <w:rPr>
          <w:color w:val="000000" w:themeColor="text1"/>
          <w:spacing w:val="29"/>
          <w:sz w:val="24"/>
          <w:szCs w:val="24"/>
          <w:lang w:eastAsia="zh-CN"/>
        </w:rPr>
        <w:t xml:space="preserve"> </w:t>
      </w:r>
      <w:r>
        <w:rPr>
          <w:rFonts w:hint="eastAsia"/>
          <w:color w:val="000000" w:themeColor="text1"/>
          <w:sz w:val="24"/>
          <w:szCs w:val="24"/>
          <w:lang w:eastAsia="zh-CN"/>
        </w:rPr>
        <w:t>法定代表人授权书</w:t>
      </w:r>
      <w:r>
        <w:rPr>
          <w:color w:val="000000" w:themeColor="text1"/>
          <w:sz w:val="24"/>
          <w:szCs w:val="24"/>
          <w:lang w:eastAsia="zh-CN"/>
        </w:rPr>
        <w:t>(</w:t>
      </w:r>
      <w:r>
        <w:rPr>
          <w:rFonts w:hint="eastAsia"/>
          <w:color w:val="000000" w:themeColor="text1"/>
          <w:sz w:val="24"/>
          <w:szCs w:val="24"/>
          <w:lang w:eastAsia="zh-CN"/>
        </w:rPr>
        <w:t>授权代表参加磋商</w:t>
      </w:r>
      <w:r>
        <w:rPr>
          <w:color w:val="000000" w:themeColor="text1"/>
          <w:sz w:val="24"/>
          <w:szCs w:val="24"/>
          <w:lang w:eastAsia="zh-CN"/>
        </w:rPr>
        <w:t>)</w:t>
      </w:r>
    </w:p>
    <w:p>
      <w:pPr>
        <w:pStyle w:val="2"/>
        <w:spacing w:line="226" w:lineRule="auto"/>
        <w:ind w:left="842"/>
        <w:rPr>
          <w:color w:val="000000" w:themeColor="text1"/>
          <w:lang w:eastAsia="zh-CN"/>
        </w:rPr>
      </w:pPr>
      <w:r>
        <w:rPr>
          <w:rFonts w:hint="eastAsia"/>
          <w:color w:val="000000" w:themeColor="text1"/>
          <w:sz w:val="24"/>
          <w:szCs w:val="24"/>
          <w:lang w:eastAsia="zh-CN"/>
        </w:rPr>
        <w:t>附件</w:t>
      </w:r>
      <w:r>
        <w:rPr>
          <w:color w:val="000000" w:themeColor="text1"/>
          <w:spacing w:val="-62"/>
          <w:sz w:val="24"/>
          <w:szCs w:val="24"/>
          <w:lang w:eastAsia="zh-CN"/>
        </w:rPr>
        <w:t xml:space="preserve"> </w:t>
      </w:r>
      <w:r>
        <w:rPr>
          <w:color w:val="000000" w:themeColor="text1"/>
          <w:sz w:val="24"/>
          <w:szCs w:val="24"/>
          <w:lang w:eastAsia="zh-CN"/>
        </w:rPr>
        <w:t>1</w:t>
      </w:r>
      <w:r>
        <w:rPr>
          <w:rFonts w:hint="eastAsia"/>
          <w:color w:val="000000" w:themeColor="text1"/>
          <w:sz w:val="24"/>
          <w:szCs w:val="24"/>
          <w:lang w:eastAsia="zh-CN"/>
        </w:rPr>
        <w:t>－</w:t>
      </w:r>
      <w:r>
        <w:rPr>
          <w:color w:val="000000" w:themeColor="text1"/>
          <w:sz w:val="24"/>
          <w:szCs w:val="24"/>
          <w:lang w:eastAsia="zh-CN"/>
        </w:rPr>
        <w:t>3</w:t>
      </w:r>
      <w:r>
        <w:rPr>
          <w:rFonts w:hint="eastAsia"/>
          <w:color w:val="000000" w:themeColor="text1"/>
          <w:sz w:val="24"/>
          <w:szCs w:val="24"/>
          <w:lang w:eastAsia="zh-CN"/>
        </w:rPr>
        <w:t>：授权委托书</w:t>
      </w:r>
      <w:r>
        <w:rPr>
          <w:color w:val="000000" w:themeColor="text1"/>
          <w:sz w:val="24"/>
          <w:szCs w:val="24"/>
          <w:lang w:eastAsia="zh-CN"/>
        </w:rPr>
        <w:t>(</w:t>
      </w:r>
      <w:r>
        <w:rPr>
          <w:rFonts w:hint="eastAsia"/>
          <w:color w:val="000000" w:themeColor="text1"/>
          <w:sz w:val="24"/>
          <w:szCs w:val="24"/>
          <w:lang w:eastAsia="zh-CN"/>
        </w:rPr>
        <w:t>自然人提供</w:t>
      </w:r>
      <w:r>
        <w:rPr>
          <w:color w:val="000000" w:themeColor="text1"/>
          <w:sz w:val="24"/>
          <w:szCs w:val="24"/>
          <w:lang w:eastAsia="zh-CN"/>
        </w:rPr>
        <w:t>)</w:t>
      </w:r>
    </w:p>
    <w:p>
      <w:pPr>
        <w:spacing w:line="203" w:lineRule="exact"/>
        <w:rPr>
          <w:color w:val="000000" w:themeColor="text1"/>
          <w:lang w:eastAsia="zh-CN"/>
        </w:rPr>
      </w:pPr>
    </w:p>
    <w:p>
      <w:pPr>
        <w:pStyle w:val="2"/>
        <w:tabs>
          <w:tab w:val="left" w:pos="1322"/>
        </w:tabs>
        <w:ind w:firstLine="600" w:firstLineChars="250"/>
        <w:rPr>
          <w:color w:val="000000" w:themeColor="text1"/>
          <w:spacing w:val="-5"/>
          <w:sz w:val="24"/>
          <w:szCs w:val="24"/>
          <w:lang w:eastAsia="zh-CN"/>
        </w:rPr>
      </w:pPr>
      <w:r>
        <w:rPr>
          <w:rFonts w:hint="eastAsia"/>
          <w:color w:val="000000" w:themeColor="text1"/>
          <w:sz w:val="24"/>
          <w:szCs w:val="24"/>
          <w:lang w:eastAsia="zh-CN"/>
        </w:rPr>
        <w:t>二、报价</w:t>
      </w:r>
      <w:r>
        <w:rPr>
          <w:rFonts w:hint="eastAsia"/>
          <w:color w:val="000000" w:themeColor="text1"/>
          <w:spacing w:val="-1"/>
          <w:sz w:val="24"/>
          <w:szCs w:val="24"/>
          <w:lang w:eastAsia="zh-CN"/>
        </w:rPr>
        <w:t>一览表、分项价格表</w:t>
      </w:r>
    </w:p>
    <w:p>
      <w:pPr>
        <w:spacing w:line="184" w:lineRule="exact"/>
        <w:rPr>
          <w:color w:val="000000" w:themeColor="text1"/>
          <w:lang w:eastAsia="zh-CN"/>
        </w:rPr>
      </w:pPr>
    </w:p>
    <w:p>
      <w:pPr>
        <w:pStyle w:val="2"/>
        <w:spacing w:line="381" w:lineRule="auto"/>
        <w:ind w:left="842" w:right="5908"/>
        <w:rPr>
          <w:color w:val="000000" w:themeColor="text1"/>
          <w:lang w:eastAsia="zh-CN"/>
        </w:rPr>
      </w:pPr>
      <w:r>
        <w:rPr>
          <w:rFonts w:hint="eastAsia"/>
          <w:color w:val="000000" w:themeColor="text1"/>
          <w:sz w:val="24"/>
          <w:szCs w:val="24"/>
          <w:lang w:eastAsia="zh-CN"/>
        </w:rPr>
        <w:t>附件</w:t>
      </w:r>
      <w:r>
        <w:rPr>
          <w:color w:val="000000" w:themeColor="text1"/>
          <w:spacing w:val="25"/>
          <w:sz w:val="24"/>
          <w:szCs w:val="24"/>
          <w:lang w:eastAsia="zh-CN"/>
        </w:rPr>
        <w:t xml:space="preserve"> </w:t>
      </w:r>
      <w:r>
        <w:rPr>
          <w:color w:val="000000" w:themeColor="text1"/>
          <w:sz w:val="24"/>
          <w:szCs w:val="24"/>
          <w:lang w:eastAsia="zh-CN"/>
        </w:rPr>
        <w:t>2</w:t>
      </w:r>
      <w:r>
        <w:rPr>
          <w:rFonts w:hint="eastAsia"/>
          <w:color w:val="000000" w:themeColor="text1"/>
          <w:sz w:val="24"/>
          <w:szCs w:val="24"/>
          <w:lang w:eastAsia="zh-CN"/>
        </w:rPr>
        <w:t>－</w:t>
      </w:r>
      <w:r>
        <w:rPr>
          <w:color w:val="000000" w:themeColor="text1"/>
          <w:sz w:val="24"/>
          <w:szCs w:val="24"/>
          <w:lang w:eastAsia="zh-CN"/>
        </w:rPr>
        <w:t>1</w:t>
      </w:r>
      <w:r>
        <w:rPr>
          <w:color w:val="000000" w:themeColor="text1"/>
          <w:spacing w:val="25"/>
          <w:sz w:val="24"/>
          <w:szCs w:val="24"/>
          <w:lang w:eastAsia="zh-CN"/>
        </w:rPr>
        <w:t xml:space="preserve"> </w:t>
      </w:r>
      <w:r>
        <w:rPr>
          <w:rFonts w:hint="eastAsia"/>
          <w:color w:val="000000" w:themeColor="text1"/>
          <w:sz w:val="24"/>
          <w:szCs w:val="24"/>
          <w:lang w:eastAsia="zh-CN"/>
        </w:rPr>
        <w:t>报价一览表</w:t>
      </w:r>
      <w:r>
        <w:rPr>
          <w:color w:val="000000" w:themeColor="text1"/>
          <w:sz w:val="24"/>
          <w:szCs w:val="24"/>
          <w:lang w:eastAsia="zh-CN"/>
        </w:rPr>
        <w:t>(</w:t>
      </w:r>
      <w:r>
        <w:rPr>
          <w:rFonts w:hint="eastAsia"/>
          <w:color w:val="000000" w:themeColor="text1"/>
          <w:sz w:val="24"/>
          <w:szCs w:val="24"/>
          <w:lang w:eastAsia="zh-CN"/>
        </w:rPr>
        <w:t>服务类</w:t>
      </w:r>
      <w:r>
        <w:rPr>
          <w:color w:val="000000" w:themeColor="text1"/>
          <w:sz w:val="24"/>
          <w:szCs w:val="24"/>
          <w:lang w:eastAsia="zh-CN"/>
        </w:rPr>
        <w:t>)</w:t>
      </w:r>
      <w:r>
        <w:rPr>
          <w:rFonts w:hint="eastAsia"/>
          <w:color w:val="000000" w:themeColor="text1"/>
          <w:sz w:val="24"/>
          <w:szCs w:val="24"/>
          <w:lang w:eastAsia="zh-CN"/>
        </w:rPr>
        <w:t>附件</w:t>
      </w:r>
      <w:r>
        <w:rPr>
          <w:color w:val="000000" w:themeColor="text1"/>
          <w:spacing w:val="25"/>
          <w:sz w:val="24"/>
          <w:szCs w:val="24"/>
          <w:lang w:eastAsia="zh-CN"/>
        </w:rPr>
        <w:t xml:space="preserve"> </w:t>
      </w:r>
      <w:r>
        <w:rPr>
          <w:color w:val="000000" w:themeColor="text1"/>
          <w:sz w:val="24"/>
          <w:szCs w:val="24"/>
          <w:lang w:eastAsia="zh-CN"/>
        </w:rPr>
        <w:t>2</w:t>
      </w:r>
      <w:r>
        <w:rPr>
          <w:rFonts w:hint="eastAsia"/>
          <w:color w:val="000000" w:themeColor="text1"/>
          <w:sz w:val="24"/>
          <w:szCs w:val="24"/>
          <w:lang w:eastAsia="zh-CN"/>
        </w:rPr>
        <w:t>－</w:t>
      </w:r>
      <w:r>
        <w:rPr>
          <w:color w:val="000000" w:themeColor="text1"/>
          <w:sz w:val="24"/>
          <w:szCs w:val="24"/>
          <w:lang w:eastAsia="zh-CN"/>
        </w:rPr>
        <w:t>2</w:t>
      </w:r>
      <w:r>
        <w:rPr>
          <w:color w:val="000000" w:themeColor="text1"/>
          <w:spacing w:val="25"/>
          <w:sz w:val="24"/>
          <w:szCs w:val="24"/>
          <w:lang w:eastAsia="zh-CN"/>
        </w:rPr>
        <w:t xml:space="preserve"> </w:t>
      </w:r>
      <w:r>
        <w:rPr>
          <w:rFonts w:hint="eastAsia"/>
          <w:color w:val="000000" w:themeColor="text1"/>
          <w:sz w:val="24"/>
          <w:szCs w:val="24"/>
          <w:lang w:eastAsia="zh-CN"/>
        </w:rPr>
        <w:t>分项价格表</w:t>
      </w:r>
      <w:r>
        <w:rPr>
          <w:color w:val="000000" w:themeColor="text1"/>
          <w:sz w:val="24"/>
          <w:szCs w:val="24"/>
          <w:lang w:eastAsia="zh-CN"/>
        </w:rPr>
        <w:t>(</w:t>
      </w:r>
      <w:r>
        <w:rPr>
          <w:rFonts w:hint="eastAsia"/>
          <w:color w:val="000000" w:themeColor="text1"/>
          <w:sz w:val="24"/>
          <w:szCs w:val="24"/>
          <w:lang w:eastAsia="zh-CN"/>
        </w:rPr>
        <w:t>服务类</w:t>
      </w:r>
      <w:r>
        <w:rPr>
          <w:color w:val="000000" w:themeColor="text1"/>
          <w:sz w:val="24"/>
          <w:szCs w:val="24"/>
          <w:lang w:eastAsia="zh-CN"/>
        </w:rPr>
        <w:t>)</w:t>
      </w:r>
      <w:r>
        <w:rPr>
          <w:rFonts w:hint="eastAsia"/>
          <w:color w:val="000000" w:themeColor="text1"/>
          <w:sz w:val="24"/>
          <w:szCs w:val="24"/>
          <w:lang w:eastAsia="zh-CN"/>
        </w:rPr>
        <w:t>附件</w:t>
      </w:r>
      <w:r>
        <w:rPr>
          <w:color w:val="000000" w:themeColor="text1"/>
          <w:sz w:val="24"/>
          <w:szCs w:val="24"/>
          <w:lang w:eastAsia="zh-CN"/>
        </w:rPr>
        <w:t xml:space="preserve"> 2</w:t>
      </w:r>
      <w:r>
        <w:rPr>
          <w:rFonts w:hint="eastAsia"/>
          <w:color w:val="000000" w:themeColor="text1"/>
          <w:sz w:val="24"/>
          <w:szCs w:val="24"/>
          <w:lang w:eastAsia="zh-CN"/>
        </w:rPr>
        <w:t>－</w:t>
      </w:r>
      <w:r>
        <w:rPr>
          <w:color w:val="000000" w:themeColor="text1"/>
          <w:sz w:val="24"/>
          <w:szCs w:val="24"/>
          <w:lang w:eastAsia="zh-CN"/>
        </w:rPr>
        <w:t>3</w:t>
      </w:r>
      <w:r>
        <w:rPr>
          <w:color w:val="000000" w:themeColor="text1"/>
          <w:spacing w:val="-33"/>
          <w:sz w:val="24"/>
          <w:szCs w:val="24"/>
          <w:lang w:eastAsia="zh-CN"/>
        </w:rPr>
        <w:t xml:space="preserve">  </w:t>
      </w:r>
      <w:r>
        <w:rPr>
          <w:rFonts w:hint="eastAsia"/>
          <w:color w:val="000000" w:themeColor="text1"/>
          <w:sz w:val="24"/>
          <w:szCs w:val="24"/>
          <w:lang w:eastAsia="zh-CN"/>
        </w:rPr>
        <w:t>最终报价承诺书</w:t>
      </w:r>
    </w:p>
    <w:p>
      <w:pPr>
        <w:pStyle w:val="2"/>
        <w:tabs>
          <w:tab w:val="left" w:pos="1322"/>
        </w:tabs>
        <w:ind w:firstLine="600" w:firstLineChars="250"/>
        <w:rPr>
          <w:color w:val="000000" w:themeColor="text1"/>
          <w:spacing w:val="-5"/>
          <w:sz w:val="24"/>
          <w:szCs w:val="24"/>
          <w:lang w:eastAsia="zh-CN"/>
        </w:rPr>
      </w:pPr>
      <w:r>
        <w:rPr>
          <w:rFonts w:hint="eastAsia"/>
          <w:color w:val="000000" w:themeColor="text1"/>
          <w:sz w:val="24"/>
          <w:szCs w:val="24"/>
          <w:lang w:eastAsia="zh-CN"/>
        </w:rPr>
        <w:t>三、商务</w:t>
      </w:r>
      <w:r>
        <w:rPr>
          <w:rFonts w:hint="eastAsia"/>
          <w:color w:val="000000" w:themeColor="text1"/>
          <w:spacing w:val="-1"/>
          <w:sz w:val="24"/>
          <w:szCs w:val="24"/>
          <w:lang w:eastAsia="zh-CN"/>
        </w:rPr>
        <w:t>条款偏离表</w:t>
      </w:r>
      <w:r>
        <w:rPr>
          <w:color w:val="000000" w:themeColor="text1"/>
          <w:spacing w:val="-1"/>
          <w:sz w:val="24"/>
          <w:szCs w:val="24"/>
          <w:lang w:eastAsia="zh-CN"/>
        </w:rPr>
        <w:t>(</w:t>
      </w:r>
      <w:r>
        <w:rPr>
          <w:rFonts w:hint="eastAsia"/>
          <w:color w:val="000000" w:themeColor="text1"/>
          <w:spacing w:val="-1"/>
          <w:sz w:val="24"/>
          <w:szCs w:val="24"/>
          <w:lang w:eastAsia="zh-CN"/>
        </w:rPr>
        <w:t>格式附后</w:t>
      </w:r>
      <w:r>
        <w:rPr>
          <w:color w:val="000000" w:themeColor="text1"/>
          <w:spacing w:val="-1"/>
          <w:sz w:val="24"/>
          <w:szCs w:val="24"/>
          <w:lang w:eastAsia="zh-CN"/>
        </w:rPr>
        <w:t>)</w:t>
      </w:r>
    </w:p>
    <w:p>
      <w:pPr>
        <w:spacing w:line="184" w:lineRule="exact"/>
        <w:rPr>
          <w:color w:val="000000" w:themeColor="text1"/>
          <w:lang w:eastAsia="zh-CN"/>
        </w:rPr>
      </w:pPr>
    </w:p>
    <w:p>
      <w:pPr>
        <w:pStyle w:val="2"/>
        <w:tabs>
          <w:tab w:val="left" w:pos="1322"/>
        </w:tabs>
        <w:ind w:firstLine="600" w:firstLineChars="250"/>
        <w:rPr>
          <w:color w:val="000000" w:themeColor="text1"/>
          <w:spacing w:val="-5"/>
          <w:sz w:val="24"/>
          <w:szCs w:val="24"/>
          <w:lang w:eastAsia="zh-CN"/>
        </w:rPr>
      </w:pPr>
      <w:r>
        <w:rPr>
          <w:rFonts w:hint="eastAsia"/>
          <w:color w:val="000000" w:themeColor="text1"/>
          <w:sz w:val="24"/>
          <w:szCs w:val="24"/>
          <w:lang w:eastAsia="zh-CN"/>
        </w:rPr>
        <w:t>四、供应</w:t>
      </w:r>
      <w:r>
        <w:rPr>
          <w:rFonts w:hint="eastAsia"/>
          <w:color w:val="000000" w:themeColor="text1"/>
          <w:spacing w:val="-1"/>
          <w:sz w:val="24"/>
          <w:szCs w:val="24"/>
          <w:lang w:eastAsia="zh-CN"/>
        </w:rPr>
        <w:t>商的资格证明材料</w:t>
      </w:r>
    </w:p>
    <w:p>
      <w:pPr>
        <w:spacing w:line="166" w:lineRule="exact"/>
        <w:rPr>
          <w:color w:val="000000" w:themeColor="text1"/>
          <w:lang w:eastAsia="zh-CN"/>
        </w:rPr>
      </w:pPr>
    </w:p>
    <w:p>
      <w:pPr>
        <w:pStyle w:val="2"/>
        <w:ind w:left="842"/>
        <w:rPr>
          <w:color w:val="000000" w:themeColor="text1"/>
          <w:lang w:eastAsia="zh-CN"/>
        </w:rPr>
      </w:pPr>
      <w:r>
        <w:rPr>
          <w:color w:val="000000" w:themeColor="text1"/>
          <w:sz w:val="24"/>
          <w:szCs w:val="24"/>
          <w:lang w:eastAsia="zh-CN"/>
        </w:rPr>
        <w:t>(</w:t>
      </w:r>
      <w:r>
        <w:rPr>
          <w:rFonts w:hint="eastAsia"/>
          <w:color w:val="000000" w:themeColor="text1"/>
          <w:sz w:val="24"/>
          <w:szCs w:val="24"/>
          <w:lang w:eastAsia="zh-CN"/>
        </w:rPr>
        <w:t>一</w:t>
      </w:r>
      <w:r>
        <w:rPr>
          <w:color w:val="000000" w:themeColor="text1"/>
          <w:sz w:val="24"/>
          <w:szCs w:val="24"/>
          <w:lang w:eastAsia="zh-CN"/>
        </w:rPr>
        <w:t>)</w:t>
      </w:r>
      <w:r>
        <w:rPr>
          <w:rFonts w:hint="eastAsia"/>
          <w:color w:val="000000" w:themeColor="text1"/>
          <w:sz w:val="24"/>
          <w:szCs w:val="24"/>
          <w:lang w:eastAsia="zh-CN"/>
        </w:rPr>
        <w:t>附件</w:t>
      </w:r>
      <w:r>
        <w:rPr>
          <w:color w:val="000000" w:themeColor="text1"/>
          <w:spacing w:val="29"/>
          <w:sz w:val="24"/>
          <w:szCs w:val="24"/>
          <w:lang w:eastAsia="zh-CN"/>
        </w:rPr>
        <w:t xml:space="preserve"> </w:t>
      </w:r>
      <w:r>
        <w:rPr>
          <w:color w:val="000000" w:themeColor="text1"/>
          <w:sz w:val="24"/>
          <w:szCs w:val="24"/>
          <w:lang w:eastAsia="zh-CN"/>
        </w:rPr>
        <w:t>5</w:t>
      </w:r>
      <w:r>
        <w:rPr>
          <w:rFonts w:hint="eastAsia"/>
          <w:color w:val="000000" w:themeColor="text1"/>
          <w:sz w:val="24"/>
          <w:szCs w:val="24"/>
          <w:lang w:eastAsia="zh-CN"/>
        </w:rPr>
        <w:t>－</w:t>
      </w:r>
      <w:r>
        <w:rPr>
          <w:color w:val="000000" w:themeColor="text1"/>
          <w:sz w:val="24"/>
          <w:szCs w:val="24"/>
          <w:lang w:eastAsia="zh-CN"/>
        </w:rPr>
        <w:t>1</w:t>
      </w:r>
      <w:r>
        <w:rPr>
          <w:color w:val="000000" w:themeColor="text1"/>
          <w:spacing w:val="29"/>
          <w:sz w:val="24"/>
          <w:szCs w:val="24"/>
          <w:lang w:eastAsia="zh-CN"/>
        </w:rPr>
        <w:t xml:space="preserve"> </w:t>
      </w:r>
      <w:r>
        <w:rPr>
          <w:rFonts w:hint="eastAsia"/>
          <w:color w:val="000000" w:themeColor="text1"/>
          <w:sz w:val="24"/>
          <w:szCs w:val="24"/>
          <w:lang w:eastAsia="zh-CN"/>
        </w:rPr>
        <w:t>供应商基本情况表</w:t>
      </w:r>
      <w:r>
        <w:rPr>
          <w:color w:val="000000" w:themeColor="text1"/>
          <w:sz w:val="24"/>
          <w:szCs w:val="24"/>
          <w:lang w:eastAsia="zh-CN"/>
        </w:rPr>
        <w:t>(</w:t>
      </w:r>
      <w:r>
        <w:rPr>
          <w:rFonts w:hint="eastAsia"/>
          <w:color w:val="000000" w:themeColor="text1"/>
          <w:sz w:val="24"/>
          <w:szCs w:val="24"/>
          <w:lang w:eastAsia="zh-CN"/>
        </w:rPr>
        <w:t>格式附后</w:t>
      </w:r>
      <w:r>
        <w:rPr>
          <w:color w:val="000000" w:themeColor="text1"/>
          <w:sz w:val="24"/>
          <w:szCs w:val="24"/>
          <w:lang w:eastAsia="zh-CN"/>
        </w:rPr>
        <w:t>)</w:t>
      </w:r>
    </w:p>
    <w:p>
      <w:pPr>
        <w:spacing w:line="202" w:lineRule="exact"/>
        <w:rPr>
          <w:color w:val="000000" w:themeColor="text1"/>
          <w:lang w:eastAsia="zh-CN"/>
        </w:rPr>
      </w:pPr>
    </w:p>
    <w:p>
      <w:pPr>
        <w:pStyle w:val="2"/>
        <w:spacing w:line="381" w:lineRule="auto"/>
        <w:ind w:left="362" w:right="453" w:firstLine="480"/>
        <w:rPr>
          <w:color w:val="000000" w:themeColor="text1"/>
          <w:lang w:eastAsia="zh-CN"/>
        </w:rPr>
      </w:pPr>
      <w:r>
        <w:rPr>
          <w:color w:val="000000" w:themeColor="text1"/>
          <w:spacing w:val="-1"/>
          <w:sz w:val="24"/>
          <w:szCs w:val="24"/>
          <w:lang w:eastAsia="zh-CN"/>
        </w:rPr>
        <w:t>(</w:t>
      </w:r>
      <w:r>
        <w:rPr>
          <w:rFonts w:hint="eastAsia"/>
          <w:color w:val="000000" w:themeColor="text1"/>
          <w:spacing w:val="-1"/>
          <w:sz w:val="24"/>
          <w:szCs w:val="24"/>
          <w:lang w:eastAsia="zh-CN"/>
        </w:rPr>
        <w:t>二</w:t>
      </w:r>
      <w:r>
        <w:rPr>
          <w:color w:val="000000" w:themeColor="text1"/>
          <w:spacing w:val="-1"/>
          <w:sz w:val="24"/>
          <w:szCs w:val="24"/>
          <w:lang w:eastAsia="zh-CN"/>
        </w:rPr>
        <w:t>)</w:t>
      </w:r>
      <w:r>
        <w:rPr>
          <w:rFonts w:hint="eastAsia"/>
          <w:color w:val="000000" w:themeColor="text1"/>
          <w:spacing w:val="-1"/>
          <w:sz w:val="24"/>
          <w:szCs w:val="24"/>
          <w:lang w:eastAsia="zh-CN"/>
        </w:rPr>
        <w:t>参加采购活动的供应商</w:t>
      </w:r>
      <w:r>
        <w:rPr>
          <w:rFonts w:hint="eastAsia"/>
          <w:color w:val="000000" w:themeColor="text1"/>
          <w:sz w:val="24"/>
          <w:szCs w:val="24"/>
          <w:lang w:eastAsia="zh-CN"/>
        </w:rPr>
        <w:t>应当具备《政府采购法》第二十二条第一款规定的条</w:t>
      </w:r>
      <w:r>
        <w:rPr>
          <w:rFonts w:hint="eastAsia"/>
          <w:color w:val="000000" w:themeColor="text1"/>
          <w:spacing w:val="-1"/>
          <w:sz w:val="24"/>
          <w:szCs w:val="24"/>
          <w:lang w:eastAsia="zh-CN"/>
        </w:rPr>
        <w:t>件，</w:t>
      </w:r>
      <w:r>
        <w:rPr>
          <w:rFonts w:hint="eastAsia"/>
          <w:color w:val="000000" w:themeColor="text1"/>
          <w:sz w:val="24"/>
          <w:szCs w:val="24"/>
          <w:lang w:eastAsia="zh-CN"/>
        </w:rPr>
        <w:t>提供下列材料：</w:t>
      </w:r>
    </w:p>
    <w:p>
      <w:pPr>
        <w:pStyle w:val="2"/>
        <w:spacing w:line="382" w:lineRule="auto"/>
        <w:ind w:left="362" w:right="451" w:firstLine="480"/>
        <w:rPr>
          <w:color w:val="000000" w:themeColor="text1"/>
          <w:lang w:eastAsia="zh-CN"/>
        </w:rPr>
      </w:pPr>
      <w:r>
        <w:rPr>
          <w:rFonts w:hint="eastAsia"/>
          <w:color w:val="000000" w:themeColor="text1"/>
          <w:spacing w:val="1"/>
          <w:sz w:val="24"/>
          <w:szCs w:val="24"/>
          <w:lang w:eastAsia="zh-CN"/>
        </w:rPr>
        <w:t>★</w:t>
      </w:r>
      <w:r>
        <w:rPr>
          <w:color w:val="000000" w:themeColor="text1"/>
          <w:spacing w:val="1"/>
          <w:sz w:val="24"/>
          <w:szCs w:val="24"/>
          <w:lang w:eastAsia="zh-CN"/>
        </w:rPr>
        <w:t>1.</w:t>
      </w:r>
      <w:r>
        <w:rPr>
          <w:color w:val="000000" w:themeColor="text1"/>
          <w:spacing w:val="32"/>
          <w:sz w:val="24"/>
          <w:szCs w:val="24"/>
          <w:lang w:eastAsia="zh-CN"/>
        </w:rPr>
        <w:t xml:space="preserve"> </w:t>
      </w:r>
      <w:r>
        <w:rPr>
          <w:rFonts w:hint="eastAsia"/>
          <w:color w:val="000000" w:themeColor="text1"/>
          <w:spacing w:val="2"/>
          <w:sz w:val="24"/>
          <w:szCs w:val="24"/>
          <w:lang w:eastAsia="zh-CN"/>
        </w:rPr>
        <w:t>有效的营业执照副本复印件或《事业单位法人证书》或其他依法成立组织的证</w:t>
      </w:r>
      <w:r>
        <w:rPr>
          <w:rFonts w:hint="eastAsia"/>
          <w:color w:val="000000" w:themeColor="text1"/>
          <w:spacing w:val="-6"/>
          <w:sz w:val="24"/>
          <w:szCs w:val="24"/>
          <w:lang w:eastAsia="zh-CN"/>
        </w:rPr>
        <w:t>明文件（必须具有，如能够在线查询的材料，请提供国家有关部门规定查询的网址链接）</w:t>
      </w:r>
      <w:r>
        <w:rPr>
          <w:rFonts w:hint="eastAsia"/>
          <w:color w:val="000000" w:themeColor="text1"/>
          <w:spacing w:val="-23"/>
          <w:sz w:val="24"/>
          <w:szCs w:val="24"/>
          <w:lang w:eastAsia="zh-CN"/>
        </w:rPr>
        <w:t>。</w:t>
      </w:r>
      <w:r>
        <w:rPr>
          <w:rFonts w:hint="eastAsia" w:ascii="Times New Roman" w:hAnsi="Times New Roman"/>
          <w:color w:val="000000" w:themeColor="text1"/>
          <w:lang w:eastAsia="zh-CN"/>
        </w:rPr>
        <w:t>有效的税务登记证（必须具有，</w:t>
      </w:r>
      <w:r>
        <w:rPr>
          <w:rFonts w:hint="eastAsia"/>
          <w:color w:val="000000" w:themeColor="text1"/>
          <w:lang w:eastAsia="zh-CN"/>
        </w:rPr>
        <w:t>如能够在线查询的材料，请</w:t>
      </w:r>
      <w:r>
        <w:rPr>
          <w:rFonts w:hint="eastAsia" w:ascii="Times New Roman" w:hAnsi="Times New Roman"/>
          <w:color w:val="000000" w:themeColor="text1"/>
          <w:lang w:eastAsia="zh-CN"/>
        </w:rPr>
        <w:t>提供国家有关部门规定</w:t>
      </w:r>
      <w:r>
        <w:rPr>
          <w:rFonts w:hint="eastAsia" w:hAnsi="Calibri"/>
          <w:color w:val="000000" w:themeColor="text1"/>
          <w:lang w:eastAsia="zh-CN"/>
        </w:rPr>
        <w:t>查询的网址链接</w:t>
      </w:r>
      <w:r>
        <w:rPr>
          <w:rFonts w:hint="eastAsia" w:ascii="Times New Roman" w:hAnsi="Times New Roman"/>
          <w:color w:val="000000" w:themeColor="text1"/>
          <w:lang w:eastAsia="zh-CN"/>
        </w:rPr>
        <w:t>，</w:t>
      </w:r>
      <w:r>
        <w:rPr>
          <w:rFonts w:hint="eastAsia" w:ascii="Times New Roman" w:hAnsi="Times New Roman"/>
          <w:b/>
          <w:color w:val="000000" w:themeColor="text1"/>
          <w:lang w:eastAsia="zh-CN"/>
        </w:rPr>
        <w:t>原件备查</w:t>
      </w:r>
      <w:r>
        <w:rPr>
          <w:rFonts w:hint="eastAsia" w:ascii="Times New Roman" w:hAnsi="Times New Roman"/>
          <w:color w:val="000000" w:themeColor="text1"/>
          <w:lang w:eastAsia="zh-CN"/>
        </w:rPr>
        <w:t>）；（若已经取得“三证合一”的可不提供）</w:t>
      </w:r>
    </w:p>
    <w:p>
      <w:pPr>
        <w:pStyle w:val="2"/>
        <w:spacing w:line="382" w:lineRule="auto"/>
        <w:ind w:left="842" w:right="453"/>
        <w:rPr>
          <w:color w:val="000000" w:themeColor="text1"/>
          <w:lang w:eastAsia="zh-CN"/>
        </w:rPr>
      </w:pPr>
      <w:r>
        <w:rPr>
          <w:rFonts w:hint="eastAsia"/>
          <w:color w:val="000000" w:themeColor="text1"/>
          <w:spacing w:val="-2"/>
          <w:sz w:val="24"/>
          <w:szCs w:val="24"/>
          <w:lang w:eastAsia="zh-CN"/>
        </w:rPr>
        <w:t>★</w:t>
      </w:r>
      <w:r>
        <w:rPr>
          <w:color w:val="000000" w:themeColor="text1"/>
          <w:spacing w:val="-2"/>
          <w:sz w:val="24"/>
          <w:szCs w:val="24"/>
          <w:lang w:eastAsia="zh-CN"/>
        </w:rPr>
        <w:t>2.</w:t>
      </w:r>
      <w:r>
        <w:rPr>
          <w:color w:val="000000" w:themeColor="text1"/>
          <w:spacing w:val="10"/>
          <w:sz w:val="24"/>
          <w:szCs w:val="24"/>
          <w:lang w:eastAsia="zh-CN"/>
        </w:rPr>
        <w:t xml:space="preserve"> </w:t>
      </w:r>
      <w:r>
        <w:rPr>
          <w:rFonts w:hint="eastAsia"/>
          <w:color w:val="000000" w:themeColor="text1"/>
          <w:spacing w:val="-4"/>
          <w:sz w:val="24"/>
          <w:szCs w:val="24"/>
          <w:lang w:eastAsia="zh-CN"/>
        </w:rPr>
        <w:t>法定代表人完整有效的身份证复印件（第二代身份证必须提供正反面复印件）。</w:t>
      </w:r>
      <w:r>
        <w:rPr>
          <w:rFonts w:hint="eastAsia"/>
          <w:color w:val="000000" w:themeColor="text1"/>
          <w:spacing w:val="4"/>
          <w:sz w:val="24"/>
          <w:szCs w:val="24"/>
          <w:lang w:eastAsia="zh-CN"/>
        </w:rPr>
        <w:t>★</w:t>
      </w:r>
      <w:r>
        <w:rPr>
          <w:color w:val="000000" w:themeColor="text1"/>
          <w:spacing w:val="4"/>
          <w:sz w:val="24"/>
          <w:szCs w:val="24"/>
          <w:lang w:eastAsia="zh-CN"/>
        </w:rPr>
        <w:t>3.</w:t>
      </w:r>
      <w:r>
        <w:rPr>
          <w:color w:val="000000" w:themeColor="text1"/>
          <w:spacing w:val="3"/>
          <w:sz w:val="24"/>
          <w:szCs w:val="24"/>
          <w:lang w:eastAsia="zh-CN"/>
        </w:rPr>
        <w:t xml:space="preserve"> </w:t>
      </w:r>
      <w:r>
        <w:rPr>
          <w:rFonts w:hint="eastAsia"/>
          <w:color w:val="000000" w:themeColor="text1"/>
          <w:spacing w:val="5"/>
          <w:sz w:val="24"/>
          <w:szCs w:val="24"/>
          <w:lang w:eastAsia="zh-CN"/>
        </w:rPr>
        <w:t>法定代表人授权委托书</w:t>
      </w:r>
      <w:r>
        <w:rPr>
          <w:color w:val="000000" w:themeColor="text1"/>
          <w:spacing w:val="5"/>
          <w:sz w:val="24"/>
          <w:szCs w:val="24"/>
          <w:lang w:eastAsia="zh-CN"/>
        </w:rPr>
        <w:t>(</w:t>
      </w:r>
      <w:r>
        <w:rPr>
          <w:rFonts w:hint="eastAsia"/>
          <w:color w:val="000000" w:themeColor="text1"/>
          <w:spacing w:val="5"/>
          <w:sz w:val="24"/>
          <w:szCs w:val="24"/>
          <w:lang w:eastAsia="zh-CN"/>
        </w:rPr>
        <w:t>格式见第五章</w:t>
      </w:r>
      <w:r>
        <w:rPr>
          <w:color w:val="000000" w:themeColor="text1"/>
          <w:spacing w:val="5"/>
          <w:sz w:val="24"/>
          <w:szCs w:val="24"/>
          <w:lang w:eastAsia="zh-CN"/>
        </w:rPr>
        <w:t>)</w:t>
      </w:r>
      <w:r>
        <w:rPr>
          <w:color w:val="000000" w:themeColor="text1"/>
          <w:spacing w:val="3"/>
          <w:sz w:val="24"/>
          <w:szCs w:val="24"/>
          <w:lang w:eastAsia="zh-CN"/>
        </w:rPr>
        <w:t xml:space="preserve"> </w:t>
      </w:r>
      <w:r>
        <w:rPr>
          <w:rFonts w:hint="eastAsia"/>
          <w:color w:val="000000" w:themeColor="text1"/>
          <w:spacing w:val="7"/>
          <w:sz w:val="24"/>
          <w:szCs w:val="24"/>
          <w:lang w:eastAsia="zh-CN"/>
        </w:rPr>
        <w:t>和委托代理人完整有效的身份证复印</w:t>
      </w:r>
    </w:p>
    <w:p>
      <w:pPr>
        <w:pStyle w:val="2"/>
        <w:ind w:left="362"/>
        <w:rPr>
          <w:color w:val="000000" w:themeColor="text1"/>
          <w:lang w:eastAsia="zh-CN"/>
        </w:rPr>
      </w:pPr>
      <w:r>
        <w:rPr>
          <w:rFonts w:hint="eastAsia"/>
          <w:color w:val="000000" w:themeColor="text1"/>
          <w:sz w:val="24"/>
          <w:szCs w:val="24"/>
          <w:lang w:eastAsia="zh-CN"/>
        </w:rPr>
        <w:t>件（委托代理时必须提供。第二代身份证必须提供正反面复印件）</w:t>
      </w:r>
      <w:r>
        <w:rPr>
          <w:rFonts w:hint="eastAsia"/>
          <w:color w:val="000000" w:themeColor="text1"/>
          <w:spacing w:val="-2"/>
          <w:sz w:val="24"/>
          <w:szCs w:val="24"/>
          <w:lang w:eastAsia="zh-CN"/>
        </w:rPr>
        <w:t>。</w:t>
      </w:r>
    </w:p>
    <w:p>
      <w:pPr>
        <w:spacing w:line="184" w:lineRule="exact"/>
        <w:rPr>
          <w:color w:val="000000" w:themeColor="text1"/>
          <w:lang w:eastAsia="zh-CN"/>
        </w:rPr>
      </w:pPr>
    </w:p>
    <w:p>
      <w:pPr>
        <w:pStyle w:val="2"/>
        <w:spacing w:line="381" w:lineRule="auto"/>
        <w:ind w:left="362" w:right="452" w:firstLine="480"/>
        <w:rPr>
          <w:color w:val="000000" w:themeColor="text1"/>
          <w:lang w:eastAsia="zh-CN"/>
        </w:rPr>
      </w:pPr>
      <w:r>
        <w:rPr>
          <w:rFonts w:hint="eastAsia"/>
          <w:color w:val="000000" w:themeColor="text1"/>
          <w:spacing w:val="-1"/>
          <w:sz w:val="24"/>
          <w:szCs w:val="24"/>
          <w:lang w:eastAsia="zh-CN"/>
        </w:rPr>
        <w:t>★</w:t>
      </w:r>
      <w:r>
        <w:rPr>
          <w:color w:val="000000" w:themeColor="text1"/>
          <w:spacing w:val="-1"/>
          <w:sz w:val="24"/>
          <w:szCs w:val="24"/>
          <w:lang w:eastAsia="zh-CN"/>
        </w:rPr>
        <w:t>4.</w:t>
      </w:r>
      <w:r>
        <w:rPr>
          <w:rFonts w:hint="eastAsia"/>
          <w:color w:val="000000" w:themeColor="text1"/>
          <w:spacing w:val="-1"/>
          <w:sz w:val="24"/>
          <w:szCs w:val="24"/>
          <w:lang w:eastAsia="zh-CN"/>
        </w:rPr>
        <w:t>响应文件递交截止时间前半</w:t>
      </w:r>
      <w:r>
        <w:rPr>
          <w:rFonts w:hint="eastAsia"/>
          <w:color w:val="000000" w:themeColor="text1"/>
          <w:sz w:val="24"/>
          <w:szCs w:val="24"/>
          <w:lang w:eastAsia="zh-CN"/>
        </w:rPr>
        <w:t>年内，供应商提供至少三个月财务报表（财务报表应至少包含资产负债表和损益表或利润表的复印件）或供应商</w:t>
      </w:r>
      <w:r>
        <w:rPr>
          <w:color w:val="000000" w:themeColor="text1"/>
          <w:sz w:val="24"/>
          <w:szCs w:val="24"/>
          <w:lang w:eastAsia="zh-CN"/>
        </w:rPr>
        <w:t xml:space="preserve"> 2020</w:t>
      </w:r>
      <w:r>
        <w:rPr>
          <w:color w:val="000000" w:themeColor="text1"/>
          <w:spacing w:val="-15"/>
          <w:sz w:val="24"/>
          <w:szCs w:val="24"/>
          <w:lang w:eastAsia="zh-CN"/>
        </w:rPr>
        <w:t xml:space="preserve"> </w:t>
      </w:r>
      <w:r>
        <w:rPr>
          <w:rFonts w:hint="eastAsia"/>
          <w:color w:val="000000" w:themeColor="text1"/>
          <w:sz w:val="24"/>
          <w:szCs w:val="24"/>
          <w:lang w:eastAsia="zh-CN"/>
        </w:rPr>
        <w:t>年度经第三方审计的财务状况报告（新成立的公司按照实际情况提供财务报表）</w:t>
      </w:r>
      <w:r>
        <w:rPr>
          <w:rFonts w:hint="eastAsia"/>
          <w:color w:val="000000" w:themeColor="text1"/>
          <w:spacing w:val="-2"/>
          <w:sz w:val="24"/>
          <w:szCs w:val="24"/>
          <w:lang w:eastAsia="zh-CN"/>
        </w:rPr>
        <w:t>。</w:t>
      </w:r>
    </w:p>
    <w:p>
      <w:pPr>
        <w:pStyle w:val="2"/>
        <w:spacing w:line="382" w:lineRule="auto"/>
        <w:ind w:left="362" w:right="451" w:firstLine="480"/>
        <w:rPr>
          <w:color w:val="000000" w:themeColor="text1"/>
          <w:lang w:eastAsia="zh-CN"/>
        </w:rPr>
      </w:pPr>
      <w:r>
        <w:rPr>
          <w:rFonts w:hint="eastAsia"/>
          <w:color w:val="000000" w:themeColor="text1"/>
          <w:spacing w:val="1"/>
          <w:sz w:val="24"/>
          <w:szCs w:val="24"/>
          <w:lang w:eastAsia="zh-CN"/>
        </w:rPr>
        <w:t>★</w:t>
      </w:r>
      <w:r>
        <w:rPr>
          <w:color w:val="000000" w:themeColor="text1"/>
          <w:spacing w:val="1"/>
          <w:sz w:val="24"/>
          <w:szCs w:val="24"/>
          <w:lang w:eastAsia="zh-CN"/>
        </w:rPr>
        <w:t>5.</w:t>
      </w:r>
      <w:r>
        <w:rPr>
          <w:color w:val="000000" w:themeColor="text1"/>
          <w:spacing w:val="32"/>
          <w:sz w:val="24"/>
          <w:szCs w:val="24"/>
          <w:lang w:eastAsia="zh-CN"/>
        </w:rPr>
        <w:t xml:space="preserve"> </w:t>
      </w:r>
      <w:r>
        <w:rPr>
          <w:rFonts w:hint="eastAsia"/>
          <w:color w:val="000000" w:themeColor="text1"/>
          <w:spacing w:val="2"/>
          <w:sz w:val="24"/>
          <w:szCs w:val="24"/>
          <w:lang w:eastAsia="zh-CN"/>
        </w:rPr>
        <w:t>响应文件递交截止时间前半年内，供应商提供至少三个月的依法纳税的依法缴</w:t>
      </w:r>
      <w:r>
        <w:rPr>
          <w:rFonts w:hint="eastAsia"/>
          <w:color w:val="000000" w:themeColor="text1"/>
          <w:sz w:val="24"/>
          <w:szCs w:val="24"/>
          <w:lang w:eastAsia="zh-CN"/>
        </w:rPr>
        <w:t>纳税费或依法免缴税费的证明（复印件）</w:t>
      </w:r>
      <w:r>
        <w:rPr>
          <w:rFonts w:hint="eastAsia"/>
          <w:color w:val="000000" w:themeColor="text1"/>
          <w:spacing w:val="-1"/>
          <w:sz w:val="24"/>
          <w:szCs w:val="24"/>
          <w:lang w:eastAsia="zh-CN"/>
        </w:rPr>
        <w:t>；供应商无纳税记录或为新成</w:t>
      </w:r>
      <w:r>
        <w:rPr>
          <w:rFonts w:hint="eastAsia"/>
          <w:color w:val="000000" w:themeColor="text1"/>
          <w:sz w:val="24"/>
          <w:szCs w:val="24"/>
          <w:lang w:eastAsia="zh-CN"/>
        </w:rPr>
        <w:t>立公司，应提供由供应商所在地主管税务部门出具的《依法纳税或依法免税证明》（复印件）</w:t>
      </w:r>
      <w:r>
        <w:rPr>
          <w:rFonts w:hint="eastAsia"/>
          <w:color w:val="000000" w:themeColor="text1"/>
          <w:spacing w:val="-2"/>
          <w:sz w:val="24"/>
          <w:szCs w:val="24"/>
          <w:lang w:eastAsia="zh-CN"/>
        </w:rPr>
        <w:t>。</w:t>
      </w:r>
    </w:p>
    <w:p>
      <w:pPr>
        <w:pStyle w:val="2"/>
        <w:spacing w:line="226" w:lineRule="auto"/>
        <w:ind w:left="842"/>
        <w:rPr>
          <w:color w:val="000000" w:themeColor="text1"/>
          <w:lang w:eastAsia="zh-CN"/>
        </w:rPr>
      </w:pPr>
      <w:r>
        <w:rPr>
          <w:rFonts w:hint="eastAsia"/>
          <w:color w:val="000000" w:themeColor="text1"/>
          <w:spacing w:val="1"/>
          <w:sz w:val="24"/>
          <w:szCs w:val="24"/>
          <w:lang w:eastAsia="zh-CN"/>
        </w:rPr>
        <w:t>★</w:t>
      </w:r>
      <w:r>
        <w:rPr>
          <w:color w:val="000000" w:themeColor="text1"/>
          <w:spacing w:val="1"/>
          <w:sz w:val="24"/>
          <w:szCs w:val="24"/>
          <w:lang w:eastAsia="zh-CN"/>
        </w:rPr>
        <w:t>6.</w:t>
      </w:r>
      <w:r>
        <w:rPr>
          <w:color w:val="000000" w:themeColor="text1"/>
          <w:spacing w:val="34"/>
          <w:sz w:val="24"/>
          <w:szCs w:val="24"/>
          <w:lang w:eastAsia="zh-CN"/>
        </w:rPr>
        <w:t xml:space="preserve"> </w:t>
      </w:r>
      <w:r>
        <w:rPr>
          <w:rFonts w:hint="eastAsia"/>
          <w:color w:val="000000" w:themeColor="text1"/>
          <w:spacing w:val="2"/>
          <w:sz w:val="24"/>
          <w:szCs w:val="24"/>
          <w:lang w:eastAsia="zh-CN"/>
        </w:rPr>
        <w:t>响应文件递交截止时间前半年内，供应商提供至少三个月的依法缴纳社保费的</w:t>
      </w:r>
    </w:p>
    <w:p>
      <w:pPr>
        <w:spacing w:line="203" w:lineRule="exact"/>
        <w:rPr>
          <w:color w:val="000000" w:themeColor="text1"/>
          <w:lang w:eastAsia="zh-CN"/>
        </w:rPr>
      </w:pPr>
    </w:p>
    <w:p>
      <w:pPr>
        <w:pStyle w:val="2"/>
        <w:ind w:left="362"/>
        <w:rPr>
          <w:color w:val="000000" w:themeColor="text1"/>
          <w:lang w:eastAsia="zh-CN"/>
        </w:rPr>
      </w:pPr>
      <w:r>
        <w:rPr>
          <w:rFonts w:hint="eastAsia"/>
          <w:color w:val="000000" w:themeColor="text1"/>
          <w:sz w:val="24"/>
          <w:szCs w:val="24"/>
          <w:lang w:eastAsia="zh-CN"/>
        </w:rPr>
        <w:t>缴费凭证（复印件）</w:t>
      </w:r>
      <w:r>
        <w:rPr>
          <w:rFonts w:hint="eastAsia"/>
          <w:color w:val="000000" w:themeColor="text1"/>
          <w:spacing w:val="-1"/>
          <w:sz w:val="24"/>
          <w:szCs w:val="24"/>
          <w:lang w:eastAsia="zh-CN"/>
        </w:rPr>
        <w:t>；供应商无</w:t>
      </w:r>
      <w:r>
        <w:rPr>
          <w:rFonts w:hint="eastAsia"/>
          <w:color w:val="000000" w:themeColor="text1"/>
          <w:sz w:val="24"/>
          <w:szCs w:val="24"/>
          <w:lang w:eastAsia="zh-CN"/>
        </w:rPr>
        <w:t>缴费记录或为新成立公司，应提供由供应商所在地社保部</w:t>
      </w:r>
    </w:p>
    <w:p>
      <w:pPr>
        <w:rPr>
          <w:color w:val="000000" w:themeColor="text1"/>
          <w:lang w:eastAsia="zh-CN"/>
        </w:rPr>
        <w:sectPr>
          <w:pgSz w:w="11906" w:h="16838"/>
          <w:pgMar w:top="1005" w:right="820" w:bottom="1119" w:left="914" w:header="0" w:footer="1119" w:gutter="0"/>
          <w:cols w:space="720" w:num="1"/>
        </w:sectPr>
      </w:pPr>
    </w:p>
    <w:p>
      <w:pPr>
        <w:spacing w:line="254" w:lineRule="exact"/>
        <w:rPr>
          <w:color w:val="000000" w:themeColor="text1"/>
          <w:lang w:eastAsia="zh-CN"/>
        </w:rPr>
      </w:pPr>
    </w:p>
    <w:p>
      <w:pPr>
        <w:pStyle w:val="2"/>
        <w:ind w:left="362"/>
        <w:rPr>
          <w:color w:val="000000" w:themeColor="text1"/>
          <w:lang w:eastAsia="zh-CN"/>
        </w:rPr>
      </w:pPr>
      <w:r>
        <w:rPr>
          <w:rFonts w:hint="eastAsia"/>
          <w:color w:val="000000" w:themeColor="text1"/>
          <w:sz w:val="24"/>
          <w:szCs w:val="24"/>
          <w:lang w:eastAsia="zh-CN"/>
        </w:rPr>
        <w:t>门出具的《依法缴纳或依法免缴社保费证明》（复印件）</w:t>
      </w:r>
      <w:r>
        <w:rPr>
          <w:rFonts w:hint="eastAsia"/>
          <w:color w:val="000000" w:themeColor="text1"/>
          <w:spacing w:val="-2"/>
          <w:sz w:val="24"/>
          <w:szCs w:val="24"/>
          <w:lang w:eastAsia="zh-CN"/>
        </w:rPr>
        <w:t>。</w:t>
      </w:r>
    </w:p>
    <w:p>
      <w:pPr>
        <w:spacing w:line="185" w:lineRule="exact"/>
        <w:rPr>
          <w:color w:val="000000" w:themeColor="text1"/>
          <w:lang w:eastAsia="zh-CN"/>
        </w:rPr>
      </w:pPr>
    </w:p>
    <w:p>
      <w:pPr>
        <w:pStyle w:val="2"/>
        <w:spacing w:line="382" w:lineRule="auto"/>
        <w:ind w:left="362" w:right="453" w:firstLine="480"/>
        <w:rPr>
          <w:color w:val="000000" w:themeColor="text1"/>
          <w:lang w:eastAsia="zh-CN"/>
        </w:rPr>
      </w:pPr>
      <w:r>
        <w:rPr>
          <w:rFonts w:hint="eastAsia"/>
          <w:color w:val="000000" w:themeColor="text1"/>
          <w:spacing w:val="-1"/>
          <w:sz w:val="24"/>
          <w:szCs w:val="24"/>
          <w:lang w:eastAsia="zh-CN"/>
        </w:rPr>
        <w:t>★</w:t>
      </w:r>
      <w:r>
        <w:rPr>
          <w:color w:val="000000" w:themeColor="text1"/>
          <w:spacing w:val="-1"/>
          <w:sz w:val="24"/>
          <w:szCs w:val="24"/>
          <w:lang w:eastAsia="zh-CN"/>
        </w:rPr>
        <w:t>7.</w:t>
      </w:r>
      <w:r>
        <w:rPr>
          <w:rFonts w:hint="eastAsia"/>
          <w:color w:val="000000" w:themeColor="text1"/>
          <w:spacing w:val="-1"/>
          <w:sz w:val="24"/>
          <w:szCs w:val="24"/>
          <w:lang w:eastAsia="zh-CN"/>
        </w:rPr>
        <w:t>参加政府采购活动前三年内</w:t>
      </w:r>
      <w:r>
        <w:rPr>
          <w:rFonts w:hint="eastAsia"/>
          <w:color w:val="000000" w:themeColor="text1"/>
          <w:sz w:val="24"/>
          <w:szCs w:val="24"/>
          <w:lang w:eastAsia="zh-CN"/>
        </w:rPr>
        <w:t>在经营活动中没有重大违法记录的书面声明（格式见第五章）</w:t>
      </w:r>
      <w:r>
        <w:rPr>
          <w:rFonts w:hint="eastAsia"/>
          <w:color w:val="000000" w:themeColor="text1"/>
          <w:spacing w:val="-2"/>
          <w:sz w:val="24"/>
          <w:szCs w:val="24"/>
          <w:lang w:eastAsia="zh-CN"/>
        </w:rPr>
        <w:t>。</w:t>
      </w:r>
    </w:p>
    <w:p>
      <w:pPr>
        <w:pStyle w:val="2"/>
        <w:spacing w:line="226" w:lineRule="auto"/>
        <w:ind w:left="842"/>
        <w:rPr>
          <w:color w:val="000000" w:themeColor="text1"/>
          <w:lang w:eastAsia="zh-CN"/>
        </w:rPr>
      </w:pPr>
      <w:r>
        <w:rPr>
          <w:color w:val="000000" w:themeColor="text1"/>
          <w:spacing w:val="-2"/>
          <w:sz w:val="24"/>
          <w:szCs w:val="24"/>
          <w:lang w:eastAsia="zh-CN"/>
        </w:rPr>
        <w:t>8.</w:t>
      </w:r>
      <w:r>
        <w:rPr>
          <w:color w:val="000000" w:themeColor="text1"/>
          <w:spacing w:val="-15"/>
          <w:sz w:val="24"/>
          <w:szCs w:val="24"/>
          <w:lang w:eastAsia="zh-CN"/>
        </w:rPr>
        <w:t xml:space="preserve"> </w:t>
      </w:r>
      <w:r>
        <w:rPr>
          <w:rFonts w:hint="eastAsia"/>
          <w:color w:val="000000" w:themeColor="text1"/>
          <w:spacing w:val="-3"/>
          <w:sz w:val="24"/>
          <w:szCs w:val="24"/>
          <w:lang w:eastAsia="zh-CN"/>
        </w:rPr>
        <w:t>符合磋商文件要求的供应商特定资格条件的证明材料：本项目无要求，无需提供。</w:t>
      </w:r>
    </w:p>
    <w:p>
      <w:pPr>
        <w:spacing w:line="203" w:lineRule="exact"/>
        <w:rPr>
          <w:color w:val="000000" w:themeColor="text1"/>
          <w:lang w:eastAsia="zh-CN"/>
        </w:rPr>
      </w:pPr>
    </w:p>
    <w:p>
      <w:pPr>
        <w:pStyle w:val="2"/>
        <w:spacing w:line="382" w:lineRule="auto"/>
        <w:ind w:left="362" w:right="455" w:firstLine="600"/>
        <w:rPr>
          <w:color w:val="000000" w:themeColor="text1"/>
          <w:lang w:eastAsia="zh-CN"/>
        </w:rPr>
      </w:pPr>
      <w:r>
        <w:rPr>
          <w:color w:val="000000" w:themeColor="text1"/>
          <w:sz w:val="24"/>
          <w:szCs w:val="24"/>
          <w:lang w:eastAsia="zh-CN"/>
        </w:rPr>
        <w:t>(</w:t>
      </w:r>
      <w:r>
        <w:rPr>
          <w:rFonts w:hint="eastAsia"/>
          <w:color w:val="000000" w:themeColor="text1"/>
          <w:sz w:val="24"/>
          <w:szCs w:val="24"/>
          <w:lang w:eastAsia="zh-CN"/>
        </w:rPr>
        <w:t>三</w:t>
      </w:r>
      <w:r>
        <w:rPr>
          <w:color w:val="000000" w:themeColor="text1"/>
          <w:sz w:val="24"/>
          <w:szCs w:val="24"/>
          <w:lang w:eastAsia="zh-CN"/>
        </w:rPr>
        <w:t>)</w:t>
      </w:r>
      <w:r>
        <w:rPr>
          <w:rFonts w:hint="eastAsia"/>
          <w:color w:val="000000" w:themeColor="text1"/>
          <w:sz w:val="24"/>
          <w:szCs w:val="24"/>
          <w:lang w:eastAsia="zh-CN"/>
        </w:rPr>
        <w:t>附件</w:t>
      </w:r>
      <w:r>
        <w:rPr>
          <w:color w:val="000000" w:themeColor="text1"/>
          <w:spacing w:val="34"/>
          <w:sz w:val="24"/>
          <w:szCs w:val="24"/>
          <w:lang w:eastAsia="zh-CN"/>
        </w:rPr>
        <w:t xml:space="preserve">   </w:t>
      </w:r>
      <w:r>
        <w:rPr>
          <w:rFonts w:hint="eastAsia"/>
          <w:color w:val="000000" w:themeColor="text1"/>
          <w:sz w:val="24"/>
          <w:szCs w:val="24"/>
          <w:lang w:eastAsia="zh-CN"/>
        </w:rPr>
        <w:t>符合磋商文件要求的供应商特定资格条件的证明材料</w:t>
      </w:r>
      <w:r>
        <w:rPr>
          <w:color w:val="000000" w:themeColor="text1"/>
          <w:sz w:val="24"/>
          <w:szCs w:val="24"/>
          <w:lang w:eastAsia="zh-CN"/>
        </w:rPr>
        <w:t>(</w:t>
      </w:r>
      <w:r>
        <w:rPr>
          <w:rFonts w:hint="eastAsia"/>
          <w:color w:val="000000" w:themeColor="text1"/>
          <w:sz w:val="24"/>
          <w:szCs w:val="24"/>
          <w:lang w:eastAsia="zh-CN"/>
        </w:rPr>
        <w:t>由采购人或采购</w:t>
      </w:r>
      <w:r>
        <w:rPr>
          <w:rFonts w:hint="eastAsia"/>
          <w:color w:val="000000" w:themeColor="text1"/>
          <w:spacing w:val="-1"/>
          <w:sz w:val="24"/>
          <w:szCs w:val="24"/>
          <w:lang w:eastAsia="zh-CN"/>
        </w:rPr>
        <w:t>代理</w:t>
      </w:r>
      <w:r>
        <w:rPr>
          <w:rFonts w:hint="eastAsia"/>
          <w:color w:val="000000" w:themeColor="text1"/>
          <w:sz w:val="24"/>
          <w:szCs w:val="24"/>
          <w:lang w:eastAsia="zh-CN"/>
        </w:rPr>
        <w:t>机构根据项目具体要求填列</w:t>
      </w:r>
      <w:r>
        <w:rPr>
          <w:color w:val="000000" w:themeColor="text1"/>
          <w:sz w:val="24"/>
          <w:szCs w:val="24"/>
          <w:lang w:eastAsia="zh-CN"/>
        </w:rPr>
        <w:t>)</w:t>
      </w:r>
      <w:r>
        <w:rPr>
          <w:rFonts w:hint="eastAsia"/>
          <w:color w:val="000000" w:themeColor="text1"/>
          <w:sz w:val="24"/>
          <w:szCs w:val="24"/>
          <w:lang w:eastAsia="zh-CN"/>
        </w:rPr>
        <w:t>：本项目无要求。</w:t>
      </w:r>
    </w:p>
    <w:p>
      <w:pPr>
        <w:pStyle w:val="2"/>
        <w:spacing w:line="226" w:lineRule="auto"/>
        <w:ind w:left="842"/>
        <w:rPr>
          <w:color w:val="000000" w:themeColor="text1"/>
          <w:spacing w:val="7"/>
          <w:sz w:val="24"/>
          <w:szCs w:val="24"/>
          <w:lang w:eastAsia="zh-CN"/>
        </w:rPr>
      </w:pPr>
      <w:r>
        <w:rPr>
          <w:color w:val="000000" w:themeColor="text1"/>
          <w:spacing w:val="6"/>
          <w:sz w:val="24"/>
          <w:szCs w:val="24"/>
          <w:lang w:eastAsia="zh-CN"/>
        </w:rPr>
        <w:t>(</w:t>
      </w:r>
      <w:r>
        <w:rPr>
          <w:rFonts w:hint="eastAsia"/>
          <w:color w:val="000000" w:themeColor="text1"/>
          <w:spacing w:val="6"/>
          <w:sz w:val="24"/>
          <w:szCs w:val="24"/>
          <w:lang w:eastAsia="zh-CN"/>
        </w:rPr>
        <w:t>四</w:t>
      </w:r>
      <w:r>
        <w:rPr>
          <w:color w:val="000000" w:themeColor="text1"/>
          <w:spacing w:val="6"/>
          <w:sz w:val="24"/>
          <w:szCs w:val="24"/>
          <w:lang w:eastAsia="zh-CN"/>
        </w:rPr>
        <w:t>)</w:t>
      </w:r>
      <w:r>
        <w:rPr>
          <w:rFonts w:hint="eastAsia"/>
          <w:color w:val="000000" w:themeColor="text1"/>
          <w:spacing w:val="6"/>
          <w:sz w:val="24"/>
          <w:szCs w:val="24"/>
          <w:lang w:eastAsia="zh-CN"/>
        </w:rPr>
        <w:t>附件</w:t>
      </w:r>
      <w:r>
        <w:rPr>
          <w:color w:val="000000" w:themeColor="text1"/>
          <w:spacing w:val="5"/>
          <w:sz w:val="24"/>
          <w:szCs w:val="24"/>
          <w:lang w:eastAsia="zh-CN"/>
        </w:rPr>
        <w:t xml:space="preserve">  </w:t>
      </w:r>
      <w:r>
        <w:rPr>
          <w:rFonts w:hint="eastAsia"/>
          <w:color w:val="000000" w:themeColor="text1"/>
          <w:spacing w:val="7"/>
          <w:sz w:val="24"/>
          <w:szCs w:val="24"/>
          <w:lang w:eastAsia="zh-CN"/>
        </w:rPr>
        <w:t>联合体协议</w:t>
      </w:r>
      <w:r>
        <w:rPr>
          <w:color w:val="000000" w:themeColor="text1"/>
          <w:spacing w:val="7"/>
          <w:sz w:val="24"/>
          <w:szCs w:val="24"/>
          <w:lang w:eastAsia="zh-CN"/>
        </w:rPr>
        <w:t>(</w:t>
      </w:r>
      <w:r>
        <w:rPr>
          <w:rFonts w:hint="eastAsia"/>
          <w:color w:val="000000" w:themeColor="text1"/>
          <w:spacing w:val="7"/>
          <w:sz w:val="24"/>
          <w:szCs w:val="24"/>
          <w:lang w:eastAsia="zh-CN"/>
        </w:rPr>
        <w:t>格式附后</w:t>
      </w:r>
      <w:r>
        <w:rPr>
          <w:color w:val="000000" w:themeColor="text1"/>
          <w:spacing w:val="7"/>
          <w:sz w:val="24"/>
          <w:szCs w:val="24"/>
          <w:lang w:eastAsia="zh-CN"/>
        </w:rPr>
        <w:t>)</w:t>
      </w:r>
    </w:p>
    <w:p>
      <w:pPr>
        <w:pStyle w:val="2"/>
        <w:spacing w:line="226" w:lineRule="auto"/>
        <w:ind w:left="842"/>
        <w:rPr>
          <w:color w:val="000000" w:themeColor="text1"/>
          <w:spacing w:val="7"/>
          <w:sz w:val="24"/>
          <w:szCs w:val="24"/>
          <w:lang w:eastAsia="zh-CN"/>
        </w:rPr>
      </w:pPr>
    </w:p>
    <w:p>
      <w:pPr>
        <w:autoSpaceDE/>
        <w:autoSpaceDN/>
        <w:spacing w:line="360" w:lineRule="auto"/>
        <w:ind w:firstLine="544" w:firstLineChars="227"/>
        <w:jc w:val="both"/>
        <w:rPr>
          <w:rFonts w:ascii="Times New Roman" w:hAnsi="Times New Roman"/>
          <w:color w:val="000000" w:themeColor="text1"/>
          <w:kern w:val="2"/>
          <w:sz w:val="24"/>
          <w:szCs w:val="24"/>
          <w:lang w:eastAsia="zh-CN"/>
        </w:rPr>
      </w:pPr>
      <w:r>
        <w:rPr>
          <w:rFonts w:hint="eastAsia" w:ascii="Times New Roman" w:hAnsi="Times New Roman"/>
          <w:color w:val="000000" w:themeColor="text1"/>
          <w:kern w:val="2"/>
          <w:sz w:val="24"/>
          <w:szCs w:val="24"/>
          <w:lang w:eastAsia="zh-CN"/>
        </w:rPr>
        <w:t>五、符合政府采购政策的证明材料</w:t>
      </w:r>
    </w:p>
    <w:p>
      <w:pPr>
        <w:autoSpaceDE/>
        <w:autoSpaceDN/>
        <w:spacing w:line="360" w:lineRule="auto"/>
        <w:ind w:firstLine="840" w:firstLineChars="350"/>
        <w:jc w:val="both"/>
        <w:rPr>
          <w:rFonts w:ascii="Times New Roman" w:hAnsi="Times New Roman"/>
          <w:color w:val="000000" w:themeColor="text1"/>
          <w:kern w:val="2"/>
          <w:sz w:val="24"/>
          <w:szCs w:val="24"/>
          <w:lang w:eastAsia="zh-CN"/>
        </w:rPr>
      </w:pPr>
      <w:r>
        <w:rPr>
          <w:rFonts w:hint="eastAsia" w:ascii="Times New Roman" w:hAnsi="Times New Roman"/>
          <w:color w:val="000000" w:themeColor="text1"/>
          <w:kern w:val="2"/>
          <w:sz w:val="24"/>
          <w:szCs w:val="24"/>
          <w:lang w:eastAsia="zh-CN"/>
        </w:rPr>
        <w:t>★本项目专门面向中小企业采购，供应商需提供中小企业声明函（须符合《关于印发中小企业划型标准规定的通知》（工信部联企业〔2011〕300号）规定的中小企业划分标准）</w:t>
      </w:r>
      <w:r>
        <w:rPr>
          <w:color w:val="000000" w:themeColor="text1"/>
          <w:spacing w:val="7"/>
          <w:sz w:val="24"/>
          <w:szCs w:val="24"/>
          <w:lang w:eastAsia="zh-CN"/>
        </w:rPr>
        <w:t>(</w:t>
      </w:r>
      <w:r>
        <w:rPr>
          <w:rFonts w:hint="eastAsia"/>
          <w:color w:val="000000" w:themeColor="text1"/>
          <w:spacing w:val="7"/>
          <w:sz w:val="24"/>
          <w:szCs w:val="24"/>
          <w:lang w:eastAsia="zh-CN"/>
        </w:rPr>
        <w:t>格式附后</w:t>
      </w:r>
      <w:r>
        <w:rPr>
          <w:color w:val="000000" w:themeColor="text1"/>
          <w:spacing w:val="7"/>
          <w:sz w:val="24"/>
          <w:szCs w:val="24"/>
          <w:lang w:eastAsia="zh-CN"/>
        </w:rPr>
        <w:t>)</w:t>
      </w:r>
      <w:r>
        <w:rPr>
          <w:rFonts w:hint="eastAsia" w:ascii="Times New Roman" w:hAnsi="Times New Roman"/>
          <w:color w:val="000000" w:themeColor="text1"/>
          <w:kern w:val="2"/>
          <w:sz w:val="24"/>
          <w:szCs w:val="24"/>
          <w:lang w:eastAsia="zh-CN"/>
        </w:rPr>
        <w:t>；属于残疾人福利性单位的需提供残疾人福利性单位声明函</w:t>
      </w:r>
      <w:r>
        <w:rPr>
          <w:color w:val="000000" w:themeColor="text1"/>
          <w:spacing w:val="7"/>
          <w:sz w:val="24"/>
          <w:szCs w:val="24"/>
          <w:lang w:eastAsia="zh-CN"/>
        </w:rPr>
        <w:t>(</w:t>
      </w:r>
      <w:r>
        <w:rPr>
          <w:rFonts w:hint="eastAsia"/>
          <w:color w:val="000000" w:themeColor="text1"/>
          <w:spacing w:val="7"/>
          <w:sz w:val="24"/>
          <w:szCs w:val="24"/>
          <w:lang w:eastAsia="zh-CN"/>
        </w:rPr>
        <w:t>格式附后</w:t>
      </w:r>
      <w:r>
        <w:rPr>
          <w:color w:val="000000" w:themeColor="text1"/>
          <w:spacing w:val="7"/>
          <w:sz w:val="24"/>
          <w:szCs w:val="24"/>
          <w:lang w:eastAsia="zh-CN"/>
        </w:rPr>
        <w:t>)</w:t>
      </w:r>
      <w:r>
        <w:rPr>
          <w:rFonts w:hint="eastAsia" w:ascii="Times New Roman" w:hAnsi="Times New Roman"/>
          <w:color w:val="000000" w:themeColor="text1"/>
          <w:kern w:val="2"/>
          <w:sz w:val="24"/>
          <w:szCs w:val="24"/>
          <w:lang w:eastAsia="zh-CN"/>
        </w:rPr>
        <w:t>；属于监狱企业的需提供由省级以上监狱管理局、戒毒管理局（含新疆生产建设兵团）出具的属于监狱企业的证明文件。</w:t>
      </w:r>
    </w:p>
    <w:p>
      <w:pPr>
        <w:spacing w:line="203" w:lineRule="exact"/>
        <w:rPr>
          <w:color w:val="000000" w:themeColor="text1"/>
          <w:sz w:val="24"/>
          <w:szCs w:val="24"/>
          <w:lang w:eastAsia="zh-CN"/>
        </w:rPr>
      </w:pPr>
    </w:p>
    <w:p>
      <w:pPr>
        <w:pStyle w:val="2"/>
        <w:tabs>
          <w:tab w:val="left" w:pos="1322"/>
        </w:tabs>
        <w:ind w:firstLine="566" w:firstLineChars="236"/>
        <w:rPr>
          <w:color w:val="000000" w:themeColor="text1"/>
          <w:spacing w:val="-5"/>
          <w:sz w:val="24"/>
          <w:szCs w:val="24"/>
          <w:lang w:eastAsia="zh-CN"/>
        </w:rPr>
      </w:pPr>
      <w:r>
        <w:rPr>
          <w:rFonts w:hint="eastAsia"/>
          <w:color w:val="000000" w:themeColor="text1"/>
          <w:sz w:val="24"/>
          <w:szCs w:val="24"/>
          <w:lang w:eastAsia="zh-CN"/>
        </w:rPr>
        <w:t>六、供应</w:t>
      </w:r>
      <w:r>
        <w:rPr>
          <w:rFonts w:hint="eastAsia"/>
          <w:color w:val="000000" w:themeColor="text1"/>
          <w:spacing w:val="-1"/>
          <w:sz w:val="24"/>
          <w:szCs w:val="24"/>
          <w:lang w:eastAsia="zh-CN"/>
        </w:rPr>
        <w:t>商认为需提供的其他资料</w:t>
      </w:r>
    </w:p>
    <w:p>
      <w:pPr>
        <w:pStyle w:val="2"/>
        <w:tabs>
          <w:tab w:val="left" w:pos="1322"/>
        </w:tabs>
        <w:ind w:left="1322"/>
        <w:rPr>
          <w:color w:val="000000" w:themeColor="text1"/>
          <w:spacing w:val="-5"/>
          <w:sz w:val="24"/>
          <w:szCs w:val="24"/>
          <w:lang w:eastAsia="zh-CN"/>
        </w:rPr>
      </w:pPr>
    </w:p>
    <w:p>
      <w:pPr>
        <w:spacing w:line="182" w:lineRule="exact"/>
        <w:rPr>
          <w:color w:val="000000" w:themeColor="text1"/>
          <w:lang w:eastAsia="zh-CN"/>
        </w:rPr>
      </w:pPr>
    </w:p>
    <w:p>
      <w:pPr>
        <w:rPr>
          <w:color w:val="000000" w:themeColor="text1"/>
          <w:lang w:eastAsia="zh-CN"/>
        </w:rPr>
        <w:sectPr>
          <w:pgSz w:w="11906" w:h="16838"/>
          <w:pgMar w:top="1005" w:right="820" w:bottom="1119" w:left="914" w:header="0" w:footer="1119" w:gutter="0"/>
          <w:cols w:space="720" w:num="1"/>
        </w:sectPr>
      </w:pPr>
    </w:p>
    <w:p>
      <w:pPr>
        <w:spacing w:line="296" w:lineRule="exact"/>
        <w:rPr>
          <w:color w:val="000000" w:themeColor="text1"/>
          <w:lang w:eastAsia="zh-CN"/>
        </w:rPr>
      </w:pPr>
    </w:p>
    <w:p>
      <w:pPr>
        <w:pStyle w:val="2"/>
        <w:ind w:left="4016"/>
        <w:rPr>
          <w:color w:val="000000" w:themeColor="text1"/>
          <w:lang w:eastAsia="zh-CN"/>
        </w:rPr>
      </w:pPr>
      <w:r>
        <w:rPr>
          <w:rFonts w:hint="eastAsia"/>
          <w:b/>
          <w:color w:val="000000" w:themeColor="text1"/>
          <w:sz w:val="28"/>
          <w:szCs w:val="28"/>
          <w:lang w:eastAsia="zh-CN"/>
        </w:rPr>
        <w:t>第二部分</w:t>
      </w:r>
      <w:r>
        <w:rPr>
          <w:b/>
          <w:color w:val="000000" w:themeColor="text1"/>
          <w:spacing w:val="-3"/>
          <w:sz w:val="28"/>
          <w:szCs w:val="28"/>
          <w:lang w:eastAsia="zh-CN"/>
        </w:rPr>
        <w:t xml:space="preserve">  </w:t>
      </w:r>
      <w:r>
        <w:rPr>
          <w:rFonts w:hint="eastAsia"/>
          <w:b/>
          <w:color w:val="000000" w:themeColor="text1"/>
          <w:sz w:val="28"/>
          <w:szCs w:val="28"/>
          <w:lang w:eastAsia="zh-CN"/>
        </w:rPr>
        <w:t>技术部分</w:t>
      </w:r>
    </w:p>
    <w:p>
      <w:pPr>
        <w:spacing w:line="200" w:lineRule="exact"/>
        <w:rPr>
          <w:color w:val="000000" w:themeColor="text1"/>
          <w:lang w:eastAsia="zh-CN"/>
        </w:rPr>
      </w:pPr>
    </w:p>
    <w:p>
      <w:pPr>
        <w:spacing w:line="387" w:lineRule="exact"/>
        <w:rPr>
          <w:color w:val="000000" w:themeColor="text1"/>
          <w:lang w:eastAsia="zh-CN"/>
        </w:rPr>
      </w:pPr>
    </w:p>
    <w:p>
      <w:pPr>
        <w:spacing w:line="560" w:lineRule="exact"/>
        <w:ind w:firstLine="1137" w:firstLineChars="515"/>
        <w:rPr>
          <w:b/>
          <w:color w:val="000000" w:themeColor="text1"/>
          <w:lang w:eastAsia="zh-CN"/>
        </w:rPr>
      </w:pPr>
      <w:r>
        <w:rPr>
          <w:rFonts w:hint="eastAsia"/>
          <w:b/>
          <w:color w:val="000000" w:themeColor="text1"/>
          <w:lang w:eastAsia="zh-CN"/>
        </w:rPr>
        <w:t>一、技术方案（格式自拟）</w:t>
      </w:r>
    </w:p>
    <w:p>
      <w:pPr>
        <w:spacing w:line="560" w:lineRule="exact"/>
        <w:ind w:firstLine="1137" w:firstLineChars="515"/>
        <w:rPr>
          <w:b/>
          <w:color w:val="000000" w:themeColor="text1"/>
          <w:lang w:eastAsia="zh-CN"/>
        </w:rPr>
      </w:pPr>
      <w:r>
        <w:rPr>
          <w:rFonts w:hint="eastAsia"/>
          <w:b/>
          <w:color w:val="000000" w:themeColor="text1"/>
          <w:lang w:eastAsia="zh-CN"/>
        </w:rPr>
        <w:t>★(1) 总体实施方案（格式自拟）</w:t>
      </w:r>
    </w:p>
    <w:p>
      <w:pPr>
        <w:spacing w:line="560" w:lineRule="exact"/>
        <w:ind w:firstLine="1137" w:firstLineChars="515"/>
        <w:rPr>
          <w:b/>
          <w:color w:val="000000" w:themeColor="text1"/>
          <w:lang w:eastAsia="zh-CN"/>
        </w:rPr>
      </w:pPr>
      <w:r>
        <w:rPr>
          <w:rFonts w:hint="eastAsia"/>
          <w:b/>
          <w:color w:val="000000" w:themeColor="text1"/>
          <w:lang w:eastAsia="zh-CN"/>
        </w:rPr>
        <w:t>★ (2) 数字化整理服务运作方法及管理制度</w:t>
      </w:r>
    </w:p>
    <w:p>
      <w:pPr>
        <w:spacing w:line="560" w:lineRule="exact"/>
        <w:ind w:firstLine="1137" w:firstLineChars="515"/>
        <w:rPr>
          <w:b/>
          <w:color w:val="000000" w:themeColor="text1"/>
          <w:lang w:eastAsia="zh-CN"/>
        </w:rPr>
      </w:pPr>
      <w:r>
        <w:rPr>
          <w:rFonts w:hint="eastAsia"/>
          <w:b/>
          <w:color w:val="000000" w:themeColor="text1"/>
          <w:lang w:eastAsia="zh-CN"/>
        </w:rPr>
        <w:t>★(3) 保密制度</w:t>
      </w:r>
    </w:p>
    <w:p>
      <w:pPr>
        <w:spacing w:line="560" w:lineRule="exact"/>
        <w:ind w:firstLine="1137" w:firstLineChars="515"/>
        <w:rPr>
          <w:b/>
          <w:color w:val="000000" w:themeColor="text1"/>
          <w:lang w:eastAsia="zh-CN"/>
        </w:rPr>
      </w:pPr>
      <w:r>
        <w:rPr>
          <w:rFonts w:hint="eastAsia"/>
          <w:b/>
          <w:color w:val="000000" w:themeColor="text1"/>
          <w:lang w:eastAsia="zh-CN"/>
        </w:rPr>
        <w:t>★(4) 服务保证措施</w:t>
      </w:r>
    </w:p>
    <w:p>
      <w:pPr>
        <w:spacing w:line="560" w:lineRule="exact"/>
        <w:ind w:firstLine="1137" w:firstLineChars="515"/>
        <w:rPr>
          <w:b/>
          <w:color w:val="000000" w:themeColor="text1"/>
          <w:lang w:eastAsia="zh-CN"/>
        </w:rPr>
      </w:pPr>
      <w:r>
        <w:rPr>
          <w:rFonts w:hint="eastAsia"/>
          <w:b/>
          <w:color w:val="000000" w:themeColor="text1"/>
          <w:lang w:eastAsia="zh-CN"/>
        </w:rPr>
        <w:t>★(5) 合理化建议</w:t>
      </w:r>
    </w:p>
    <w:p>
      <w:pPr>
        <w:spacing w:line="560" w:lineRule="exact"/>
        <w:ind w:firstLine="1137" w:firstLineChars="515"/>
        <w:rPr>
          <w:b/>
          <w:color w:val="000000" w:themeColor="text1"/>
          <w:lang w:eastAsia="zh-CN"/>
        </w:rPr>
      </w:pPr>
      <w:r>
        <w:rPr>
          <w:rFonts w:hint="eastAsia"/>
          <w:b/>
          <w:color w:val="000000" w:themeColor="text1"/>
          <w:lang w:eastAsia="zh-CN"/>
        </w:rPr>
        <w:t>★(6) 验收方案</w:t>
      </w:r>
    </w:p>
    <w:p>
      <w:pPr>
        <w:spacing w:line="560" w:lineRule="exact"/>
        <w:ind w:firstLine="1137" w:firstLineChars="515"/>
        <w:rPr>
          <w:b/>
          <w:color w:val="000000" w:themeColor="text1"/>
          <w:lang w:eastAsia="zh-CN"/>
        </w:rPr>
      </w:pPr>
      <w:r>
        <w:rPr>
          <w:rFonts w:hint="eastAsia"/>
          <w:b/>
          <w:color w:val="000000" w:themeColor="text1"/>
          <w:lang w:eastAsia="zh-CN"/>
        </w:rPr>
        <w:t>★(7) 人员保障</w:t>
      </w:r>
    </w:p>
    <w:p>
      <w:pPr>
        <w:spacing w:line="560" w:lineRule="exact"/>
        <w:ind w:firstLine="1137" w:firstLineChars="515"/>
        <w:rPr>
          <w:b/>
          <w:color w:val="000000" w:themeColor="text1"/>
          <w:lang w:eastAsia="zh-CN"/>
        </w:rPr>
      </w:pPr>
      <w:r>
        <w:rPr>
          <w:rFonts w:hint="eastAsia"/>
          <w:b/>
          <w:color w:val="000000" w:themeColor="text1"/>
          <w:lang w:eastAsia="zh-CN"/>
        </w:rPr>
        <w:t>二、技术响应与偏离表</w:t>
      </w:r>
    </w:p>
    <w:p>
      <w:pPr>
        <w:spacing w:line="560" w:lineRule="exact"/>
        <w:ind w:firstLine="1137" w:firstLineChars="515"/>
        <w:rPr>
          <w:b/>
          <w:color w:val="000000" w:themeColor="text1"/>
          <w:lang w:eastAsia="zh-CN"/>
        </w:rPr>
      </w:pPr>
      <w:r>
        <w:rPr>
          <w:rFonts w:hint="eastAsia"/>
          <w:b/>
          <w:color w:val="000000" w:themeColor="text1"/>
          <w:lang w:eastAsia="zh-CN"/>
        </w:rPr>
        <w:t>三、售后服务承诺</w:t>
      </w:r>
    </w:p>
    <w:p>
      <w:pPr>
        <w:spacing w:line="560" w:lineRule="exact"/>
        <w:ind w:firstLine="1137" w:firstLineChars="515"/>
        <w:rPr>
          <w:b/>
          <w:color w:val="000000" w:themeColor="text1"/>
          <w:lang w:eastAsia="zh-CN"/>
        </w:rPr>
      </w:pPr>
      <w:r>
        <w:rPr>
          <w:rFonts w:hint="eastAsia"/>
          <w:b/>
          <w:color w:val="000000" w:themeColor="text1"/>
          <w:lang w:eastAsia="zh-CN"/>
        </w:rPr>
        <w:t>四、用于本项目人员简历表</w:t>
      </w:r>
    </w:p>
    <w:p>
      <w:pPr>
        <w:spacing w:line="560" w:lineRule="exact"/>
        <w:ind w:firstLine="1137" w:firstLineChars="515"/>
        <w:rPr>
          <w:b/>
          <w:color w:val="000000" w:themeColor="text1"/>
          <w:lang w:eastAsia="zh-CN"/>
        </w:rPr>
      </w:pPr>
      <w:r>
        <w:rPr>
          <w:rFonts w:hint="eastAsia"/>
          <w:b/>
          <w:color w:val="000000" w:themeColor="text1"/>
          <w:lang w:eastAsia="zh-CN"/>
        </w:rPr>
        <w:t>五、其他资料</w:t>
      </w:r>
    </w:p>
    <w:p>
      <w:pPr>
        <w:rPr>
          <w:color w:val="000000" w:themeColor="text1"/>
          <w:lang w:eastAsia="zh-CN"/>
        </w:rPr>
        <w:sectPr>
          <w:pgSz w:w="11906" w:h="16838"/>
          <w:pgMar w:top="1005" w:right="820" w:bottom="1119" w:left="914" w:header="0" w:footer="1119" w:gutter="0"/>
          <w:cols w:space="720" w:num="1"/>
        </w:sectPr>
      </w:pPr>
    </w:p>
    <w:p>
      <w:pPr>
        <w:spacing w:line="272" w:lineRule="exact"/>
        <w:rPr>
          <w:color w:val="000000" w:themeColor="text1"/>
          <w:lang w:eastAsia="zh-CN"/>
        </w:rPr>
      </w:pPr>
    </w:p>
    <w:p>
      <w:pPr>
        <w:pStyle w:val="2"/>
        <w:ind w:left="3833"/>
        <w:rPr>
          <w:color w:val="000000" w:themeColor="text1"/>
          <w:lang w:eastAsia="zh-CN"/>
        </w:rPr>
      </w:pPr>
      <w:r>
        <w:rPr>
          <w:rFonts w:hint="eastAsia"/>
          <w:b/>
          <w:color w:val="000000" w:themeColor="text1"/>
          <w:sz w:val="32"/>
          <w:szCs w:val="32"/>
          <w:lang w:eastAsia="zh-CN"/>
        </w:rPr>
        <w:t>第一部分</w:t>
      </w:r>
      <w:r>
        <w:rPr>
          <w:b/>
          <w:color w:val="000000" w:themeColor="text1"/>
          <w:spacing w:val="-3"/>
          <w:sz w:val="32"/>
          <w:szCs w:val="32"/>
          <w:lang w:eastAsia="zh-CN"/>
        </w:rPr>
        <w:t xml:space="preserve">  </w:t>
      </w:r>
      <w:r>
        <w:rPr>
          <w:rFonts w:hint="eastAsia"/>
          <w:b/>
          <w:color w:val="000000" w:themeColor="text1"/>
          <w:sz w:val="32"/>
          <w:szCs w:val="32"/>
          <w:lang w:eastAsia="zh-CN"/>
        </w:rPr>
        <w:t>商务部分</w:t>
      </w:r>
    </w:p>
    <w:p>
      <w:pPr>
        <w:pStyle w:val="2"/>
        <w:numPr>
          <w:ilvl w:val="4"/>
          <w:numId w:val="9"/>
        </w:numPr>
        <w:tabs>
          <w:tab w:val="left" w:pos="1327"/>
        </w:tabs>
        <w:spacing w:before="147"/>
        <w:rPr>
          <w:b/>
          <w:color w:val="000000" w:themeColor="text1"/>
          <w:spacing w:val="-5"/>
          <w:sz w:val="24"/>
          <w:szCs w:val="24"/>
        </w:rPr>
      </w:pPr>
      <w:r>
        <w:rPr>
          <w:rFonts w:hint="eastAsia"/>
          <w:b/>
          <w:color w:val="000000" w:themeColor="text1"/>
          <w:spacing w:val="-1"/>
          <w:sz w:val="24"/>
          <w:szCs w:val="24"/>
        </w:rPr>
        <w:t>磋商响应</w:t>
      </w:r>
      <w:r>
        <w:rPr>
          <w:rFonts w:hint="eastAsia"/>
          <w:b/>
          <w:color w:val="000000" w:themeColor="text1"/>
          <w:spacing w:val="-3"/>
          <w:sz w:val="24"/>
          <w:szCs w:val="24"/>
        </w:rPr>
        <w:t>声明</w:t>
      </w:r>
    </w:p>
    <w:p>
      <w:pPr>
        <w:spacing w:line="369" w:lineRule="exact"/>
        <w:rPr>
          <w:color w:val="000000" w:themeColor="text1"/>
        </w:rPr>
      </w:pPr>
    </w:p>
    <w:p>
      <w:pPr>
        <w:pStyle w:val="2"/>
        <w:ind w:left="4136"/>
        <w:rPr>
          <w:color w:val="000000" w:themeColor="text1"/>
        </w:rPr>
      </w:pPr>
      <w:r>
        <w:rPr>
          <w:rFonts w:hint="eastAsia"/>
          <w:b/>
          <w:color w:val="000000" w:themeColor="text1"/>
          <w:spacing w:val="-1"/>
          <w:sz w:val="30"/>
          <w:szCs w:val="30"/>
        </w:rPr>
        <w:t>磋商响</w:t>
      </w:r>
      <w:r>
        <w:rPr>
          <w:rFonts w:hint="eastAsia"/>
          <w:b/>
          <w:color w:val="000000" w:themeColor="text1"/>
          <w:sz w:val="30"/>
          <w:szCs w:val="30"/>
        </w:rPr>
        <w:t>应声明</w:t>
      </w:r>
    </w:p>
    <w:p>
      <w:pPr>
        <w:spacing w:line="200" w:lineRule="exact"/>
        <w:rPr>
          <w:color w:val="000000" w:themeColor="text1"/>
        </w:rPr>
      </w:pPr>
    </w:p>
    <w:p>
      <w:pPr>
        <w:spacing w:line="200" w:lineRule="exact"/>
        <w:rPr>
          <w:color w:val="000000" w:themeColor="text1"/>
        </w:rPr>
      </w:pPr>
    </w:p>
    <w:p>
      <w:pPr>
        <w:spacing w:line="386" w:lineRule="exact"/>
        <w:rPr>
          <w:color w:val="000000" w:themeColor="text1"/>
        </w:rPr>
      </w:pPr>
    </w:p>
    <w:p>
      <w:pPr>
        <w:pStyle w:val="2"/>
        <w:ind w:left="362"/>
        <w:rPr>
          <w:color w:val="000000" w:themeColor="text1"/>
          <w:lang w:eastAsia="zh-CN"/>
        </w:rPr>
      </w:pPr>
      <w:r>
        <w:rPr>
          <w:rFonts w:hint="eastAsia"/>
          <w:color w:val="000000" w:themeColor="text1"/>
          <w:spacing w:val="-1"/>
          <w:sz w:val="24"/>
          <w:szCs w:val="24"/>
          <w:lang w:eastAsia="zh-CN"/>
        </w:rPr>
        <w:t>致</w:t>
      </w:r>
      <w:r>
        <w:rPr>
          <w:color w:val="000000" w:themeColor="text1"/>
          <w:spacing w:val="-1"/>
          <w:sz w:val="24"/>
          <w:szCs w:val="24"/>
          <w:lang w:eastAsia="zh-CN"/>
        </w:rPr>
        <w:t>_</w:t>
      </w:r>
      <w:r>
        <w:rPr>
          <w:color w:val="000000" w:themeColor="text1"/>
          <w:sz w:val="24"/>
          <w:szCs w:val="24"/>
          <w:lang w:eastAsia="zh-CN"/>
        </w:rPr>
        <w:t>___________(</w:t>
      </w:r>
      <w:r>
        <w:rPr>
          <w:rFonts w:hint="eastAsia"/>
          <w:color w:val="000000" w:themeColor="text1"/>
          <w:sz w:val="24"/>
          <w:szCs w:val="24"/>
          <w:lang w:eastAsia="zh-CN"/>
        </w:rPr>
        <w:t>采购人或采购代理机构</w:t>
      </w:r>
      <w:r>
        <w:rPr>
          <w:color w:val="000000" w:themeColor="text1"/>
          <w:sz w:val="24"/>
          <w:szCs w:val="24"/>
          <w:lang w:eastAsia="zh-CN"/>
        </w:rPr>
        <w:t>)</w:t>
      </w:r>
      <w:r>
        <w:rPr>
          <w:rFonts w:hint="eastAsia"/>
          <w:color w:val="000000" w:themeColor="text1"/>
          <w:sz w:val="24"/>
          <w:szCs w:val="24"/>
          <w:lang w:eastAsia="zh-CN"/>
        </w:rPr>
        <w:t>：</w:t>
      </w:r>
    </w:p>
    <w:p>
      <w:pPr>
        <w:spacing w:line="200" w:lineRule="exact"/>
        <w:rPr>
          <w:color w:val="000000" w:themeColor="text1"/>
          <w:lang w:eastAsia="zh-CN"/>
        </w:rPr>
      </w:pPr>
    </w:p>
    <w:p>
      <w:pPr>
        <w:pStyle w:val="2"/>
        <w:spacing w:line="382" w:lineRule="auto"/>
        <w:ind w:left="362" w:right="452" w:firstLine="480"/>
        <w:rPr>
          <w:color w:val="000000" w:themeColor="text1"/>
          <w:lang w:eastAsia="zh-CN"/>
        </w:rPr>
      </w:pPr>
      <w:r>
        <w:rPr>
          <w:rFonts w:hint="eastAsia"/>
          <w:color w:val="000000" w:themeColor="text1"/>
          <w:spacing w:val="-1"/>
          <w:sz w:val="24"/>
          <w:szCs w:val="24"/>
          <w:lang w:eastAsia="zh-CN"/>
        </w:rPr>
        <w:t>我方已仔细研究了</w:t>
      </w:r>
      <w:r>
        <w:rPr>
          <w:color w:val="000000" w:themeColor="text1"/>
          <w:spacing w:val="-1"/>
          <w:sz w:val="24"/>
          <w:szCs w:val="24"/>
          <w:lang w:eastAsia="zh-CN"/>
        </w:rPr>
        <w:t>______</w:t>
      </w:r>
      <w:r>
        <w:rPr>
          <w:color w:val="000000" w:themeColor="text1"/>
          <w:sz w:val="24"/>
          <w:szCs w:val="24"/>
          <w:lang w:eastAsia="zh-CN"/>
        </w:rPr>
        <w:t>______(</w:t>
      </w:r>
      <w:r>
        <w:rPr>
          <w:rFonts w:hint="eastAsia"/>
          <w:color w:val="000000" w:themeColor="text1"/>
          <w:sz w:val="24"/>
          <w:szCs w:val="24"/>
          <w:lang w:eastAsia="zh-CN"/>
        </w:rPr>
        <w:t>项目名称</w:t>
      </w:r>
      <w:r>
        <w:rPr>
          <w:color w:val="000000" w:themeColor="text1"/>
          <w:sz w:val="24"/>
          <w:szCs w:val="24"/>
          <w:lang w:eastAsia="zh-CN"/>
        </w:rPr>
        <w:t>)</w:t>
      </w:r>
      <w:r>
        <w:rPr>
          <w:rFonts w:hint="eastAsia"/>
          <w:color w:val="000000" w:themeColor="text1"/>
          <w:sz w:val="24"/>
          <w:szCs w:val="24"/>
          <w:lang w:eastAsia="zh-CN"/>
        </w:rPr>
        <w:t>的磋商文件</w:t>
      </w:r>
      <w:r>
        <w:rPr>
          <w:color w:val="000000" w:themeColor="text1"/>
          <w:sz w:val="24"/>
          <w:szCs w:val="24"/>
          <w:lang w:eastAsia="zh-CN"/>
        </w:rPr>
        <w:t>(</w:t>
      </w:r>
      <w:r>
        <w:rPr>
          <w:rFonts w:hint="eastAsia"/>
          <w:color w:val="000000" w:themeColor="text1"/>
          <w:sz w:val="24"/>
          <w:szCs w:val="24"/>
          <w:lang w:eastAsia="zh-CN"/>
        </w:rPr>
        <w:t>项目编号：</w:t>
      </w:r>
      <w:r>
        <w:rPr>
          <w:color w:val="000000" w:themeColor="text1"/>
          <w:sz w:val="24"/>
          <w:szCs w:val="24"/>
          <w:lang w:eastAsia="zh-CN"/>
        </w:rPr>
        <w:t>____________)</w:t>
      </w:r>
      <w:r>
        <w:rPr>
          <w:rFonts w:hint="eastAsia"/>
          <w:color w:val="000000" w:themeColor="text1"/>
          <w:sz w:val="24"/>
          <w:szCs w:val="24"/>
          <w:lang w:eastAsia="zh-CN"/>
        </w:rPr>
        <w:t>的</w:t>
      </w:r>
      <w:r>
        <w:rPr>
          <w:rFonts w:hint="eastAsia"/>
          <w:color w:val="000000" w:themeColor="text1"/>
          <w:spacing w:val="-1"/>
          <w:sz w:val="24"/>
          <w:szCs w:val="24"/>
          <w:lang w:eastAsia="zh-CN"/>
        </w:rPr>
        <w:t>全部</w:t>
      </w:r>
      <w:r>
        <w:rPr>
          <w:rFonts w:hint="eastAsia"/>
          <w:color w:val="000000" w:themeColor="text1"/>
          <w:sz w:val="24"/>
          <w:szCs w:val="24"/>
          <w:lang w:eastAsia="zh-CN"/>
        </w:rPr>
        <w:t>内容，知悉参加磋商的风险，我方承诺接受磋商文件的全部条款且无任何异议。</w:t>
      </w:r>
    </w:p>
    <w:p>
      <w:pPr>
        <w:pStyle w:val="2"/>
        <w:numPr>
          <w:ilvl w:val="5"/>
          <w:numId w:val="9"/>
        </w:numPr>
        <w:tabs>
          <w:tab w:val="left" w:pos="1320"/>
        </w:tabs>
        <w:spacing w:line="354" w:lineRule="auto"/>
        <w:ind w:right="453"/>
        <w:rPr>
          <w:color w:val="000000" w:themeColor="text1"/>
          <w:spacing w:val="-7"/>
          <w:sz w:val="24"/>
          <w:szCs w:val="24"/>
          <w:lang w:eastAsia="zh-CN"/>
        </w:rPr>
      </w:pPr>
      <w:r>
        <w:rPr>
          <w:rFonts w:hint="eastAsia"/>
          <w:color w:val="000000" w:themeColor="text1"/>
          <w:sz w:val="24"/>
          <w:szCs w:val="24"/>
          <w:lang w:eastAsia="zh-CN"/>
        </w:rPr>
        <w:t>我方同意在磋商响应有效期内遵守</w:t>
      </w:r>
      <w:r>
        <w:rPr>
          <w:rFonts w:hint="eastAsia"/>
          <w:color w:val="000000" w:themeColor="text1"/>
          <w:spacing w:val="-1"/>
          <w:sz w:val="24"/>
          <w:szCs w:val="24"/>
          <w:lang w:eastAsia="zh-CN"/>
        </w:rPr>
        <w:t>本响应文件中的承诺，且在此期限期满之前均具有</w:t>
      </w:r>
      <w:r>
        <w:rPr>
          <w:rFonts w:hint="eastAsia"/>
          <w:color w:val="000000" w:themeColor="text1"/>
          <w:sz w:val="24"/>
          <w:szCs w:val="24"/>
          <w:lang w:eastAsia="zh-CN"/>
        </w:rPr>
        <w:t>法律约束力。</w:t>
      </w:r>
    </w:p>
    <w:p>
      <w:pPr>
        <w:pStyle w:val="2"/>
        <w:numPr>
          <w:ilvl w:val="5"/>
          <w:numId w:val="9"/>
        </w:numPr>
        <w:tabs>
          <w:tab w:val="left" w:pos="1320"/>
        </w:tabs>
        <w:spacing w:before="73" w:line="382" w:lineRule="auto"/>
        <w:ind w:right="452"/>
        <w:rPr>
          <w:color w:val="000000" w:themeColor="text1"/>
          <w:spacing w:val="-7"/>
          <w:sz w:val="24"/>
          <w:szCs w:val="24"/>
          <w:lang w:eastAsia="zh-CN"/>
        </w:rPr>
      </w:pPr>
      <w:r>
        <w:rPr>
          <w:rFonts w:hint="eastAsia"/>
          <w:color w:val="000000" w:themeColor="text1"/>
          <w:sz w:val="24"/>
          <w:szCs w:val="24"/>
          <w:lang w:eastAsia="zh-CN"/>
        </w:rPr>
        <w:t>我方提交纸质响应文件正本</w:t>
      </w:r>
      <w:r>
        <w:rPr>
          <w:color w:val="000000" w:themeColor="text1"/>
          <w:sz w:val="24"/>
          <w:szCs w:val="24"/>
          <w:lang w:eastAsia="zh-CN"/>
        </w:rPr>
        <w:t>__</w:t>
      </w:r>
      <w:r>
        <w:rPr>
          <w:color w:val="000000" w:themeColor="text1"/>
          <w:spacing w:val="-1"/>
          <w:sz w:val="24"/>
          <w:szCs w:val="24"/>
          <w:lang w:eastAsia="zh-CN"/>
        </w:rPr>
        <w:t>____</w:t>
      </w:r>
      <w:r>
        <w:rPr>
          <w:rFonts w:hint="eastAsia"/>
          <w:color w:val="000000" w:themeColor="text1"/>
          <w:spacing w:val="-1"/>
          <w:sz w:val="24"/>
          <w:szCs w:val="24"/>
          <w:lang w:eastAsia="zh-CN"/>
        </w:rPr>
        <w:t>份和副本</w:t>
      </w:r>
      <w:r>
        <w:rPr>
          <w:color w:val="000000" w:themeColor="text1"/>
          <w:spacing w:val="-1"/>
          <w:sz w:val="24"/>
          <w:szCs w:val="24"/>
          <w:lang w:eastAsia="zh-CN"/>
        </w:rPr>
        <w:t>______</w:t>
      </w:r>
      <w:r>
        <w:rPr>
          <w:rFonts w:hint="eastAsia"/>
          <w:color w:val="000000" w:themeColor="text1"/>
          <w:spacing w:val="-1"/>
          <w:sz w:val="24"/>
          <w:szCs w:val="24"/>
          <w:lang w:eastAsia="zh-CN"/>
        </w:rPr>
        <w:t>份，并保证响应文件提供的数</w:t>
      </w:r>
      <w:r>
        <w:rPr>
          <w:rFonts w:hint="eastAsia"/>
          <w:color w:val="000000" w:themeColor="text1"/>
          <w:sz w:val="24"/>
          <w:szCs w:val="24"/>
          <w:lang w:eastAsia="zh-CN"/>
        </w:rPr>
        <w:t>据和材料是真实、</w:t>
      </w:r>
      <w:r>
        <w:rPr>
          <w:rFonts w:hint="eastAsia"/>
          <w:color w:val="000000" w:themeColor="text1"/>
          <w:spacing w:val="-1"/>
          <w:sz w:val="24"/>
          <w:szCs w:val="24"/>
          <w:lang w:eastAsia="zh-CN"/>
        </w:rPr>
        <w:t>准确</w:t>
      </w:r>
      <w:r>
        <w:rPr>
          <w:rFonts w:hint="eastAsia"/>
          <w:color w:val="000000" w:themeColor="text1"/>
          <w:sz w:val="24"/>
          <w:szCs w:val="24"/>
          <w:lang w:eastAsia="zh-CN"/>
        </w:rPr>
        <w:t>的。否则，愿承担《政府采购法》第七十七条规定的法律责任。</w:t>
      </w:r>
    </w:p>
    <w:p>
      <w:pPr>
        <w:pStyle w:val="2"/>
        <w:numPr>
          <w:ilvl w:val="5"/>
          <w:numId w:val="9"/>
        </w:numPr>
        <w:tabs>
          <w:tab w:val="left" w:pos="1241"/>
        </w:tabs>
        <w:spacing w:line="354" w:lineRule="auto"/>
        <w:ind w:right="452"/>
        <w:rPr>
          <w:color w:val="000000" w:themeColor="text1"/>
          <w:spacing w:val="-46"/>
          <w:sz w:val="24"/>
          <w:szCs w:val="24"/>
          <w:lang w:eastAsia="zh-CN"/>
        </w:rPr>
      </w:pPr>
      <w:r>
        <w:rPr>
          <w:rFonts w:hint="eastAsia"/>
          <w:color w:val="000000" w:themeColor="text1"/>
          <w:spacing w:val="-4"/>
          <w:sz w:val="24"/>
          <w:szCs w:val="24"/>
          <w:lang w:eastAsia="zh-CN"/>
        </w:rPr>
        <w:t>我方愿意向贵方提供任何与本项采购有关的数据、情况</w:t>
      </w:r>
      <w:r>
        <w:rPr>
          <w:rFonts w:hint="eastAsia"/>
          <w:color w:val="000000" w:themeColor="text1"/>
          <w:spacing w:val="-7"/>
          <w:sz w:val="24"/>
          <w:szCs w:val="24"/>
          <w:lang w:eastAsia="zh-CN"/>
        </w:rPr>
        <w:t>和技术资料。若贵方需要，</w:t>
      </w:r>
      <w:r>
        <w:rPr>
          <w:rFonts w:hint="eastAsia"/>
          <w:color w:val="000000" w:themeColor="text1"/>
          <w:spacing w:val="-1"/>
          <w:sz w:val="24"/>
          <w:szCs w:val="24"/>
          <w:lang w:eastAsia="zh-CN"/>
        </w:rPr>
        <w:t>我方</w:t>
      </w:r>
      <w:r>
        <w:rPr>
          <w:rFonts w:hint="eastAsia"/>
          <w:color w:val="000000" w:themeColor="text1"/>
          <w:sz w:val="24"/>
          <w:szCs w:val="24"/>
          <w:lang w:eastAsia="zh-CN"/>
        </w:rPr>
        <w:t>愿意提供我方作出的一切承诺的证明材料。</w:t>
      </w:r>
    </w:p>
    <w:p>
      <w:pPr>
        <w:pStyle w:val="2"/>
        <w:numPr>
          <w:ilvl w:val="5"/>
          <w:numId w:val="9"/>
        </w:numPr>
        <w:tabs>
          <w:tab w:val="left" w:pos="1322"/>
        </w:tabs>
        <w:spacing w:before="70"/>
        <w:ind w:left="1322" w:hanging="480"/>
        <w:rPr>
          <w:color w:val="000000" w:themeColor="text1"/>
          <w:spacing w:val="-5"/>
          <w:sz w:val="24"/>
          <w:szCs w:val="24"/>
          <w:lang w:eastAsia="zh-CN"/>
        </w:rPr>
      </w:pPr>
      <w:r>
        <w:rPr>
          <w:rFonts w:hint="eastAsia"/>
          <w:color w:val="000000" w:themeColor="text1"/>
          <w:sz w:val="24"/>
          <w:szCs w:val="24"/>
          <w:lang w:eastAsia="zh-CN"/>
        </w:rPr>
        <w:t>我方</w:t>
      </w:r>
      <w:r>
        <w:rPr>
          <w:rFonts w:hint="eastAsia"/>
          <w:color w:val="000000" w:themeColor="text1"/>
          <w:spacing w:val="-1"/>
          <w:sz w:val="24"/>
          <w:szCs w:val="24"/>
          <w:lang w:eastAsia="zh-CN"/>
        </w:rPr>
        <w:t>愿意按磋商文件规定和磋商小组要求重新提交响应文件和最后报价。</w:t>
      </w:r>
    </w:p>
    <w:p>
      <w:pPr>
        <w:spacing w:line="185" w:lineRule="exact"/>
        <w:rPr>
          <w:color w:val="000000" w:themeColor="text1"/>
          <w:lang w:eastAsia="zh-CN"/>
        </w:rPr>
      </w:pPr>
    </w:p>
    <w:p>
      <w:pPr>
        <w:pStyle w:val="2"/>
        <w:numPr>
          <w:ilvl w:val="5"/>
          <w:numId w:val="9"/>
        </w:numPr>
        <w:tabs>
          <w:tab w:val="left" w:pos="1322"/>
        </w:tabs>
        <w:spacing w:line="354" w:lineRule="auto"/>
        <w:ind w:right="333"/>
        <w:rPr>
          <w:color w:val="000000" w:themeColor="text1"/>
          <w:spacing w:val="-5"/>
          <w:sz w:val="24"/>
          <w:szCs w:val="24"/>
          <w:lang w:eastAsia="zh-CN"/>
        </w:rPr>
      </w:pPr>
      <w:r>
        <w:rPr>
          <w:rFonts w:hint="eastAsia"/>
          <w:color w:val="000000" w:themeColor="text1"/>
          <w:sz w:val="24"/>
          <w:szCs w:val="24"/>
          <w:lang w:eastAsia="zh-CN"/>
        </w:rPr>
        <w:t>我</w:t>
      </w:r>
      <w:r>
        <w:rPr>
          <w:rFonts w:hint="eastAsia"/>
          <w:color w:val="000000" w:themeColor="text1"/>
          <w:spacing w:val="-1"/>
          <w:sz w:val="24"/>
          <w:szCs w:val="24"/>
          <w:lang w:eastAsia="zh-CN"/>
        </w:rPr>
        <w:t>方承诺遵守《政府采购法》的有关规定，保证在获得成交资格后，按照磋商文</w:t>
      </w:r>
      <w:r>
        <w:rPr>
          <w:rFonts w:hint="eastAsia"/>
          <w:color w:val="000000" w:themeColor="text1"/>
          <w:spacing w:val="-4"/>
          <w:sz w:val="24"/>
          <w:szCs w:val="24"/>
          <w:lang w:eastAsia="zh-CN"/>
        </w:rPr>
        <w:t>件确定的事项签订采购合同，履行双方</w:t>
      </w:r>
      <w:r>
        <w:rPr>
          <w:rFonts w:hint="eastAsia"/>
          <w:color w:val="000000" w:themeColor="text1"/>
          <w:spacing w:val="-3"/>
          <w:sz w:val="24"/>
          <w:szCs w:val="24"/>
          <w:lang w:eastAsia="zh-CN"/>
        </w:rPr>
        <w:t>所签订的合同，并承担合同规定的责任和义务。</w:t>
      </w:r>
    </w:p>
    <w:p>
      <w:pPr>
        <w:pStyle w:val="2"/>
        <w:spacing w:before="73" w:line="382" w:lineRule="auto"/>
        <w:ind w:left="842" w:right="2787"/>
        <w:rPr>
          <w:color w:val="000000" w:themeColor="text1"/>
          <w:lang w:eastAsia="zh-CN"/>
        </w:rPr>
      </w:pPr>
      <w:r>
        <w:rPr>
          <w:rFonts w:hint="eastAsia"/>
          <w:color w:val="000000" w:themeColor="text1"/>
          <w:sz w:val="24"/>
          <w:szCs w:val="24"/>
          <w:lang w:eastAsia="zh-CN"/>
        </w:rPr>
        <w:t>附件</w:t>
      </w:r>
      <w:r>
        <w:rPr>
          <w:color w:val="000000" w:themeColor="text1"/>
          <w:spacing w:val="-70"/>
          <w:sz w:val="24"/>
          <w:szCs w:val="24"/>
          <w:lang w:eastAsia="zh-CN"/>
        </w:rPr>
        <w:t xml:space="preserve"> </w:t>
      </w:r>
      <w:r>
        <w:rPr>
          <w:color w:val="000000" w:themeColor="text1"/>
          <w:sz w:val="24"/>
          <w:szCs w:val="24"/>
          <w:lang w:eastAsia="zh-CN"/>
        </w:rPr>
        <w:t>1</w:t>
      </w:r>
      <w:r>
        <w:rPr>
          <w:rFonts w:hint="eastAsia"/>
          <w:color w:val="000000" w:themeColor="text1"/>
          <w:sz w:val="24"/>
          <w:szCs w:val="24"/>
          <w:lang w:eastAsia="zh-CN"/>
        </w:rPr>
        <w:t>－</w:t>
      </w:r>
      <w:r>
        <w:rPr>
          <w:color w:val="000000" w:themeColor="text1"/>
          <w:sz w:val="24"/>
          <w:szCs w:val="24"/>
          <w:lang w:eastAsia="zh-CN"/>
        </w:rPr>
        <w:t>1</w:t>
      </w:r>
      <w:r>
        <w:rPr>
          <w:rFonts w:hint="eastAsia"/>
          <w:color w:val="000000" w:themeColor="text1"/>
          <w:sz w:val="24"/>
          <w:szCs w:val="24"/>
          <w:lang w:eastAsia="zh-CN"/>
        </w:rPr>
        <w:t>：法定代表人身份证明复印件</w:t>
      </w:r>
      <w:r>
        <w:rPr>
          <w:color w:val="000000" w:themeColor="text1"/>
          <w:sz w:val="24"/>
          <w:szCs w:val="24"/>
          <w:lang w:eastAsia="zh-CN"/>
        </w:rPr>
        <w:t>(</w:t>
      </w:r>
      <w:r>
        <w:rPr>
          <w:rFonts w:hint="eastAsia"/>
          <w:color w:val="000000" w:themeColor="text1"/>
          <w:sz w:val="24"/>
          <w:szCs w:val="24"/>
          <w:lang w:eastAsia="zh-CN"/>
        </w:rPr>
        <w:t>法定代表人参加磋商</w:t>
      </w:r>
      <w:r>
        <w:rPr>
          <w:color w:val="000000" w:themeColor="text1"/>
          <w:sz w:val="24"/>
          <w:szCs w:val="24"/>
          <w:lang w:eastAsia="zh-CN"/>
        </w:rPr>
        <w:t>)</w:t>
      </w:r>
      <w:r>
        <w:rPr>
          <w:rFonts w:hint="eastAsia"/>
          <w:color w:val="000000" w:themeColor="text1"/>
          <w:sz w:val="24"/>
          <w:szCs w:val="24"/>
          <w:lang w:eastAsia="zh-CN"/>
        </w:rPr>
        <w:t>附件</w:t>
      </w:r>
      <w:r>
        <w:rPr>
          <w:color w:val="000000" w:themeColor="text1"/>
          <w:spacing w:val="-62"/>
          <w:sz w:val="24"/>
          <w:szCs w:val="24"/>
          <w:lang w:eastAsia="zh-CN"/>
        </w:rPr>
        <w:t xml:space="preserve"> </w:t>
      </w:r>
      <w:r>
        <w:rPr>
          <w:color w:val="000000" w:themeColor="text1"/>
          <w:sz w:val="24"/>
          <w:szCs w:val="24"/>
          <w:lang w:eastAsia="zh-CN"/>
        </w:rPr>
        <w:t>1</w:t>
      </w:r>
      <w:r>
        <w:rPr>
          <w:rFonts w:hint="eastAsia"/>
          <w:color w:val="000000" w:themeColor="text1"/>
          <w:sz w:val="24"/>
          <w:szCs w:val="24"/>
          <w:lang w:eastAsia="zh-CN"/>
        </w:rPr>
        <w:t>－</w:t>
      </w:r>
      <w:r>
        <w:rPr>
          <w:color w:val="000000" w:themeColor="text1"/>
          <w:sz w:val="24"/>
          <w:szCs w:val="24"/>
          <w:lang w:eastAsia="zh-CN"/>
        </w:rPr>
        <w:t>2</w:t>
      </w:r>
      <w:r>
        <w:rPr>
          <w:rFonts w:hint="eastAsia"/>
          <w:color w:val="000000" w:themeColor="text1"/>
          <w:sz w:val="24"/>
          <w:szCs w:val="24"/>
          <w:lang w:eastAsia="zh-CN"/>
        </w:rPr>
        <w:t>：法定代表人授权书</w:t>
      </w:r>
      <w:r>
        <w:rPr>
          <w:color w:val="000000" w:themeColor="text1"/>
          <w:sz w:val="24"/>
          <w:szCs w:val="24"/>
          <w:lang w:eastAsia="zh-CN"/>
        </w:rPr>
        <w:t>(</w:t>
      </w:r>
      <w:r>
        <w:rPr>
          <w:rFonts w:hint="eastAsia"/>
          <w:color w:val="000000" w:themeColor="text1"/>
          <w:sz w:val="24"/>
          <w:szCs w:val="24"/>
          <w:lang w:eastAsia="zh-CN"/>
        </w:rPr>
        <w:t>授权代表参加磋商</w:t>
      </w:r>
      <w:r>
        <w:rPr>
          <w:color w:val="000000" w:themeColor="text1"/>
          <w:sz w:val="24"/>
          <w:szCs w:val="24"/>
          <w:lang w:eastAsia="zh-CN"/>
        </w:rPr>
        <w:t>)</w:t>
      </w:r>
    </w:p>
    <w:p>
      <w:pPr>
        <w:pStyle w:val="2"/>
        <w:spacing w:line="226" w:lineRule="auto"/>
        <w:ind w:left="842"/>
        <w:rPr>
          <w:color w:val="000000" w:themeColor="text1"/>
          <w:lang w:eastAsia="zh-CN"/>
        </w:rPr>
      </w:pPr>
      <w:r>
        <w:rPr>
          <w:rFonts w:hint="eastAsia"/>
          <w:color w:val="000000" w:themeColor="text1"/>
          <w:sz w:val="24"/>
          <w:szCs w:val="24"/>
          <w:lang w:eastAsia="zh-CN"/>
        </w:rPr>
        <w:t>附件</w:t>
      </w:r>
      <w:r>
        <w:rPr>
          <w:color w:val="000000" w:themeColor="text1"/>
          <w:spacing w:val="-62"/>
          <w:sz w:val="24"/>
          <w:szCs w:val="24"/>
          <w:lang w:eastAsia="zh-CN"/>
        </w:rPr>
        <w:t xml:space="preserve"> </w:t>
      </w:r>
      <w:r>
        <w:rPr>
          <w:color w:val="000000" w:themeColor="text1"/>
          <w:sz w:val="24"/>
          <w:szCs w:val="24"/>
          <w:lang w:eastAsia="zh-CN"/>
        </w:rPr>
        <w:t>1</w:t>
      </w:r>
      <w:r>
        <w:rPr>
          <w:rFonts w:hint="eastAsia"/>
          <w:color w:val="000000" w:themeColor="text1"/>
          <w:sz w:val="24"/>
          <w:szCs w:val="24"/>
          <w:lang w:eastAsia="zh-CN"/>
        </w:rPr>
        <w:t>－</w:t>
      </w:r>
      <w:r>
        <w:rPr>
          <w:color w:val="000000" w:themeColor="text1"/>
          <w:sz w:val="24"/>
          <w:szCs w:val="24"/>
          <w:lang w:eastAsia="zh-CN"/>
        </w:rPr>
        <w:t>3</w:t>
      </w:r>
      <w:r>
        <w:rPr>
          <w:rFonts w:hint="eastAsia"/>
          <w:color w:val="000000" w:themeColor="text1"/>
          <w:sz w:val="24"/>
          <w:szCs w:val="24"/>
          <w:lang w:eastAsia="zh-CN"/>
        </w:rPr>
        <w:t>：授权委托书</w:t>
      </w:r>
      <w:r>
        <w:rPr>
          <w:color w:val="000000" w:themeColor="text1"/>
          <w:sz w:val="24"/>
          <w:szCs w:val="24"/>
          <w:lang w:eastAsia="zh-CN"/>
        </w:rPr>
        <w:t>(</w:t>
      </w:r>
      <w:r>
        <w:rPr>
          <w:rFonts w:hint="eastAsia"/>
          <w:color w:val="000000" w:themeColor="text1"/>
          <w:sz w:val="24"/>
          <w:szCs w:val="24"/>
          <w:lang w:eastAsia="zh-CN"/>
        </w:rPr>
        <w:t>自然人提供</w:t>
      </w:r>
      <w:r>
        <w:rPr>
          <w:color w:val="000000" w:themeColor="text1"/>
          <w:sz w:val="24"/>
          <w:szCs w:val="24"/>
          <w:lang w:eastAsia="zh-CN"/>
        </w:rPr>
        <w:t>)</w:t>
      </w:r>
    </w:p>
    <w:p>
      <w:pPr>
        <w:spacing w:line="200" w:lineRule="exact"/>
        <w:rPr>
          <w:color w:val="000000" w:themeColor="text1"/>
          <w:lang w:eastAsia="zh-CN"/>
        </w:rPr>
      </w:pPr>
    </w:p>
    <w:p>
      <w:pPr>
        <w:spacing w:line="200" w:lineRule="exact"/>
        <w:rPr>
          <w:color w:val="000000" w:themeColor="text1"/>
          <w:lang w:eastAsia="zh-CN"/>
        </w:rPr>
      </w:pPr>
    </w:p>
    <w:p>
      <w:pPr>
        <w:spacing w:line="282" w:lineRule="exact"/>
        <w:rPr>
          <w:color w:val="000000" w:themeColor="text1"/>
          <w:lang w:eastAsia="zh-CN"/>
        </w:rPr>
      </w:pPr>
    </w:p>
    <w:p>
      <w:pPr>
        <w:pStyle w:val="2"/>
        <w:ind w:left="842"/>
        <w:rPr>
          <w:color w:val="000000" w:themeColor="text1"/>
          <w:lang w:eastAsia="zh-CN"/>
        </w:rPr>
      </w:pPr>
      <w:r>
        <w:rPr>
          <w:rFonts w:hint="eastAsia"/>
          <w:color w:val="000000" w:themeColor="text1"/>
          <w:spacing w:val="-1"/>
          <w:sz w:val="24"/>
          <w:szCs w:val="24"/>
          <w:lang w:eastAsia="zh-CN"/>
        </w:rPr>
        <w:t>供应</w:t>
      </w:r>
      <w:r>
        <w:rPr>
          <w:rFonts w:hint="eastAsia"/>
          <w:color w:val="000000" w:themeColor="text1"/>
          <w:sz w:val="24"/>
          <w:szCs w:val="24"/>
          <w:lang w:eastAsia="zh-CN"/>
        </w:rPr>
        <w:t>商名称</w:t>
      </w:r>
      <w:r>
        <w:rPr>
          <w:color w:val="000000" w:themeColor="text1"/>
          <w:sz w:val="24"/>
          <w:szCs w:val="24"/>
          <w:lang w:eastAsia="zh-CN"/>
        </w:rPr>
        <w:t>(</w:t>
      </w:r>
      <w:r>
        <w:rPr>
          <w:rFonts w:hint="eastAsia"/>
          <w:color w:val="000000" w:themeColor="text1"/>
          <w:sz w:val="24"/>
          <w:szCs w:val="24"/>
          <w:lang w:eastAsia="zh-CN"/>
        </w:rPr>
        <w:t>公章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p>
    <w:p>
      <w:pPr>
        <w:spacing w:line="201" w:lineRule="exact"/>
        <w:rPr>
          <w:color w:val="000000" w:themeColor="text1"/>
          <w:lang w:eastAsia="zh-CN"/>
        </w:rPr>
      </w:pPr>
    </w:p>
    <w:p>
      <w:pPr>
        <w:pStyle w:val="2"/>
        <w:spacing w:line="382" w:lineRule="auto"/>
        <w:ind w:left="842" w:right="3808"/>
        <w:rPr>
          <w:color w:val="000000" w:themeColor="text1"/>
          <w:lang w:eastAsia="zh-CN"/>
        </w:rPr>
      </w:pPr>
      <w:r>
        <w:rPr>
          <w:rFonts w:hint="eastAsia"/>
          <w:color w:val="000000" w:themeColor="text1"/>
          <w:spacing w:val="-1"/>
          <w:sz w:val="24"/>
          <w:szCs w:val="24"/>
          <w:lang w:eastAsia="zh-CN"/>
        </w:rPr>
        <w:t>法定代表人或授权代表</w:t>
      </w:r>
      <w:r>
        <w:rPr>
          <w:color w:val="000000" w:themeColor="text1"/>
          <w:sz w:val="24"/>
          <w:szCs w:val="24"/>
          <w:lang w:eastAsia="zh-CN"/>
        </w:rPr>
        <w:t>(</w:t>
      </w:r>
      <w:r>
        <w:rPr>
          <w:rFonts w:hint="eastAsia"/>
          <w:color w:val="000000" w:themeColor="text1"/>
          <w:sz w:val="24"/>
          <w:szCs w:val="24"/>
          <w:lang w:eastAsia="zh-CN"/>
        </w:rPr>
        <w:t>签字或盖章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r>
        <w:rPr>
          <w:rFonts w:hint="eastAsia"/>
          <w:color w:val="000000" w:themeColor="text1"/>
          <w:spacing w:val="-1"/>
          <w:sz w:val="24"/>
          <w:szCs w:val="24"/>
          <w:lang w:eastAsia="zh-CN"/>
        </w:rPr>
        <w:t>日期</w:t>
      </w:r>
      <w:r>
        <w:rPr>
          <w:rFonts w:hint="eastAsia"/>
          <w:color w:val="000000" w:themeColor="text1"/>
          <w:sz w:val="24"/>
          <w:szCs w:val="24"/>
          <w:lang w:eastAsia="zh-CN"/>
        </w:rPr>
        <w:t>：</w:t>
      </w:r>
      <w:r>
        <w:rPr>
          <w:color w:val="000000" w:themeColor="text1"/>
          <w:sz w:val="24"/>
          <w:szCs w:val="24"/>
          <w:lang w:eastAsia="zh-CN"/>
        </w:rPr>
        <w:t>______</w:t>
      </w:r>
      <w:r>
        <w:rPr>
          <w:rFonts w:hint="eastAsia"/>
          <w:color w:val="000000" w:themeColor="text1"/>
          <w:sz w:val="24"/>
          <w:szCs w:val="24"/>
          <w:lang w:eastAsia="zh-CN"/>
        </w:rPr>
        <w:t>年</w:t>
      </w:r>
      <w:r>
        <w:rPr>
          <w:color w:val="000000" w:themeColor="text1"/>
          <w:sz w:val="24"/>
          <w:szCs w:val="24"/>
          <w:lang w:eastAsia="zh-CN"/>
        </w:rPr>
        <w:t>____</w:t>
      </w:r>
      <w:r>
        <w:rPr>
          <w:rFonts w:hint="eastAsia"/>
          <w:color w:val="000000" w:themeColor="text1"/>
          <w:sz w:val="24"/>
          <w:szCs w:val="24"/>
          <w:lang w:eastAsia="zh-CN"/>
        </w:rPr>
        <w:t>月</w:t>
      </w:r>
      <w:r>
        <w:rPr>
          <w:color w:val="000000" w:themeColor="text1"/>
          <w:sz w:val="24"/>
          <w:szCs w:val="24"/>
          <w:lang w:eastAsia="zh-CN"/>
        </w:rPr>
        <w:t>____</w:t>
      </w:r>
      <w:r>
        <w:rPr>
          <w:rFonts w:hint="eastAsia"/>
          <w:color w:val="000000" w:themeColor="text1"/>
          <w:sz w:val="24"/>
          <w:szCs w:val="24"/>
          <w:lang w:eastAsia="zh-CN"/>
        </w:rPr>
        <w:t>日</w:t>
      </w:r>
    </w:p>
    <w:p>
      <w:pPr>
        <w:rPr>
          <w:color w:val="000000" w:themeColor="text1"/>
          <w:lang w:eastAsia="zh-CN"/>
        </w:rPr>
        <w:sectPr>
          <w:pgSz w:w="11906" w:h="16838"/>
          <w:pgMar w:top="1005" w:right="820" w:bottom="1119" w:left="914" w:header="0" w:footer="1119" w:gutter="0"/>
          <w:cols w:space="720" w:num="1"/>
        </w:sectPr>
      </w:pPr>
    </w:p>
    <w:p>
      <w:pPr>
        <w:pStyle w:val="2"/>
        <w:spacing w:before="154"/>
        <w:ind w:left="1082"/>
        <w:rPr>
          <w:color w:val="000000" w:themeColor="text1"/>
          <w:lang w:eastAsia="zh-CN"/>
        </w:rPr>
      </w:pPr>
      <w:r>
        <w:rPr>
          <w:color w:val="000000" w:themeColor="text1"/>
          <w:lang w:eastAsia="zh-CN"/>
        </w:rPr>
        <w:pict>
          <v:group id="_x0000_s1052" o:spid="_x0000_s1052" o:spt="203" style="position:absolute;left:0pt;margin-left:173.4pt;margin-top:89.8pt;height:0.5pt;width:248.7pt;mso-position-horizontal-relative:page;mso-position-vertical-relative:page;z-index:-251656192;mso-width-relative:page;mso-height-relative:page;" coordorigin="3468,1795" coordsize="4973,9">
            <o:lock v:ext="edit"/>
            <v:line id="_x0000_s1053" o:spid="_x0000_s1053" o:spt="20" style="position:absolute;left:3468;top:1800;height:0;width:4974;" coordsize="21600,21600">
              <v:path arrowok="t"/>
              <v:fill focussize="0,0"/>
              <v:stroke weight="0.478976377952756pt"/>
              <v:imagedata o:title=""/>
              <o:lock v:ext="edit"/>
            </v:line>
          </v:group>
        </w:pict>
      </w:r>
      <w:r>
        <w:rPr>
          <w:color w:val="000000" w:themeColor="text1"/>
          <w:lang w:eastAsia="zh-CN"/>
        </w:rPr>
        <w:pict>
          <v:group id="_x0000_s1054" o:spid="_x0000_s1054" o:spt="203" style="position:absolute;left:0pt;margin-left:172.95pt;margin-top:90.25pt;height:145.9pt;width:0.5pt;mso-position-horizontal-relative:page;mso-position-vertical-relative:page;z-index:-251656192;mso-width-relative:page;mso-height-relative:page;" coordorigin="3458,1805" coordsize="9,2918">
            <o:lock v:ext="edit"/>
            <v:line id="_x0000_s1055" o:spid="_x0000_s1055" o:spt="20" style="position:absolute;left:3463;top:1805;height:2918;width:0;" coordsize="21600,21600">
              <v:path arrowok="t"/>
              <v:fill focussize="0,0"/>
              <v:stroke weight="0.478976377952756pt"/>
              <v:imagedata o:title=""/>
              <o:lock v:ext="edit"/>
            </v:line>
          </v:group>
        </w:pict>
      </w:r>
      <w:r>
        <w:rPr>
          <w:color w:val="000000" w:themeColor="text1"/>
          <w:lang w:eastAsia="zh-CN"/>
        </w:rPr>
        <w:pict>
          <v:group id="_x0000_s1056" o:spid="_x0000_s1056" o:spt="203" style="position:absolute;left:0pt;margin-left:422.1pt;margin-top:90.25pt;height:145.9pt;width:0.5pt;mso-position-horizontal-relative:page;mso-position-vertical-relative:page;z-index:-251656192;mso-width-relative:page;mso-height-relative:page;" coordorigin="8442,1805" coordsize="10,2918">
            <o:lock v:ext="edit"/>
            <v:line id="_x0000_s1057" o:spid="_x0000_s1057" o:spt="20" style="position:absolute;left:8447;top:1805;height:2918;width:0;" coordsize="21600,21600">
              <v:path arrowok="t"/>
              <v:fill focussize="0,0"/>
              <v:stroke weight="0.502992125984252pt"/>
              <v:imagedata o:title=""/>
              <o:lock v:ext="edit"/>
            </v:line>
          </v:group>
        </w:pict>
      </w:r>
      <w:r>
        <w:rPr>
          <w:color w:val="000000" w:themeColor="text1"/>
          <w:lang w:eastAsia="zh-CN"/>
        </w:rPr>
        <w:pict>
          <v:group id="_x0000_s1058" o:spid="_x0000_s1058" o:spt="203" style="position:absolute;left:0pt;margin-left:173.4pt;margin-top:236.2pt;height:0.5pt;width:248.7pt;mso-position-horizontal-relative:page;mso-position-vertical-relative:page;z-index:-251656192;mso-width-relative:page;mso-height-relative:page;" coordorigin="3468,4723" coordsize="4973,9">
            <o:lock v:ext="edit"/>
            <v:line id="_x0000_s1059" o:spid="_x0000_s1059" o:spt="20" style="position:absolute;left:3468;top:4728;height:0;width:4974;" coordsize="21600,21600">
              <v:path arrowok="t"/>
              <v:fill focussize="0,0"/>
              <v:stroke weight="0.478976377952756pt"/>
              <v:imagedata o:title=""/>
              <o:lock v:ext="edit"/>
            </v:line>
          </v:group>
        </w:pict>
      </w:r>
      <w:r>
        <w:rPr>
          <w:color w:val="000000" w:themeColor="text1"/>
          <w:lang w:eastAsia="zh-CN"/>
        </w:rPr>
        <w:pict>
          <v:group id="_x0000_s1060" o:spid="_x0000_s1060" o:spt="203" style="position:absolute;left:0pt;margin-left:165.6pt;margin-top:513.9pt;height:0.5pt;width:264.45pt;mso-position-horizontal-relative:page;mso-position-vertical-relative:page;z-index:-251656192;mso-width-relative:page;mso-height-relative:page;" coordorigin="3312,10278" coordsize="5288,9">
            <o:lock v:ext="edit"/>
            <v:line id="_x0000_s1061" o:spid="_x0000_s1061" o:spt="20" style="position:absolute;left:3312;top:10283;height:0;width:5289;" coordsize="21600,21600">
              <v:path arrowok="t"/>
              <v:fill focussize="0,0"/>
              <v:stroke weight="0.48pt"/>
              <v:imagedata o:title=""/>
              <o:lock v:ext="edit"/>
            </v:line>
          </v:group>
        </w:pict>
      </w:r>
      <w:r>
        <w:rPr>
          <w:color w:val="000000" w:themeColor="text1"/>
          <w:lang w:eastAsia="zh-CN"/>
        </w:rPr>
        <w:pict>
          <v:group id="_x0000_s1062" o:spid="_x0000_s1062" o:spt="203" style="position:absolute;left:0pt;margin-left:165.15pt;margin-top:514.4pt;height:110.2pt;width:0.5pt;mso-position-horizontal-relative:page;mso-position-vertical-relative:page;z-index:-251656192;mso-width-relative:page;mso-height-relative:page;" coordorigin="3302,10288" coordsize="9,2203">
            <o:lock v:ext="edit"/>
            <v:line id="_x0000_s1063" o:spid="_x0000_s1063" o:spt="20" style="position:absolute;left:3307;top:10288;height:2203;width:0;" coordsize="21600,21600">
              <v:path arrowok="t"/>
              <v:fill focussize="0,0"/>
              <v:stroke weight="0.48pt"/>
              <v:imagedata o:title=""/>
              <o:lock v:ext="edit"/>
            </v:line>
          </v:group>
        </w:pict>
      </w:r>
      <w:r>
        <w:rPr>
          <w:color w:val="000000" w:themeColor="text1"/>
          <w:lang w:eastAsia="zh-CN"/>
        </w:rPr>
        <w:pict>
          <v:group id="_x0000_s1064" o:spid="_x0000_s1064" o:spt="203" style="position:absolute;left:0pt;margin-left:430.6pt;margin-top:514.4pt;height:110.2pt;width:0.5pt;mso-position-horizontal-relative:page;mso-position-vertical-relative:page;z-index:-251656192;mso-width-relative:page;mso-height-relative:page;" coordorigin="8601,10288" coordsize="9,2203">
            <o:lock v:ext="edit"/>
            <v:line id="_x0000_s1065" o:spid="_x0000_s1065" o:spt="20" style="position:absolute;left:8606;top:10288;height:2203;width:0;" coordsize="21600,21600">
              <v:path arrowok="t"/>
              <v:fill focussize="0,0"/>
              <v:stroke weight="0.48pt"/>
              <v:imagedata o:title=""/>
              <o:lock v:ext="edit"/>
            </v:line>
          </v:group>
        </w:pict>
      </w:r>
      <w:r>
        <w:rPr>
          <w:color w:val="000000" w:themeColor="text1"/>
          <w:lang w:eastAsia="zh-CN"/>
        </w:rPr>
        <w:pict>
          <v:group id="_x0000_s1066" o:spid="_x0000_s1066" o:spt="203" style="position:absolute;left:0pt;margin-left:165.6pt;margin-top:624.6pt;height:0.5pt;width:264.45pt;mso-position-horizontal-relative:page;mso-position-vertical-relative:page;z-index:-251656192;mso-width-relative:page;mso-height-relative:page;" coordorigin="3312,12491" coordsize="5288,9">
            <o:lock v:ext="edit"/>
            <v:line id="_x0000_s1067" o:spid="_x0000_s1067" o:spt="20" style="position:absolute;left:3312;top:12496;height:0;width:5289;" coordsize="21600,21600">
              <v:path arrowok="t"/>
              <v:fill focussize="0,0"/>
              <v:stroke weight="0.48pt"/>
              <v:imagedata o:title=""/>
              <o:lock v:ext="edit"/>
            </v:line>
          </v:group>
        </w:pict>
      </w:r>
      <w:r>
        <w:rPr>
          <w:rFonts w:hint="eastAsia"/>
          <w:color w:val="000000" w:themeColor="text1"/>
          <w:sz w:val="24"/>
          <w:szCs w:val="24"/>
          <w:lang w:eastAsia="zh-CN"/>
        </w:rPr>
        <w:t>附件</w:t>
      </w:r>
      <w:r>
        <w:rPr>
          <w:color w:val="000000" w:themeColor="text1"/>
          <w:spacing w:val="29"/>
          <w:sz w:val="24"/>
          <w:szCs w:val="24"/>
          <w:lang w:eastAsia="zh-CN"/>
        </w:rPr>
        <w:t xml:space="preserve"> </w:t>
      </w:r>
      <w:r>
        <w:rPr>
          <w:color w:val="000000" w:themeColor="text1"/>
          <w:sz w:val="24"/>
          <w:szCs w:val="24"/>
          <w:lang w:eastAsia="zh-CN"/>
        </w:rPr>
        <w:t>1</w:t>
      </w:r>
      <w:r>
        <w:rPr>
          <w:rFonts w:hint="eastAsia"/>
          <w:color w:val="000000" w:themeColor="text1"/>
          <w:sz w:val="24"/>
          <w:szCs w:val="24"/>
          <w:lang w:eastAsia="zh-CN"/>
        </w:rPr>
        <w:t>－</w:t>
      </w:r>
      <w:r>
        <w:rPr>
          <w:color w:val="000000" w:themeColor="text1"/>
          <w:sz w:val="24"/>
          <w:szCs w:val="24"/>
          <w:lang w:eastAsia="zh-CN"/>
        </w:rPr>
        <w:t>1</w:t>
      </w:r>
      <w:r>
        <w:rPr>
          <w:color w:val="000000" w:themeColor="text1"/>
          <w:spacing w:val="29"/>
          <w:sz w:val="24"/>
          <w:szCs w:val="24"/>
          <w:lang w:eastAsia="zh-CN"/>
        </w:rPr>
        <w:t xml:space="preserve"> </w:t>
      </w:r>
      <w:r>
        <w:rPr>
          <w:rFonts w:hint="eastAsia"/>
          <w:color w:val="000000" w:themeColor="text1"/>
          <w:sz w:val="24"/>
          <w:szCs w:val="24"/>
          <w:lang w:eastAsia="zh-CN"/>
        </w:rPr>
        <w:t>法定代表人身份证明复印件</w:t>
      </w:r>
      <w:r>
        <w:rPr>
          <w:color w:val="000000" w:themeColor="text1"/>
          <w:sz w:val="24"/>
          <w:szCs w:val="24"/>
          <w:lang w:eastAsia="zh-CN"/>
        </w:rPr>
        <w:t>(</w:t>
      </w:r>
      <w:r>
        <w:rPr>
          <w:rFonts w:hint="eastAsia"/>
          <w:color w:val="000000" w:themeColor="text1"/>
          <w:sz w:val="24"/>
          <w:szCs w:val="24"/>
          <w:lang w:eastAsia="zh-CN"/>
        </w:rPr>
        <w:t>法定代表人参加磋商</w:t>
      </w:r>
      <w:r>
        <w:rPr>
          <w:color w:val="000000" w:themeColor="text1"/>
          <w:sz w:val="24"/>
          <w:szCs w:val="24"/>
          <w:lang w:eastAsia="zh-CN"/>
        </w:rPr>
        <w:t>)</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88" w:lineRule="exact"/>
        <w:rPr>
          <w:color w:val="000000" w:themeColor="text1"/>
          <w:lang w:eastAsia="zh-CN"/>
        </w:rPr>
      </w:pPr>
    </w:p>
    <w:p>
      <w:pPr>
        <w:pStyle w:val="2"/>
        <w:ind w:left="3601"/>
        <w:rPr>
          <w:color w:val="000000" w:themeColor="text1"/>
          <w:lang w:eastAsia="zh-CN"/>
        </w:rPr>
      </w:pPr>
      <w:r>
        <w:rPr>
          <w:rFonts w:hint="eastAsia"/>
          <w:color w:val="000000" w:themeColor="text1"/>
          <w:spacing w:val="-1"/>
          <w:sz w:val="24"/>
          <w:szCs w:val="24"/>
          <w:lang w:eastAsia="zh-CN"/>
        </w:rPr>
        <w:t>法定</w:t>
      </w:r>
      <w:r>
        <w:rPr>
          <w:rFonts w:hint="eastAsia"/>
          <w:color w:val="000000" w:themeColor="text1"/>
          <w:sz w:val="24"/>
          <w:szCs w:val="24"/>
          <w:lang w:eastAsia="zh-CN"/>
        </w:rPr>
        <w:t>代表人身份证明复印件</w:t>
      </w:r>
    </w:p>
    <w:p>
      <w:pPr>
        <w:pStyle w:val="2"/>
        <w:spacing w:before="19"/>
        <w:ind w:left="3121"/>
        <w:rPr>
          <w:color w:val="000000" w:themeColor="text1"/>
          <w:lang w:eastAsia="zh-CN"/>
        </w:rPr>
      </w:pPr>
      <w:r>
        <w:rPr>
          <w:rFonts w:hint="eastAsia"/>
          <w:color w:val="000000" w:themeColor="text1"/>
          <w:spacing w:val="-1"/>
          <w:sz w:val="24"/>
          <w:szCs w:val="24"/>
          <w:lang w:eastAsia="zh-CN"/>
        </w:rPr>
        <w:t>第二</w:t>
      </w:r>
      <w:r>
        <w:rPr>
          <w:rFonts w:hint="eastAsia"/>
          <w:color w:val="000000" w:themeColor="text1"/>
          <w:sz w:val="24"/>
          <w:szCs w:val="24"/>
          <w:lang w:eastAsia="zh-CN"/>
        </w:rPr>
        <w:t>代身份证必须提供正反面复印件</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88" w:lineRule="exact"/>
        <w:rPr>
          <w:color w:val="000000" w:themeColor="text1"/>
          <w:lang w:eastAsia="zh-CN"/>
        </w:rPr>
      </w:pPr>
    </w:p>
    <w:p>
      <w:pPr>
        <w:pStyle w:val="2"/>
        <w:ind w:left="842"/>
        <w:rPr>
          <w:color w:val="000000" w:themeColor="text1"/>
          <w:lang w:eastAsia="zh-CN"/>
        </w:rPr>
      </w:pPr>
      <w:r>
        <w:rPr>
          <w:rFonts w:hint="eastAsia"/>
          <w:color w:val="000000" w:themeColor="text1"/>
          <w:sz w:val="24"/>
          <w:szCs w:val="24"/>
          <w:lang w:eastAsia="zh-CN"/>
        </w:rPr>
        <w:t>附件</w:t>
      </w:r>
      <w:r>
        <w:rPr>
          <w:color w:val="000000" w:themeColor="text1"/>
          <w:spacing w:val="-60"/>
          <w:sz w:val="24"/>
          <w:szCs w:val="24"/>
          <w:lang w:eastAsia="zh-CN"/>
        </w:rPr>
        <w:t xml:space="preserve"> </w:t>
      </w:r>
      <w:r>
        <w:rPr>
          <w:color w:val="000000" w:themeColor="text1"/>
          <w:spacing w:val="-1"/>
          <w:sz w:val="24"/>
          <w:szCs w:val="24"/>
          <w:lang w:eastAsia="zh-CN"/>
        </w:rPr>
        <w:t>1</w:t>
      </w:r>
      <w:r>
        <w:rPr>
          <w:rFonts w:hint="eastAsia"/>
          <w:color w:val="000000" w:themeColor="text1"/>
          <w:spacing w:val="-1"/>
          <w:sz w:val="24"/>
          <w:szCs w:val="24"/>
          <w:lang w:eastAsia="zh-CN"/>
        </w:rPr>
        <w:t>－</w:t>
      </w:r>
      <w:r>
        <w:rPr>
          <w:color w:val="000000" w:themeColor="text1"/>
          <w:spacing w:val="-1"/>
          <w:sz w:val="24"/>
          <w:szCs w:val="24"/>
          <w:lang w:eastAsia="zh-CN"/>
        </w:rPr>
        <w:t>2</w:t>
      </w:r>
    </w:p>
    <w:p>
      <w:pPr>
        <w:spacing w:line="330" w:lineRule="exact"/>
        <w:rPr>
          <w:color w:val="000000" w:themeColor="text1"/>
          <w:lang w:eastAsia="zh-CN"/>
        </w:rPr>
      </w:pPr>
    </w:p>
    <w:p>
      <w:pPr>
        <w:pStyle w:val="2"/>
        <w:spacing w:line="332" w:lineRule="auto"/>
        <w:ind w:left="842" w:right="3926" w:firstLine="2993"/>
        <w:rPr>
          <w:color w:val="000000" w:themeColor="text1"/>
          <w:lang w:eastAsia="zh-CN"/>
        </w:rPr>
      </w:pPr>
      <w:r>
        <w:rPr>
          <w:rFonts w:hint="eastAsia"/>
          <w:b/>
          <w:color w:val="000000" w:themeColor="text1"/>
          <w:spacing w:val="-2"/>
          <w:sz w:val="24"/>
          <w:szCs w:val="24"/>
          <w:lang w:eastAsia="zh-CN"/>
        </w:rPr>
        <w:t>法</w:t>
      </w:r>
      <w:r>
        <w:rPr>
          <w:rFonts w:hint="eastAsia"/>
          <w:b/>
          <w:color w:val="000000" w:themeColor="text1"/>
          <w:spacing w:val="-1"/>
          <w:sz w:val="24"/>
          <w:szCs w:val="24"/>
          <w:lang w:eastAsia="zh-CN"/>
        </w:rPr>
        <w:t>定代表人授权委托书</w:t>
      </w:r>
      <w:r>
        <w:rPr>
          <w:rFonts w:hint="eastAsia"/>
          <w:color w:val="000000" w:themeColor="text1"/>
          <w:spacing w:val="-1"/>
          <w:sz w:val="24"/>
          <w:szCs w:val="24"/>
          <w:lang w:eastAsia="zh-CN"/>
        </w:rPr>
        <w:t>致：</w:t>
      </w:r>
      <w:r>
        <w:rPr>
          <w:color w:val="000000" w:themeColor="text1"/>
          <w:sz w:val="24"/>
          <w:szCs w:val="24"/>
          <w:lang w:eastAsia="zh-CN"/>
        </w:rPr>
        <w:t>____________(</w:t>
      </w:r>
      <w:r>
        <w:rPr>
          <w:rFonts w:hint="eastAsia"/>
          <w:color w:val="000000" w:themeColor="text1"/>
          <w:sz w:val="24"/>
          <w:szCs w:val="24"/>
          <w:lang w:eastAsia="zh-CN"/>
        </w:rPr>
        <w:t>采购人或采购代理机构</w:t>
      </w:r>
      <w:r>
        <w:rPr>
          <w:color w:val="000000" w:themeColor="text1"/>
          <w:sz w:val="24"/>
          <w:szCs w:val="24"/>
          <w:lang w:eastAsia="zh-CN"/>
        </w:rPr>
        <w:t>)</w:t>
      </w:r>
    </w:p>
    <w:p>
      <w:pPr>
        <w:pStyle w:val="2"/>
        <w:spacing w:line="363" w:lineRule="auto"/>
        <w:ind w:left="362" w:right="447" w:firstLine="480"/>
        <w:rPr>
          <w:color w:val="000000" w:themeColor="text1"/>
          <w:lang w:eastAsia="zh-CN"/>
        </w:rPr>
      </w:pPr>
      <w:r>
        <w:rPr>
          <w:color w:val="000000" w:themeColor="text1"/>
          <w:spacing w:val="2"/>
          <w:sz w:val="24"/>
          <w:szCs w:val="24"/>
          <w:lang w:eastAsia="zh-CN"/>
        </w:rPr>
        <w:t>____________(</w:t>
      </w:r>
      <w:r>
        <w:rPr>
          <w:rFonts w:hint="eastAsia"/>
          <w:color w:val="000000" w:themeColor="text1"/>
          <w:spacing w:val="2"/>
          <w:sz w:val="24"/>
          <w:szCs w:val="24"/>
          <w:lang w:eastAsia="zh-CN"/>
        </w:rPr>
        <w:t>供应商名称</w:t>
      </w:r>
      <w:r>
        <w:rPr>
          <w:color w:val="000000" w:themeColor="text1"/>
          <w:spacing w:val="2"/>
          <w:sz w:val="24"/>
          <w:szCs w:val="24"/>
          <w:lang w:eastAsia="zh-CN"/>
        </w:rPr>
        <w:t>)</w:t>
      </w:r>
      <w:r>
        <w:rPr>
          <w:rFonts w:hint="eastAsia"/>
          <w:color w:val="000000" w:themeColor="text1"/>
          <w:spacing w:val="2"/>
          <w:sz w:val="24"/>
          <w:szCs w:val="24"/>
          <w:lang w:eastAsia="zh-CN"/>
        </w:rPr>
        <w:t>的法定代表人</w:t>
      </w:r>
      <w:r>
        <w:rPr>
          <w:color w:val="000000" w:themeColor="text1"/>
          <w:spacing w:val="2"/>
          <w:sz w:val="24"/>
          <w:szCs w:val="24"/>
          <w:lang w:eastAsia="zh-CN"/>
        </w:rPr>
        <w:t>(</w:t>
      </w:r>
      <w:r>
        <w:rPr>
          <w:rFonts w:hint="eastAsia"/>
          <w:color w:val="000000" w:themeColor="text1"/>
          <w:spacing w:val="2"/>
          <w:sz w:val="24"/>
          <w:szCs w:val="24"/>
          <w:lang w:eastAsia="zh-CN"/>
        </w:rPr>
        <w:t>姓名、</w:t>
      </w:r>
      <w:r>
        <w:rPr>
          <w:rFonts w:hint="eastAsia"/>
          <w:color w:val="000000" w:themeColor="text1"/>
          <w:spacing w:val="3"/>
          <w:sz w:val="24"/>
          <w:szCs w:val="24"/>
          <w:lang w:eastAsia="zh-CN"/>
        </w:rPr>
        <w:t>职务</w:t>
      </w:r>
      <w:r>
        <w:rPr>
          <w:color w:val="000000" w:themeColor="text1"/>
          <w:spacing w:val="3"/>
          <w:sz w:val="24"/>
          <w:szCs w:val="24"/>
          <w:lang w:eastAsia="zh-CN"/>
        </w:rPr>
        <w:t>)</w:t>
      </w:r>
      <w:r>
        <w:rPr>
          <w:rFonts w:hint="eastAsia"/>
          <w:color w:val="000000" w:themeColor="text1"/>
          <w:spacing w:val="3"/>
          <w:sz w:val="24"/>
          <w:szCs w:val="24"/>
          <w:lang w:eastAsia="zh-CN"/>
        </w:rPr>
        <w:t>授权</w:t>
      </w:r>
      <w:r>
        <w:rPr>
          <w:color w:val="000000" w:themeColor="text1"/>
          <w:spacing w:val="3"/>
          <w:sz w:val="24"/>
          <w:szCs w:val="24"/>
          <w:lang w:eastAsia="zh-CN"/>
        </w:rPr>
        <w:t>_____</w:t>
      </w:r>
      <w:r>
        <w:rPr>
          <w:color w:val="000000" w:themeColor="text1"/>
          <w:spacing w:val="2"/>
          <w:sz w:val="24"/>
          <w:szCs w:val="24"/>
          <w:lang w:eastAsia="zh-CN"/>
        </w:rPr>
        <w:t>_______(</w:t>
      </w:r>
      <w:r>
        <w:rPr>
          <w:rFonts w:hint="eastAsia"/>
          <w:color w:val="000000" w:themeColor="text1"/>
          <w:spacing w:val="2"/>
          <w:sz w:val="24"/>
          <w:szCs w:val="24"/>
          <w:lang w:eastAsia="zh-CN"/>
        </w:rPr>
        <w:t>磋商代表姓名、</w:t>
      </w:r>
      <w:r>
        <w:rPr>
          <w:rFonts w:hint="eastAsia"/>
          <w:color w:val="000000" w:themeColor="text1"/>
          <w:spacing w:val="3"/>
          <w:sz w:val="24"/>
          <w:szCs w:val="24"/>
          <w:lang w:eastAsia="zh-CN"/>
        </w:rPr>
        <w:t>职务</w:t>
      </w:r>
      <w:r>
        <w:rPr>
          <w:color w:val="000000" w:themeColor="text1"/>
          <w:spacing w:val="3"/>
          <w:sz w:val="24"/>
          <w:szCs w:val="24"/>
          <w:lang w:eastAsia="zh-CN"/>
        </w:rPr>
        <w:t>)</w:t>
      </w:r>
      <w:r>
        <w:rPr>
          <w:rFonts w:hint="eastAsia"/>
          <w:color w:val="000000" w:themeColor="text1"/>
          <w:spacing w:val="3"/>
          <w:sz w:val="24"/>
          <w:szCs w:val="24"/>
          <w:lang w:eastAsia="zh-CN"/>
        </w:rPr>
        <w:t>为本公司的磋商代表</w:t>
      </w:r>
      <w:r>
        <w:rPr>
          <w:rFonts w:hint="eastAsia"/>
          <w:color w:val="000000" w:themeColor="text1"/>
          <w:spacing w:val="2"/>
          <w:sz w:val="24"/>
          <w:szCs w:val="24"/>
          <w:lang w:eastAsia="zh-CN"/>
        </w:rPr>
        <w:t>，就</w:t>
      </w:r>
      <w:r>
        <w:rPr>
          <w:color w:val="000000" w:themeColor="text1"/>
          <w:spacing w:val="2"/>
          <w:sz w:val="24"/>
          <w:szCs w:val="24"/>
          <w:lang w:eastAsia="zh-CN"/>
        </w:rPr>
        <w:t>____________(</w:t>
      </w:r>
      <w:r>
        <w:rPr>
          <w:rFonts w:hint="eastAsia"/>
          <w:color w:val="000000" w:themeColor="text1"/>
          <w:spacing w:val="2"/>
          <w:sz w:val="24"/>
          <w:szCs w:val="24"/>
          <w:lang w:eastAsia="zh-CN"/>
        </w:rPr>
        <w:t>项目名称</w:t>
      </w:r>
      <w:r>
        <w:rPr>
          <w:color w:val="000000" w:themeColor="text1"/>
          <w:spacing w:val="2"/>
          <w:sz w:val="24"/>
          <w:szCs w:val="24"/>
          <w:lang w:eastAsia="zh-CN"/>
        </w:rPr>
        <w:t>)</w:t>
      </w:r>
      <w:r>
        <w:rPr>
          <w:rFonts w:hint="eastAsia"/>
          <w:color w:val="000000" w:themeColor="text1"/>
          <w:spacing w:val="2"/>
          <w:sz w:val="24"/>
          <w:szCs w:val="24"/>
          <w:lang w:eastAsia="zh-CN"/>
        </w:rPr>
        <w:t>磋商及相关事务代表本公</w:t>
      </w:r>
      <w:r>
        <w:rPr>
          <w:rFonts w:hint="eastAsia"/>
          <w:color w:val="000000" w:themeColor="text1"/>
          <w:spacing w:val="-1"/>
          <w:sz w:val="24"/>
          <w:szCs w:val="24"/>
          <w:lang w:eastAsia="zh-CN"/>
        </w:rPr>
        <w:t>司处</w:t>
      </w:r>
      <w:r>
        <w:rPr>
          <w:rFonts w:hint="eastAsia"/>
          <w:color w:val="000000" w:themeColor="text1"/>
          <w:sz w:val="24"/>
          <w:szCs w:val="24"/>
          <w:lang w:eastAsia="zh-CN"/>
        </w:rPr>
        <w:t>理与之有关的一切事务。</w:t>
      </w:r>
    </w:p>
    <w:p>
      <w:pPr>
        <w:spacing w:line="200" w:lineRule="exact"/>
        <w:rPr>
          <w:color w:val="000000" w:themeColor="text1"/>
          <w:lang w:eastAsia="zh-CN"/>
        </w:rPr>
      </w:pPr>
    </w:p>
    <w:p>
      <w:pPr>
        <w:spacing w:line="371" w:lineRule="exact"/>
        <w:rPr>
          <w:color w:val="000000" w:themeColor="text1"/>
          <w:lang w:eastAsia="zh-CN"/>
        </w:rPr>
      </w:pPr>
    </w:p>
    <w:p>
      <w:pPr>
        <w:pStyle w:val="2"/>
        <w:spacing w:line="381" w:lineRule="auto"/>
        <w:ind w:left="842" w:right="5488"/>
        <w:rPr>
          <w:color w:val="000000" w:themeColor="text1"/>
          <w:lang w:eastAsia="zh-CN"/>
        </w:rPr>
      </w:pPr>
      <w:r>
        <w:rPr>
          <w:rFonts w:hint="eastAsia"/>
          <w:color w:val="000000" w:themeColor="text1"/>
          <w:spacing w:val="-1"/>
          <w:sz w:val="24"/>
          <w:szCs w:val="24"/>
          <w:lang w:eastAsia="zh-CN"/>
        </w:rPr>
        <w:t>委托期限：</w:t>
      </w:r>
      <w:r>
        <w:rPr>
          <w:color w:val="000000" w:themeColor="text1"/>
          <w:spacing w:val="-1"/>
          <w:sz w:val="24"/>
          <w:szCs w:val="24"/>
          <w:lang w:eastAsia="zh-CN"/>
        </w:rPr>
        <w:t>_____</w:t>
      </w:r>
      <w:r>
        <w:rPr>
          <w:color w:val="000000" w:themeColor="text1"/>
          <w:sz w:val="24"/>
          <w:szCs w:val="24"/>
          <w:lang w:eastAsia="zh-CN"/>
        </w:rPr>
        <w:t>_______________</w:t>
      </w:r>
      <w:r>
        <w:rPr>
          <w:rFonts w:hint="eastAsia"/>
          <w:color w:val="000000" w:themeColor="text1"/>
          <w:sz w:val="24"/>
          <w:szCs w:val="24"/>
          <w:lang w:eastAsia="zh-CN"/>
        </w:rPr>
        <w:t>。</w:t>
      </w:r>
      <w:r>
        <w:rPr>
          <w:rFonts w:hint="eastAsia"/>
          <w:color w:val="000000" w:themeColor="text1"/>
          <w:spacing w:val="-1"/>
          <w:sz w:val="24"/>
          <w:szCs w:val="24"/>
          <w:lang w:eastAsia="zh-CN"/>
        </w:rPr>
        <w:t>代理</w:t>
      </w:r>
      <w:r>
        <w:rPr>
          <w:rFonts w:hint="eastAsia"/>
          <w:color w:val="000000" w:themeColor="text1"/>
          <w:sz w:val="24"/>
          <w:szCs w:val="24"/>
          <w:lang w:eastAsia="zh-CN"/>
        </w:rPr>
        <w:t>人无转委托权。</w:t>
      </w:r>
    </w:p>
    <w:p>
      <w:pPr>
        <w:pStyle w:val="2"/>
        <w:spacing w:line="226" w:lineRule="auto"/>
        <w:ind w:left="842"/>
        <w:rPr>
          <w:color w:val="000000" w:themeColor="text1"/>
          <w:lang w:eastAsia="zh-CN"/>
        </w:rPr>
      </w:pPr>
      <w:r>
        <w:rPr>
          <w:rFonts w:hint="eastAsia"/>
          <w:color w:val="000000" w:themeColor="text1"/>
          <w:spacing w:val="-1"/>
          <w:sz w:val="24"/>
          <w:szCs w:val="24"/>
          <w:lang w:eastAsia="zh-CN"/>
        </w:rPr>
        <w:t>本授</w:t>
      </w:r>
      <w:r>
        <w:rPr>
          <w:rFonts w:hint="eastAsia"/>
          <w:color w:val="000000" w:themeColor="text1"/>
          <w:sz w:val="24"/>
          <w:szCs w:val="24"/>
          <w:lang w:eastAsia="zh-CN"/>
        </w:rPr>
        <w:t>权书于</w:t>
      </w:r>
      <w:r>
        <w:rPr>
          <w:color w:val="000000" w:themeColor="text1"/>
          <w:sz w:val="24"/>
          <w:szCs w:val="24"/>
          <w:lang w:eastAsia="zh-CN"/>
        </w:rPr>
        <w:t>______</w:t>
      </w:r>
      <w:r>
        <w:rPr>
          <w:rFonts w:hint="eastAsia"/>
          <w:color w:val="000000" w:themeColor="text1"/>
          <w:sz w:val="24"/>
          <w:szCs w:val="24"/>
          <w:lang w:eastAsia="zh-CN"/>
        </w:rPr>
        <w:t>年</w:t>
      </w:r>
      <w:r>
        <w:rPr>
          <w:color w:val="000000" w:themeColor="text1"/>
          <w:sz w:val="24"/>
          <w:szCs w:val="24"/>
          <w:lang w:eastAsia="zh-CN"/>
        </w:rPr>
        <w:t>____</w:t>
      </w:r>
      <w:r>
        <w:rPr>
          <w:rFonts w:hint="eastAsia"/>
          <w:color w:val="000000" w:themeColor="text1"/>
          <w:sz w:val="24"/>
          <w:szCs w:val="24"/>
          <w:lang w:eastAsia="zh-CN"/>
        </w:rPr>
        <w:t>月</w:t>
      </w:r>
      <w:r>
        <w:rPr>
          <w:color w:val="000000" w:themeColor="text1"/>
          <w:sz w:val="24"/>
          <w:szCs w:val="24"/>
          <w:lang w:eastAsia="zh-CN"/>
        </w:rPr>
        <w:t>____</w:t>
      </w:r>
      <w:r>
        <w:rPr>
          <w:rFonts w:hint="eastAsia"/>
          <w:color w:val="000000" w:themeColor="text1"/>
          <w:sz w:val="24"/>
          <w:szCs w:val="24"/>
          <w:lang w:eastAsia="zh-CN"/>
        </w:rPr>
        <w:t>日签字生效，特此声明。</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380" w:lineRule="exact"/>
        <w:rPr>
          <w:color w:val="000000" w:themeColor="text1"/>
          <w:lang w:eastAsia="zh-CN"/>
        </w:rPr>
      </w:pPr>
    </w:p>
    <w:p>
      <w:pPr>
        <w:pStyle w:val="2"/>
        <w:ind w:left="3358"/>
        <w:rPr>
          <w:color w:val="000000" w:themeColor="text1"/>
          <w:lang w:eastAsia="zh-CN"/>
        </w:rPr>
      </w:pPr>
      <w:r>
        <w:rPr>
          <w:rFonts w:hint="eastAsia"/>
          <w:color w:val="000000" w:themeColor="text1"/>
          <w:spacing w:val="-1"/>
          <w:sz w:val="24"/>
          <w:szCs w:val="24"/>
          <w:lang w:eastAsia="zh-CN"/>
        </w:rPr>
        <w:t>被授</w:t>
      </w:r>
      <w:r>
        <w:rPr>
          <w:rFonts w:hint="eastAsia"/>
          <w:color w:val="000000" w:themeColor="text1"/>
          <w:sz w:val="24"/>
          <w:szCs w:val="24"/>
          <w:lang w:eastAsia="zh-CN"/>
        </w:rPr>
        <w:t>权代表身份证正反面复印件</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378" w:lineRule="exact"/>
        <w:rPr>
          <w:color w:val="000000" w:themeColor="text1"/>
          <w:lang w:eastAsia="zh-CN"/>
        </w:rPr>
      </w:pPr>
    </w:p>
    <w:p>
      <w:pPr>
        <w:pStyle w:val="2"/>
        <w:ind w:left="842"/>
        <w:rPr>
          <w:color w:val="000000" w:themeColor="text1"/>
          <w:lang w:eastAsia="zh-CN"/>
        </w:rPr>
      </w:pPr>
      <w:r>
        <w:rPr>
          <w:rFonts w:hint="eastAsia"/>
          <w:color w:val="000000" w:themeColor="text1"/>
          <w:spacing w:val="-1"/>
          <w:sz w:val="24"/>
          <w:szCs w:val="24"/>
          <w:lang w:eastAsia="zh-CN"/>
        </w:rPr>
        <w:t>供应</w:t>
      </w:r>
      <w:r>
        <w:rPr>
          <w:rFonts w:hint="eastAsia"/>
          <w:color w:val="000000" w:themeColor="text1"/>
          <w:sz w:val="24"/>
          <w:szCs w:val="24"/>
          <w:lang w:eastAsia="zh-CN"/>
        </w:rPr>
        <w:t>商名称</w:t>
      </w:r>
      <w:r>
        <w:rPr>
          <w:color w:val="000000" w:themeColor="text1"/>
          <w:sz w:val="24"/>
          <w:szCs w:val="24"/>
          <w:lang w:eastAsia="zh-CN"/>
        </w:rPr>
        <w:t>(</w:t>
      </w:r>
      <w:r>
        <w:rPr>
          <w:rFonts w:hint="eastAsia"/>
          <w:color w:val="000000" w:themeColor="text1"/>
          <w:sz w:val="24"/>
          <w:szCs w:val="24"/>
          <w:lang w:eastAsia="zh-CN"/>
        </w:rPr>
        <w:t>公章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p>
    <w:p>
      <w:pPr>
        <w:spacing w:line="202" w:lineRule="exact"/>
        <w:rPr>
          <w:color w:val="000000" w:themeColor="text1"/>
          <w:lang w:eastAsia="zh-CN"/>
        </w:rPr>
      </w:pPr>
    </w:p>
    <w:p>
      <w:pPr>
        <w:pStyle w:val="2"/>
        <w:spacing w:line="382" w:lineRule="auto"/>
        <w:ind w:left="842" w:right="5008"/>
        <w:rPr>
          <w:color w:val="000000" w:themeColor="text1"/>
          <w:lang w:eastAsia="zh-CN"/>
        </w:rPr>
      </w:pPr>
      <w:r>
        <w:rPr>
          <w:rFonts w:hint="eastAsia"/>
          <w:color w:val="000000" w:themeColor="text1"/>
          <w:spacing w:val="-1"/>
          <w:sz w:val="24"/>
          <w:szCs w:val="24"/>
          <w:lang w:eastAsia="zh-CN"/>
        </w:rPr>
        <w:t>法定代表人</w:t>
      </w:r>
      <w:r>
        <w:rPr>
          <w:color w:val="000000" w:themeColor="text1"/>
          <w:spacing w:val="-1"/>
          <w:sz w:val="24"/>
          <w:szCs w:val="24"/>
          <w:lang w:eastAsia="zh-CN"/>
        </w:rPr>
        <w:t>(</w:t>
      </w:r>
      <w:r>
        <w:rPr>
          <w:rFonts w:hint="eastAsia"/>
          <w:color w:val="000000" w:themeColor="text1"/>
          <w:spacing w:val="-1"/>
          <w:sz w:val="24"/>
          <w:szCs w:val="24"/>
          <w:lang w:eastAsia="zh-CN"/>
        </w:rPr>
        <w:t>签字或盖</w:t>
      </w:r>
      <w:r>
        <w:rPr>
          <w:rFonts w:hint="eastAsia"/>
          <w:color w:val="000000" w:themeColor="text1"/>
          <w:sz w:val="24"/>
          <w:szCs w:val="24"/>
          <w:lang w:eastAsia="zh-CN"/>
        </w:rPr>
        <w:t>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r>
        <w:rPr>
          <w:rFonts w:hint="eastAsia"/>
          <w:color w:val="000000" w:themeColor="text1"/>
          <w:spacing w:val="-1"/>
          <w:sz w:val="24"/>
          <w:szCs w:val="24"/>
          <w:lang w:eastAsia="zh-CN"/>
        </w:rPr>
        <w:t>授权</w:t>
      </w:r>
      <w:r>
        <w:rPr>
          <w:rFonts w:hint="eastAsia"/>
          <w:color w:val="000000" w:themeColor="text1"/>
          <w:sz w:val="24"/>
          <w:szCs w:val="24"/>
          <w:lang w:eastAsia="zh-CN"/>
        </w:rPr>
        <w:t>代表</w:t>
      </w:r>
      <w:r>
        <w:rPr>
          <w:color w:val="000000" w:themeColor="text1"/>
          <w:sz w:val="24"/>
          <w:szCs w:val="24"/>
          <w:lang w:eastAsia="zh-CN"/>
        </w:rPr>
        <w:t>(</w:t>
      </w:r>
      <w:r>
        <w:rPr>
          <w:rFonts w:hint="eastAsia"/>
          <w:color w:val="000000" w:themeColor="text1"/>
          <w:sz w:val="24"/>
          <w:szCs w:val="24"/>
          <w:lang w:eastAsia="zh-CN"/>
        </w:rPr>
        <w:t>签字或签章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p>
    <w:p>
      <w:pPr>
        <w:spacing w:line="200" w:lineRule="exact"/>
        <w:rPr>
          <w:color w:val="000000" w:themeColor="text1"/>
          <w:lang w:eastAsia="zh-CN"/>
        </w:rPr>
      </w:pPr>
    </w:p>
    <w:p>
      <w:pPr>
        <w:spacing w:line="279" w:lineRule="exact"/>
        <w:rPr>
          <w:color w:val="000000" w:themeColor="text1"/>
          <w:lang w:eastAsia="zh-CN"/>
        </w:rPr>
      </w:pPr>
    </w:p>
    <w:p>
      <w:pPr>
        <w:pStyle w:val="2"/>
        <w:ind w:left="7319"/>
        <w:rPr>
          <w:color w:val="000000" w:themeColor="text1"/>
        </w:rPr>
      </w:pPr>
      <w:r>
        <w:rPr>
          <w:color w:val="000000" w:themeColor="text1"/>
          <w:spacing w:val="-1"/>
          <w:sz w:val="24"/>
          <w:szCs w:val="24"/>
        </w:rPr>
        <w:t>__</w:t>
      </w:r>
      <w:r>
        <w:rPr>
          <w:color w:val="000000" w:themeColor="text1"/>
          <w:sz w:val="24"/>
          <w:szCs w:val="24"/>
        </w:rPr>
        <w:t>____</w:t>
      </w:r>
      <w:r>
        <w:rPr>
          <w:rFonts w:hint="eastAsia"/>
          <w:color w:val="000000" w:themeColor="text1"/>
          <w:sz w:val="24"/>
          <w:szCs w:val="24"/>
        </w:rPr>
        <w:t>年</w:t>
      </w:r>
      <w:r>
        <w:rPr>
          <w:color w:val="000000" w:themeColor="text1"/>
          <w:sz w:val="24"/>
          <w:szCs w:val="24"/>
        </w:rPr>
        <w:t>____</w:t>
      </w:r>
      <w:r>
        <w:rPr>
          <w:rFonts w:hint="eastAsia"/>
          <w:color w:val="000000" w:themeColor="text1"/>
          <w:sz w:val="24"/>
          <w:szCs w:val="24"/>
        </w:rPr>
        <w:t>月</w:t>
      </w:r>
      <w:r>
        <w:rPr>
          <w:color w:val="000000" w:themeColor="text1"/>
          <w:sz w:val="24"/>
          <w:szCs w:val="24"/>
        </w:rPr>
        <w:t>____</w:t>
      </w:r>
      <w:r>
        <w:rPr>
          <w:rFonts w:hint="eastAsia"/>
          <w:color w:val="000000" w:themeColor="text1"/>
          <w:sz w:val="24"/>
          <w:szCs w:val="24"/>
        </w:rPr>
        <w:t>日</w:t>
      </w:r>
    </w:p>
    <w:p>
      <w:pPr>
        <w:rPr>
          <w:color w:val="000000" w:themeColor="text1"/>
        </w:rPr>
        <w:sectPr>
          <w:pgSz w:w="11906" w:h="16838"/>
          <w:pgMar w:top="1005" w:right="820" w:bottom="1119" w:left="914" w:header="0" w:footer="1119" w:gutter="0"/>
          <w:cols w:space="720" w:num="1"/>
        </w:sectPr>
      </w:pPr>
    </w:p>
    <w:p>
      <w:pPr>
        <w:spacing w:line="172" w:lineRule="exact"/>
        <w:rPr>
          <w:color w:val="000000" w:themeColor="text1"/>
        </w:rPr>
      </w:pPr>
    </w:p>
    <w:p>
      <w:pPr>
        <w:pStyle w:val="2"/>
        <w:numPr>
          <w:ilvl w:val="4"/>
          <w:numId w:val="9"/>
        </w:numPr>
        <w:tabs>
          <w:tab w:val="left" w:pos="1322"/>
        </w:tabs>
        <w:spacing w:line="227" w:lineRule="auto"/>
        <w:ind w:left="1442" w:right="6208" w:hanging="599"/>
        <w:rPr>
          <w:color w:val="000000" w:themeColor="text1"/>
          <w:spacing w:val="-5"/>
          <w:sz w:val="24"/>
          <w:szCs w:val="24"/>
          <w:lang w:eastAsia="zh-CN"/>
        </w:rPr>
      </w:pPr>
      <w:r>
        <w:rPr>
          <w:rFonts w:hint="eastAsia"/>
          <w:color w:val="000000" w:themeColor="text1"/>
          <w:spacing w:val="-1"/>
          <w:sz w:val="24"/>
          <w:szCs w:val="24"/>
          <w:lang w:eastAsia="zh-CN"/>
        </w:rPr>
        <w:t>报价一览表及分项价</w:t>
      </w:r>
      <w:r>
        <w:rPr>
          <w:rFonts w:hint="eastAsia"/>
          <w:color w:val="000000" w:themeColor="text1"/>
          <w:spacing w:val="-3"/>
          <w:sz w:val="24"/>
          <w:szCs w:val="24"/>
          <w:lang w:eastAsia="zh-CN"/>
        </w:rPr>
        <w:t>格表</w:t>
      </w:r>
      <w:r>
        <w:rPr>
          <w:rFonts w:hint="eastAsia"/>
          <w:color w:val="000000" w:themeColor="text1"/>
          <w:w w:val="95"/>
          <w:sz w:val="24"/>
          <w:szCs w:val="24"/>
          <w:lang w:eastAsia="zh-CN"/>
        </w:rPr>
        <w:t>附件</w:t>
      </w:r>
      <w:r>
        <w:rPr>
          <w:color w:val="000000" w:themeColor="text1"/>
          <w:spacing w:val="-9"/>
          <w:w w:val="95"/>
          <w:sz w:val="24"/>
          <w:szCs w:val="24"/>
          <w:lang w:eastAsia="zh-CN"/>
        </w:rPr>
        <w:t xml:space="preserve"> </w:t>
      </w:r>
      <w:r>
        <w:rPr>
          <w:color w:val="000000" w:themeColor="text1"/>
          <w:w w:val="95"/>
          <w:sz w:val="24"/>
          <w:szCs w:val="24"/>
          <w:lang w:eastAsia="zh-CN"/>
        </w:rPr>
        <w:t>2</w:t>
      </w:r>
      <w:r>
        <w:rPr>
          <w:rFonts w:hint="eastAsia"/>
          <w:color w:val="000000" w:themeColor="text1"/>
          <w:w w:val="95"/>
          <w:sz w:val="24"/>
          <w:szCs w:val="24"/>
          <w:lang w:eastAsia="zh-CN"/>
        </w:rPr>
        <w:t>－</w:t>
      </w:r>
      <w:r>
        <w:rPr>
          <w:color w:val="000000" w:themeColor="text1"/>
          <w:w w:val="95"/>
          <w:sz w:val="24"/>
          <w:szCs w:val="24"/>
          <w:lang w:eastAsia="zh-CN"/>
        </w:rPr>
        <w:t>1</w:t>
      </w:r>
    </w:p>
    <w:p>
      <w:pPr>
        <w:spacing w:line="200" w:lineRule="exact"/>
        <w:rPr>
          <w:color w:val="000000" w:themeColor="text1"/>
          <w:lang w:eastAsia="zh-CN"/>
        </w:rPr>
      </w:pPr>
    </w:p>
    <w:p>
      <w:pPr>
        <w:spacing w:line="200" w:lineRule="exact"/>
        <w:rPr>
          <w:color w:val="000000" w:themeColor="text1"/>
          <w:lang w:eastAsia="zh-CN"/>
        </w:rPr>
      </w:pPr>
    </w:p>
    <w:p>
      <w:pPr>
        <w:spacing w:line="233" w:lineRule="exact"/>
        <w:rPr>
          <w:color w:val="000000" w:themeColor="text1"/>
          <w:lang w:eastAsia="zh-CN"/>
        </w:rPr>
      </w:pPr>
    </w:p>
    <w:p>
      <w:pPr>
        <w:pStyle w:val="2"/>
        <w:ind w:left="4681"/>
        <w:rPr>
          <w:color w:val="000000" w:themeColor="text1"/>
        </w:rPr>
      </w:pPr>
      <w:r>
        <w:rPr>
          <w:rFonts w:hint="eastAsia"/>
          <w:color w:val="000000" w:themeColor="text1"/>
          <w:spacing w:val="-1"/>
          <w:sz w:val="24"/>
          <w:szCs w:val="24"/>
        </w:rPr>
        <w:t>报价</w:t>
      </w:r>
      <w:r>
        <w:rPr>
          <w:rFonts w:hint="eastAsia"/>
          <w:color w:val="000000" w:themeColor="text1"/>
          <w:sz w:val="24"/>
          <w:szCs w:val="24"/>
        </w:rPr>
        <w:t>一览表</w:t>
      </w:r>
    </w:p>
    <w:p>
      <w:pPr>
        <w:spacing w:line="200" w:lineRule="exact"/>
        <w:rPr>
          <w:color w:val="000000" w:themeColor="text1"/>
        </w:rPr>
      </w:pPr>
    </w:p>
    <w:p>
      <w:pPr>
        <w:spacing w:line="372" w:lineRule="exact"/>
        <w:rPr>
          <w:color w:val="000000" w:themeColor="text1"/>
        </w:rPr>
      </w:pPr>
    </w:p>
    <w:tbl>
      <w:tblPr>
        <w:tblStyle w:val="7"/>
        <w:tblW w:w="0" w:type="auto"/>
        <w:tblInd w:w="766" w:type="dxa"/>
        <w:tblLayout w:type="fixed"/>
        <w:tblCellMar>
          <w:top w:w="0" w:type="dxa"/>
          <w:left w:w="0" w:type="dxa"/>
          <w:bottom w:w="0" w:type="dxa"/>
          <w:right w:w="0" w:type="dxa"/>
        </w:tblCellMar>
      </w:tblPr>
      <w:tblGrid>
        <w:gridCol w:w="925"/>
        <w:gridCol w:w="1558"/>
        <w:gridCol w:w="3110"/>
        <w:gridCol w:w="1236"/>
        <w:gridCol w:w="1719"/>
      </w:tblGrid>
      <w:tr>
        <w:trPr>
          <w:trHeight w:val="506" w:hRule="exact"/>
        </w:trPr>
        <w:tc>
          <w:tcPr>
            <w:tcW w:w="925" w:type="dxa"/>
            <w:tcBorders>
              <w:top w:val="single" w:color="000000" w:sz="4" w:space="0"/>
              <w:left w:val="single" w:color="000000" w:sz="4" w:space="0"/>
              <w:bottom w:val="single" w:color="000000" w:sz="4" w:space="0"/>
              <w:right w:val="single" w:color="000000" w:sz="4" w:space="0"/>
            </w:tcBorders>
          </w:tcPr>
          <w:p>
            <w:pPr>
              <w:spacing w:before="108"/>
              <w:ind w:left="208"/>
              <w:rPr>
                <w:color w:val="000000" w:themeColor="text1"/>
              </w:rPr>
            </w:pPr>
            <w:r>
              <w:rPr>
                <w:rFonts w:hint="eastAsia"/>
                <w:color w:val="000000" w:themeColor="text1"/>
                <w:spacing w:val="-7"/>
                <w:sz w:val="24"/>
                <w:szCs w:val="24"/>
              </w:rPr>
              <w:t>序号</w:t>
            </w:r>
          </w:p>
        </w:tc>
        <w:tc>
          <w:tcPr>
            <w:tcW w:w="1558" w:type="dxa"/>
            <w:tcBorders>
              <w:top w:val="single" w:color="000000" w:sz="4" w:space="0"/>
              <w:left w:val="single" w:color="000000" w:sz="4" w:space="0"/>
              <w:bottom w:val="single" w:color="000000" w:sz="4" w:space="0"/>
              <w:right w:val="single" w:color="000000" w:sz="4" w:space="0"/>
            </w:tcBorders>
          </w:tcPr>
          <w:p>
            <w:pPr>
              <w:spacing w:before="108"/>
              <w:ind w:left="287"/>
              <w:rPr>
                <w:color w:val="000000" w:themeColor="text1"/>
              </w:rPr>
            </w:pPr>
            <w:r>
              <w:rPr>
                <w:rFonts w:hint="eastAsia"/>
                <w:color w:val="000000" w:themeColor="text1"/>
                <w:spacing w:val="-4"/>
                <w:sz w:val="24"/>
                <w:szCs w:val="24"/>
              </w:rPr>
              <w:t>项</w:t>
            </w:r>
            <w:r>
              <w:rPr>
                <w:rFonts w:hint="eastAsia"/>
                <w:color w:val="000000" w:themeColor="text1"/>
                <w:spacing w:val="-3"/>
                <w:sz w:val="24"/>
                <w:szCs w:val="24"/>
              </w:rPr>
              <w:t>目名称</w:t>
            </w:r>
          </w:p>
        </w:tc>
        <w:tc>
          <w:tcPr>
            <w:tcW w:w="31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236" w:type="dxa"/>
            <w:tcBorders>
              <w:top w:val="single" w:color="000000" w:sz="4" w:space="0"/>
              <w:left w:val="single" w:color="000000" w:sz="4" w:space="0"/>
              <w:bottom w:val="single" w:color="000000" w:sz="4" w:space="0"/>
              <w:right w:val="single" w:color="000000" w:sz="4" w:space="0"/>
            </w:tcBorders>
          </w:tcPr>
          <w:p>
            <w:pPr>
              <w:spacing w:before="108"/>
              <w:ind w:left="124"/>
              <w:rPr>
                <w:color w:val="000000" w:themeColor="text1"/>
              </w:rPr>
            </w:pPr>
            <w:r>
              <w:rPr>
                <w:rFonts w:hint="eastAsia"/>
                <w:color w:val="000000" w:themeColor="text1"/>
                <w:spacing w:val="-4"/>
                <w:sz w:val="24"/>
                <w:szCs w:val="24"/>
              </w:rPr>
              <w:t>项</w:t>
            </w:r>
            <w:r>
              <w:rPr>
                <w:rFonts w:hint="eastAsia"/>
                <w:color w:val="000000" w:themeColor="text1"/>
                <w:spacing w:val="-3"/>
                <w:sz w:val="24"/>
                <w:szCs w:val="24"/>
              </w:rPr>
              <w:t>目编号</w:t>
            </w:r>
          </w:p>
        </w:tc>
        <w:tc>
          <w:tcPr>
            <w:tcW w:w="1718"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506" w:hRule="exact"/>
        </w:trPr>
        <w:tc>
          <w:tcPr>
            <w:tcW w:w="925" w:type="dxa"/>
            <w:tcBorders>
              <w:top w:val="single" w:color="000000" w:sz="4" w:space="0"/>
              <w:left w:val="single" w:color="000000" w:sz="4" w:space="0"/>
              <w:bottom w:val="single" w:color="000000" w:sz="4" w:space="0"/>
              <w:right w:val="single" w:color="000000" w:sz="4" w:space="0"/>
            </w:tcBorders>
          </w:tcPr>
          <w:p>
            <w:pPr>
              <w:spacing w:before="108"/>
              <w:ind w:left="387"/>
              <w:rPr>
                <w:color w:val="000000" w:themeColor="text1"/>
              </w:rPr>
            </w:pPr>
            <w:r>
              <w:rPr>
                <w:color w:val="000000" w:themeColor="text1"/>
                <w:spacing w:val="-13"/>
                <w:sz w:val="24"/>
                <w:szCs w:val="24"/>
              </w:rPr>
              <w:t>1</w:t>
            </w:r>
          </w:p>
        </w:tc>
        <w:tc>
          <w:tcPr>
            <w:tcW w:w="1558" w:type="dxa"/>
            <w:tcBorders>
              <w:top w:val="single" w:color="000000" w:sz="4" w:space="0"/>
              <w:left w:val="single" w:color="000000" w:sz="4" w:space="0"/>
              <w:bottom w:val="single" w:color="000000" w:sz="4" w:space="0"/>
              <w:right w:val="single" w:color="000000" w:sz="4" w:space="0"/>
            </w:tcBorders>
          </w:tcPr>
          <w:p>
            <w:pPr>
              <w:spacing w:before="108"/>
              <w:ind w:left="527"/>
              <w:rPr>
                <w:color w:val="000000" w:themeColor="text1"/>
              </w:rPr>
            </w:pPr>
            <w:r>
              <w:rPr>
                <w:rFonts w:hint="eastAsia"/>
                <w:color w:val="000000" w:themeColor="text1"/>
                <w:spacing w:val="-7"/>
                <w:sz w:val="24"/>
                <w:szCs w:val="24"/>
              </w:rPr>
              <w:t>包号</w:t>
            </w:r>
          </w:p>
        </w:tc>
        <w:tc>
          <w:tcPr>
            <w:tcW w:w="6065" w:type="dxa"/>
            <w:gridSpan w:val="3"/>
            <w:tcBorders>
              <w:top w:val="single" w:color="000000" w:sz="4" w:space="0"/>
              <w:left w:val="single" w:color="000000" w:sz="4" w:space="0"/>
              <w:bottom w:val="single" w:color="000000" w:sz="4" w:space="0"/>
              <w:right w:val="single" w:color="000000" w:sz="4" w:space="0"/>
            </w:tcBorders>
          </w:tcPr>
          <w:p>
            <w:pPr>
              <w:spacing w:before="108"/>
              <w:ind w:left="2304"/>
              <w:rPr>
                <w:color w:val="000000" w:themeColor="text1"/>
              </w:rPr>
            </w:pPr>
            <w:r>
              <w:rPr>
                <w:rFonts w:hint="eastAsia"/>
                <w:color w:val="000000" w:themeColor="text1"/>
                <w:spacing w:val="-3"/>
                <w:sz w:val="24"/>
                <w:szCs w:val="24"/>
              </w:rPr>
              <w:t>本</w:t>
            </w:r>
            <w:r>
              <w:rPr>
                <w:rFonts w:hint="eastAsia"/>
                <w:color w:val="000000" w:themeColor="text1"/>
                <w:spacing w:val="-2"/>
                <w:sz w:val="24"/>
                <w:szCs w:val="24"/>
              </w:rPr>
              <w:t>项目无分包</w:t>
            </w:r>
          </w:p>
        </w:tc>
      </w:tr>
      <w:tr>
        <w:tblPrEx>
          <w:tblCellMar>
            <w:top w:w="0" w:type="dxa"/>
            <w:left w:w="0" w:type="dxa"/>
            <w:bottom w:w="0" w:type="dxa"/>
            <w:right w:w="0" w:type="dxa"/>
          </w:tblCellMar>
        </w:tblPrEx>
        <w:trPr>
          <w:trHeight w:val="1003" w:hRule="exact"/>
        </w:trPr>
        <w:tc>
          <w:tcPr>
            <w:tcW w:w="925" w:type="dxa"/>
            <w:tcBorders>
              <w:top w:val="single" w:color="000000" w:sz="4" w:space="0"/>
              <w:left w:val="single" w:color="000000" w:sz="4" w:space="0"/>
              <w:bottom w:val="single" w:color="000000" w:sz="4" w:space="0"/>
              <w:right w:val="single" w:color="000000" w:sz="4" w:space="0"/>
            </w:tcBorders>
          </w:tcPr>
          <w:p>
            <w:pPr>
              <w:spacing w:line="358" w:lineRule="exact"/>
              <w:rPr>
                <w:color w:val="000000" w:themeColor="text1"/>
              </w:rPr>
            </w:pPr>
          </w:p>
          <w:p>
            <w:pPr>
              <w:ind w:left="387"/>
              <w:rPr>
                <w:color w:val="000000" w:themeColor="text1"/>
              </w:rPr>
            </w:pPr>
            <w:r>
              <w:rPr>
                <w:color w:val="000000" w:themeColor="text1"/>
                <w:spacing w:val="-13"/>
                <w:sz w:val="24"/>
                <w:szCs w:val="24"/>
              </w:rPr>
              <w:t>2</w:t>
            </w:r>
          </w:p>
        </w:tc>
        <w:tc>
          <w:tcPr>
            <w:tcW w:w="1558" w:type="dxa"/>
            <w:tcBorders>
              <w:top w:val="single" w:color="000000" w:sz="4" w:space="0"/>
              <w:left w:val="single" w:color="000000" w:sz="4" w:space="0"/>
              <w:bottom w:val="single" w:color="000000" w:sz="4" w:space="0"/>
              <w:right w:val="single" w:color="000000" w:sz="4" w:space="0"/>
            </w:tcBorders>
          </w:tcPr>
          <w:p>
            <w:pPr>
              <w:spacing w:line="358" w:lineRule="exact"/>
              <w:rPr>
                <w:color w:val="000000" w:themeColor="text1"/>
              </w:rPr>
            </w:pPr>
          </w:p>
          <w:p>
            <w:pPr>
              <w:ind w:left="527"/>
              <w:rPr>
                <w:color w:val="000000" w:themeColor="text1"/>
              </w:rPr>
            </w:pPr>
            <w:r>
              <w:rPr>
                <w:rFonts w:hint="eastAsia"/>
                <w:color w:val="000000" w:themeColor="text1"/>
                <w:spacing w:val="-7"/>
                <w:sz w:val="24"/>
                <w:szCs w:val="24"/>
              </w:rPr>
              <w:t>报价</w:t>
            </w:r>
          </w:p>
        </w:tc>
        <w:tc>
          <w:tcPr>
            <w:tcW w:w="6065" w:type="dxa"/>
            <w:gridSpan w:val="3"/>
            <w:tcBorders>
              <w:top w:val="single" w:color="000000" w:sz="4" w:space="0"/>
              <w:left w:val="single" w:color="000000" w:sz="4" w:space="0"/>
              <w:bottom w:val="single" w:color="000000" w:sz="4" w:space="0"/>
              <w:right w:val="single" w:color="000000" w:sz="4" w:space="0"/>
            </w:tcBorders>
          </w:tcPr>
          <w:p>
            <w:pPr>
              <w:spacing w:before="108"/>
              <w:ind w:left="98"/>
              <w:rPr>
                <w:color w:val="000000" w:themeColor="text1"/>
                <w:lang w:eastAsia="zh-CN"/>
              </w:rPr>
            </w:pPr>
            <w:r>
              <w:rPr>
                <w:rFonts w:hint="eastAsia"/>
                <w:color w:val="000000" w:themeColor="text1"/>
                <w:spacing w:val="-2"/>
                <w:sz w:val="24"/>
                <w:szCs w:val="24"/>
                <w:lang w:eastAsia="zh-CN"/>
              </w:rPr>
              <w:t>大写：人民币</w:t>
            </w:r>
            <w:r>
              <w:rPr>
                <w:color w:val="000000" w:themeColor="text1"/>
                <w:sz w:val="24"/>
                <w:szCs w:val="24"/>
                <w:lang w:eastAsia="zh-CN"/>
              </w:rPr>
              <w:t>______</w:t>
            </w:r>
            <w:r>
              <w:rPr>
                <w:rFonts w:hint="eastAsia"/>
                <w:color w:val="000000" w:themeColor="text1"/>
                <w:sz w:val="24"/>
                <w:szCs w:val="24"/>
                <w:lang w:eastAsia="zh-CN"/>
              </w:rPr>
              <w:t>元</w:t>
            </w:r>
          </w:p>
          <w:p>
            <w:pPr>
              <w:spacing w:line="185" w:lineRule="exact"/>
              <w:rPr>
                <w:color w:val="000000" w:themeColor="text1"/>
                <w:lang w:eastAsia="zh-CN"/>
              </w:rPr>
            </w:pPr>
          </w:p>
          <w:p>
            <w:pPr>
              <w:ind w:left="98"/>
              <w:rPr>
                <w:color w:val="000000" w:themeColor="text1"/>
                <w:lang w:eastAsia="zh-CN"/>
              </w:rPr>
            </w:pPr>
            <w:r>
              <w:rPr>
                <w:rFonts w:hint="eastAsia"/>
                <w:color w:val="000000" w:themeColor="text1"/>
                <w:spacing w:val="-1"/>
                <w:sz w:val="24"/>
                <w:szCs w:val="24"/>
                <w:lang w:eastAsia="zh-CN"/>
              </w:rPr>
              <w:t>小写：</w:t>
            </w:r>
            <w:r>
              <w:rPr>
                <w:color w:val="000000" w:themeColor="text1"/>
                <w:spacing w:val="-1"/>
                <w:sz w:val="24"/>
                <w:szCs w:val="24"/>
                <w:lang w:eastAsia="zh-CN"/>
              </w:rPr>
              <w:t>¥______</w:t>
            </w:r>
            <w:r>
              <w:rPr>
                <w:rFonts w:hint="eastAsia"/>
                <w:color w:val="000000" w:themeColor="text1"/>
                <w:spacing w:val="-1"/>
                <w:sz w:val="24"/>
                <w:szCs w:val="24"/>
                <w:lang w:eastAsia="zh-CN"/>
              </w:rPr>
              <w:t>（小写</w:t>
            </w:r>
            <w:r>
              <w:rPr>
                <w:rFonts w:hint="eastAsia"/>
                <w:color w:val="000000" w:themeColor="text1"/>
                <w:sz w:val="24"/>
                <w:szCs w:val="24"/>
                <w:lang w:eastAsia="zh-CN"/>
              </w:rPr>
              <w:t>请保留至小数点后两位）</w:t>
            </w:r>
          </w:p>
        </w:tc>
      </w:tr>
      <w:tr>
        <w:tblPrEx>
          <w:tblCellMar>
            <w:top w:w="0" w:type="dxa"/>
            <w:left w:w="0" w:type="dxa"/>
            <w:bottom w:w="0" w:type="dxa"/>
            <w:right w:w="0" w:type="dxa"/>
          </w:tblCellMar>
        </w:tblPrEx>
        <w:trPr>
          <w:trHeight w:val="965" w:hRule="exact"/>
        </w:trPr>
        <w:tc>
          <w:tcPr>
            <w:tcW w:w="925" w:type="dxa"/>
            <w:tcBorders>
              <w:top w:val="single" w:color="000000" w:sz="4" w:space="0"/>
              <w:left w:val="single" w:color="000000" w:sz="4" w:space="0"/>
              <w:bottom w:val="single" w:color="000000" w:sz="4" w:space="0"/>
              <w:right w:val="single" w:color="000000" w:sz="4" w:space="0"/>
            </w:tcBorders>
          </w:tcPr>
          <w:p>
            <w:pPr>
              <w:spacing w:before="108"/>
              <w:ind w:left="387"/>
              <w:rPr>
                <w:color w:val="000000" w:themeColor="text1"/>
              </w:rPr>
            </w:pPr>
            <w:r>
              <w:rPr>
                <w:color w:val="000000" w:themeColor="text1"/>
                <w:spacing w:val="-13"/>
                <w:sz w:val="24"/>
                <w:szCs w:val="24"/>
              </w:rPr>
              <w:t>3</w:t>
            </w:r>
          </w:p>
        </w:tc>
        <w:tc>
          <w:tcPr>
            <w:tcW w:w="1558" w:type="dxa"/>
            <w:tcBorders>
              <w:top w:val="single" w:color="000000" w:sz="4" w:space="0"/>
              <w:left w:val="single" w:color="000000" w:sz="4" w:space="0"/>
              <w:bottom w:val="single" w:color="000000" w:sz="4" w:space="0"/>
              <w:right w:val="single" w:color="000000" w:sz="4" w:space="0"/>
            </w:tcBorders>
          </w:tcPr>
          <w:p>
            <w:pPr>
              <w:spacing w:before="108"/>
              <w:ind w:left="287"/>
              <w:jc w:val="center"/>
              <w:rPr>
                <w:color w:val="000000" w:themeColor="text1"/>
                <w:lang w:eastAsia="zh-CN"/>
              </w:rPr>
            </w:pPr>
            <w:r>
              <w:rPr>
                <w:rFonts w:hint="eastAsia"/>
                <w:color w:val="000000" w:themeColor="text1"/>
                <w:spacing w:val="-4"/>
                <w:sz w:val="24"/>
                <w:szCs w:val="24"/>
                <w:lang w:eastAsia="zh-CN"/>
              </w:rPr>
              <w:t>提交服务成果时间</w:t>
            </w:r>
          </w:p>
        </w:tc>
        <w:tc>
          <w:tcPr>
            <w:tcW w:w="6065" w:type="dxa"/>
            <w:gridSpan w:val="3"/>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506" w:hRule="exact"/>
        </w:trPr>
        <w:tc>
          <w:tcPr>
            <w:tcW w:w="925" w:type="dxa"/>
            <w:tcBorders>
              <w:top w:val="single" w:color="000000" w:sz="4" w:space="0"/>
              <w:left w:val="single" w:color="000000" w:sz="4" w:space="0"/>
              <w:bottom w:val="single" w:color="000000" w:sz="4" w:space="0"/>
              <w:right w:val="single" w:color="000000" w:sz="4" w:space="0"/>
            </w:tcBorders>
          </w:tcPr>
          <w:p>
            <w:pPr>
              <w:spacing w:before="108"/>
              <w:ind w:left="387"/>
              <w:rPr>
                <w:color w:val="000000" w:themeColor="text1"/>
              </w:rPr>
            </w:pPr>
            <w:r>
              <w:rPr>
                <w:color w:val="000000" w:themeColor="text1"/>
                <w:spacing w:val="-13"/>
                <w:sz w:val="24"/>
                <w:szCs w:val="24"/>
              </w:rPr>
              <w:t>4</w:t>
            </w:r>
          </w:p>
        </w:tc>
        <w:tc>
          <w:tcPr>
            <w:tcW w:w="1558" w:type="dxa"/>
            <w:tcBorders>
              <w:top w:val="single" w:color="000000" w:sz="4" w:space="0"/>
              <w:left w:val="single" w:color="000000" w:sz="4" w:space="0"/>
              <w:bottom w:val="single" w:color="000000" w:sz="4" w:space="0"/>
              <w:right w:val="single" w:color="000000" w:sz="4" w:space="0"/>
            </w:tcBorders>
          </w:tcPr>
          <w:p>
            <w:pPr>
              <w:spacing w:before="108"/>
              <w:ind w:left="647"/>
              <w:rPr>
                <w:color w:val="000000" w:themeColor="text1"/>
                <w:lang w:eastAsia="zh-CN"/>
              </w:rPr>
            </w:pPr>
            <w:r>
              <w:rPr>
                <w:color w:val="000000" w:themeColor="text1"/>
                <w:w w:val="190"/>
                <w:sz w:val="24"/>
                <w:szCs w:val="24"/>
                <w:lang w:eastAsia="zh-CN"/>
              </w:rPr>
              <w:t>…</w:t>
            </w:r>
          </w:p>
        </w:tc>
        <w:tc>
          <w:tcPr>
            <w:tcW w:w="6065" w:type="dxa"/>
            <w:gridSpan w:val="3"/>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496" w:hRule="exact"/>
        </w:trPr>
        <w:tc>
          <w:tcPr>
            <w:tcW w:w="92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558" w:type="dxa"/>
            <w:tcBorders>
              <w:top w:val="single" w:color="000000" w:sz="4" w:space="0"/>
              <w:left w:val="single" w:color="000000" w:sz="4" w:space="0"/>
              <w:bottom w:val="single" w:color="000000" w:sz="4" w:space="0"/>
              <w:right w:val="single" w:color="000000" w:sz="4" w:space="0"/>
            </w:tcBorders>
          </w:tcPr>
          <w:p>
            <w:pPr>
              <w:spacing w:before="108"/>
              <w:ind w:left="527"/>
              <w:rPr>
                <w:color w:val="000000" w:themeColor="text1"/>
              </w:rPr>
            </w:pPr>
            <w:r>
              <w:rPr>
                <w:rFonts w:hint="eastAsia"/>
                <w:color w:val="000000" w:themeColor="text1"/>
                <w:spacing w:val="-2"/>
                <w:w w:val="98"/>
                <w:sz w:val="24"/>
                <w:szCs w:val="24"/>
              </w:rPr>
              <w:t>备注</w:t>
            </w:r>
          </w:p>
        </w:tc>
        <w:tc>
          <w:tcPr>
            <w:tcW w:w="6065" w:type="dxa"/>
            <w:gridSpan w:val="3"/>
            <w:tcBorders>
              <w:top w:val="single" w:color="000000" w:sz="4" w:space="0"/>
              <w:left w:val="single" w:color="000000" w:sz="4" w:space="0"/>
              <w:bottom w:val="single" w:color="000000" w:sz="4" w:space="0"/>
              <w:right w:val="single" w:color="000000" w:sz="4" w:space="0"/>
            </w:tcBorders>
          </w:tcPr>
          <w:p>
            <w:pPr>
              <w:rPr>
                <w:color w:val="000000" w:themeColor="text1"/>
              </w:rPr>
            </w:pPr>
          </w:p>
        </w:tc>
      </w:tr>
    </w:tbl>
    <w:p>
      <w:pPr>
        <w:spacing w:line="200" w:lineRule="exact"/>
        <w:rPr>
          <w:color w:val="000000" w:themeColor="text1"/>
        </w:rPr>
      </w:pPr>
    </w:p>
    <w:p>
      <w:pPr>
        <w:spacing w:line="200" w:lineRule="exact"/>
        <w:rPr>
          <w:color w:val="000000" w:themeColor="text1"/>
        </w:rPr>
      </w:pPr>
    </w:p>
    <w:p>
      <w:pPr>
        <w:spacing w:line="216" w:lineRule="exact"/>
        <w:rPr>
          <w:color w:val="000000" w:themeColor="text1"/>
        </w:rPr>
      </w:pPr>
    </w:p>
    <w:p>
      <w:pPr>
        <w:pStyle w:val="2"/>
        <w:ind w:left="842"/>
        <w:rPr>
          <w:color w:val="000000" w:themeColor="text1"/>
        </w:rPr>
      </w:pPr>
      <w:r>
        <w:rPr>
          <w:rFonts w:hint="eastAsia"/>
          <w:color w:val="000000" w:themeColor="text1"/>
          <w:spacing w:val="-1"/>
          <w:sz w:val="24"/>
          <w:szCs w:val="24"/>
        </w:rPr>
        <w:t>供应</w:t>
      </w:r>
      <w:r>
        <w:rPr>
          <w:rFonts w:hint="eastAsia"/>
          <w:color w:val="000000" w:themeColor="text1"/>
          <w:sz w:val="24"/>
          <w:szCs w:val="24"/>
        </w:rPr>
        <w:t>商名称</w:t>
      </w:r>
      <w:r>
        <w:rPr>
          <w:color w:val="000000" w:themeColor="text1"/>
          <w:sz w:val="24"/>
          <w:szCs w:val="24"/>
        </w:rPr>
        <w:t>(</w:t>
      </w:r>
      <w:r>
        <w:rPr>
          <w:rFonts w:hint="eastAsia"/>
          <w:color w:val="000000" w:themeColor="text1"/>
          <w:sz w:val="24"/>
          <w:szCs w:val="24"/>
        </w:rPr>
        <w:t>公章</w:t>
      </w:r>
      <w:r>
        <w:rPr>
          <w:color w:val="000000" w:themeColor="text1"/>
          <w:sz w:val="24"/>
          <w:szCs w:val="24"/>
        </w:rPr>
        <w:t>)</w:t>
      </w:r>
      <w:r>
        <w:rPr>
          <w:rFonts w:hint="eastAsia"/>
          <w:color w:val="000000" w:themeColor="text1"/>
          <w:sz w:val="24"/>
          <w:szCs w:val="24"/>
        </w:rPr>
        <w:t>：</w:t>
      </w:r>
      <w:r>
        <w:rPr>
          <w:color w:val="000000" w:themeColor="text1"/>
          <w:sz w:val="24"/>
          <w:szCs w:val="24"/>
        </w:rPr>
        <w:t>____________</w:t>
      </w:r>
    </w:p>
    <w:p>
      <w:pPr>
        <w:spacing w:line="202" w:lineRule="exact"/>
        <w:rPr>
          <w:color w:val="000000" w:themeColor="text1"/>
        </w:rPr>
      </w:pPr>
    </w:p>
    <w:p>
      <w:pPr>
        <w:pStyle w:val="2"/>
        <w:spacing w:line="382" w:lineRule="auto"/>
        <w:ind w:left="842" w:right="3567"/>
        <w:rPr>
          <w:color w:val="000000" w:themeColor="text1"/>
          <w:lang w:eastAsia="zh-CN"/>
        </w:rPr>
      </w:pPr>
      <w:r>
        <w:rPr>
          <w:rFonts w:hint="eastAsia"/>
          <w:color w:val="000000" w:themeColor="text1"/>
          <w:spacing w:val="-1"/>
          <w:sz w:val="24"/>
          <w:szCs w:val="24"/>
          <w:lang w:eastAsia="zh-CN"/>
        </w:rPr>
        <w:t>法定代表人或其授权代</w:t>
      </w:r>
      <w:r>
        <w:rPr>
          <w:rFonts w:hint="eastAsia"/>
          <w:color w:val="000000" w:themeColor="text1"/>
          <w:sz w:val="24"/>
          <w:szCs w:val="24"/>
          <w:lang w:eastAsia="zh-CN"/>
        </w:rPr>
        <w:t>表</w:t>
      </w:r>
      <w:r>
        <w:rPr>
          <w:color w:val="000000" w:themeColor="text1"/>
          <w:sz w:val="24"/>
          <w:szCs w:val="24"/>
          <w:lang w:eastAsia="zh-CN"/>
        </w:rPr>
        <w:t>(</w:t>
      </w:r>
      <w:r>
        <w:rPr>
          <w:rFonts w:hint="eastAsia"/>
          <w:color w:val="000000" w:themeColor="text1"/>
          <w:sz w:val="24"/>
          <w:szCs w:val="24"/>
          <w:lang w:eastAsia="zh-CN"/>
        </w:rPr>
        <w:t>签字或盖章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r>
        <w:rPr>
          <w:rFonts w:hint="eastAsia"/>
          <w:color w:val="000000" w:themeColor="text1"/>
          <w:spacing w:val="-1"/>
          <w:sz w:val="24"/>
          <w:szCs w:val="24"/>
          <w:lang w:eastAsia="zh-CN"/>
        </w:rPr>
        <w:t>日期</w:t>
      </w:r>
      <w:r>
        <w:rPr>
          <w:rFonts w:hint="eastAsia"/>
          <w:color w:val="000000" w:themeColor="text1"/>
          <w:sz w:val="24"/>
          <w:szCs w:val="24"/>
          <w:lang w:eastAsia="zh-CN"/>
        </w:rPr>
        <w:t>：</w:t>
      </w:r>
      <w:r>
        <w:rPr>
          <w:color w:val="000000" w:themeColor="text1"/>
          <w:sz w:val="24"/>
          <w:szCs w:val="24"/>
          <w:lang w:eastAsia="zh-CN"/>
        </w:rPr>
        <w:t>______</w:t>
      </w:r>
      <w:r>
        <w:rPr>
          <w:rFonts w:hint="eastAsia"/>
          <w:color w:val="000000" w:themeColor="text1"/>
          <w:sz w:val="24"/>
          <w:szCs w:val="24"/>
          <w:lang w:eastAsia="zh-CN"/>
        </w:rPr>
        <w:t>年</w:t>
      </w:r>
      <w:r>
        <w:rPr>
          <w:color w:val="000000" w:themeColor="text1"/>
          <w:sz w:val="24"/>
          <w:szCs w:val="24"/>
          <w:lang w:eastAsia="zh-CN"/>
        </w:rPr>
        <w:t>____</w:t>
      </w:r>
      <w:r>
        <w:rPr>
          <w:rFonts w:hint="eastAsia"/>
          <w:color w:val="000000" w:themeColor="text1"/>
          <w:sz w:val="24"/>
          <w:szCs w:val="24"/>
          <w:lang w:eastAsia="zh-CN"/>
        </w:rPr>
        <w:t>月</w:t>
      </w:r>
      <w:r>
        <w:rPr>
          <w:color w:val="000000" w:themeColor="text1"/>
          <w:sz w:val="24"/>
          <w:szCs w:val="24"/>
          <w:lang w:eastAsia="zh-CN"/>
        </w:rPr>
        <w:t>____</w:t>
      </w:r>
      <w:r>
        <w:rPr>
          <w:rFonts w:hint="eastAsia"/>
          <w:color w:val="000000" w:themeColor="text1"/>
          <w:sz w:val="24"/>
          <w:szCs w:val="24"/>
          <w:lang w:eastAsia="zh-CN"/>
        </w:rPr>
        <w:t>日</w:t>
      </w:r>
    </w:p>
    <w:p>
      <w:pPr>
        <w:rPr>
          <w:color w:val="000000" w:themeColor="text1"/>
          <w:lang w:eastAsia="zh-CN"/>
        </w:rPr>
        <w:sectPr>
          <w:pgSz w:w="11906" w:h="16838"/>
          <w:pgMar w:top="1005" w:right="820" w:bottom="1119" w:left="914" w:header="0" w:footer="1119" w:gutter="0"/>
          <w:cols w:space="720" w:num="1"/>
        </w:sectPr>
      </w:pPr>
    </w:p>
    <w:p>
      <w:pPr>
        <w:spacing w:line="236" w:lineRule="exact"/>
        <w:rPr>
          <w:color w:val="000000" w:themeColor="text1"/>
          <w:lang w:eastAsia="zh-CN"/>
        </w:rPr>
      </w:pPr>
    </w:p>
    <w:p>
      <w:pPr>
        <w:pStyle w:val="2"/>
        <w:ind w:left="1322"/>
        <w:rPr>
          <w:color w:val="000000" w:themeColor="text1"/>
          <w:lang w:eastAsia="zh-CN"/>
        </w:rPr>
      </w:pPr>
      <w:r>
        <w:rPr>
          <w:rFonts w:hint="eastAsia"/>
          <w:color w:val="000000" w:themeColor="text1"/>
          <w:sz w:val="24"/>
          <w:szCs w:val="24"/>
          <w:lang w:eastAsia="zh-CN"/>
        </w:rPr>
        <w:t>附件</w:t>
      </w:r>
      <w:r>
        <w:rPr>
          <w:color w:val="000000" w:themeColor="text1"/>
          <w:spacing w:val="-59"/>
          <w:sz w:val="24"/>
          <w:szCs w:val="24"/>
          <w:lang w:eastAsia="zh-CN"/>
        </w:rPr>
        <w:t xml:space="preserve"> </w:t>
      </w:r>
      <w:r>
        <w:rPr>
          <w:color w:val="000000" w:themeColor="text1"/>
          <w:spacing w:val="-1"/>
          <w:sz w:val="24"/>
          <w:szCs w:val="24"/>
          <w:lang w:eastAsia="zh-CN"/>
        </w:rPr>
        <w:t>2</w:t>
      </w:r>
      <w:r>
        <w:rPr>
          <w:rFonts w:hint="eastAsia"/>
          <w:color w:val="000000" w:themeColor="text1"/>
          <w:spacing w:val="-1"/>
          <w:sz w:val="24"/>
          <w:szCs w:val="24"/>
          <w:lang w:eastAsia="zh-CN"/>
        </w:rPr>
        <w:t>－</w:t>
      </w:r>
      <w:r>
        <w:rPr>
          <w:color w:val="000000" w:themeColor="text1"/>
          <w:spacing w:val="-1"/>
          <w:sz w:val="24"/>
          <w:szCs w:val="24"/>
          <w:lang w:eastAsia="zh-CN"/>
        </w:rPr>
        <w:t>2</w:t>
      </w:r>
    </w:p>
    <w:p>
      <w:pPr>
        <w:spacing w:line="200" w:lineRule="exact"/>
        <w:rPr>
          <w:color w:val="000000" w:themeColor="text1"/>
          <w:lang w:eastAsia="zh-CN"/>
        </w:rPr>
      </w:pPr>
    </w:p>
    <w:p>
      <w:pPr>
        <w:spacing w:line="200" w:lineRule="exact"/>
        <w:rPr>
          <w:color w:val="000000" w:themeColor="text1"/>
          <w:lang w:eastAsia="zh-CN"/>
        </w:rPr>
      </w:pPr>
    </w:p>
    <w:p>
      <w:pPr>
        <w:spacing w:line="329" w:lineRule="exact"/>
        <w:rPr>
          <w:color w:val="000000" w:themeColor="text1"/>
          <w:lang w:eastAsia="zh-CN"/>
        </w:rPr>
      </w:pPr>
    </w:p>
    <w:p>
      <w:pPr>
        <w:pStyle w:val="2"/>
        <w:ind w:left="4589"/>
        <w:rPr>
          <w:color w:val="000000" w:themeColor="text1"/>
          <w:lang w:eastAsia="zh-CN"/>
        </w:rPr>
      </w:pPr>
      <w:r>
        <w:rPr>
          <w:rFonts w:hint="eastAsia"/>
          <w:b/>
          <w:color w:val="000000" w:themeColor="text1"/>
          <w:spacing w:val="-2"/>
          <w:sz w:val="30"/>
          <w:szCs w:val="30"/>
          <w:lang w:eastAsia="zh-CN"/>
        </w:rPr>
        <w:t>分项</w:t>
      </w:r>
      <w:r>
        <w:rPr>
          <w:rFonts w:hint="eastAsia"/>
          <w:b/>
          <w:color w:val="000000" w:themeColor="text1"/>
          <w:sz w:val="30"/>
          <w:szCs w:val="30"/>
          <w:lang w:eastAsia="zh-CN"/>
        </w:rPr>
        <w:t>价格表</w:t>
      </w:r>
    </w:p>
    <w:p>
      <w:pPr>
        <w:spacing w:line="225" w:lineRule="exact"/>
        <w:rPr>
          <w:color w:val="000000" w:themeColor="text1"/>
          <w:lang w:eastAsia="zh-CN"/>
        </w:rPr>
      </w:pPr>
    </w:p>
    <w:p>
      <w:pPr>
        <w:pStyle w:val="2"/>
        <w:ind w:left="4321"/>
        <w:rPr>
          <w:color w:val="000000" w:themeColor="text1"/>
          <w:lang w:eastAsia="zh-CN"/>
        </w:rPr>
      </w:pPr>
      <w:r>
        <w:rPr>
          <w:color w:val="000000" w:themeColor="text1"/>
          <w:spacing w:val="-1"/>
          <w:sz w:val="24"/>
          <w:szCs w:val="24"/>
          <w:lang w:eastAsia="zh-CN"/>
        </w:rPr>
        <w:t>(</w:t>
      </w:r>
      <w:r>
        <w:rPr>
          <w:rFonts w:hint="eastAsia"/>
          <w:color w:val="000000" w:themeColor="text1"/>
          <w:spacing w:val="-1"/>
          <w:sz w:val="24"/>
          <w:szCs w:val="24"/>
          <w:lang w:eastAsia="zh-CN"/>
        </w:rPr>
        <w:t>服</w:t>
      </w:r>
      <w:r>
        <w:rPr>
          <w:rFonts w:hint="eastAsia"/>
          <w:color w:val="000000" w:themeColor="text1"/>
          <w:sz w:val="24"/>
          <w:szCs w:val="24"/>
          <w:lang w:eastAsia="zh-CN"/>
        </w:rPr>
        <w:t>务类项目适用</w:t>
      </w:r>
      <w:r>
        <w:rPr>
          <w:color w:val="000000" w:themeColor="text1"/>
          <w:sz w:val="24"/>
          <w:szCs w:val="24"/>
          <w:lang w:eastAsia="zh-CN"/>
        </w:rPr>
        <w:t>)</w:t>
      </w:r>
    </w:p>
    <w:p>
      <w:pPr>
        <w:spacing w:line="184" w:lineRule="exact"/>
        <w:rPr>
          <w:color w:val="000000" w:themeColor="text1"/>
          <w:lang w:eastAsia="zh-CN"/>
        </w:rPr>
      </w:pPr>
    </w:p>
    <w:p>
      <w:pPr>
        <w:pStyle w:val="2"/>
        <w:tabs>
          <w:tab w:val="left" w:pos="7083"/>
        </w:tabs>
        <w:ind w:left="1082"/>
        <w:rPr>
          <w:color w:val="000000" w:themeColor="text1"/>
          <w:lang w:eastAsia="zh-CN"/>
        </w:rPr>
      </w:pPr>
      <w:r>
        <w:rPr>
          <w:rFonts w:hint="eastAsia"/>
          <w:color w:val="000000" w:themeColor="text1"/>
          <w:sz w:val="24"/>
          <w:szCs w:val="24"/>
          <w:lang w:eastAsia="zh-CN"/>
        </w:rPr>
        <w:t>项目名称：</w:t>
      </w:r>
      <w:r>
        <w:rPr>
          <w:color w:val="000000" w:themeColor="text1"/>
          <w:lang w:eastAsia="zh-CN"/>
        </w:rPr>
        <w:tab/>
      </w:r>
      <w:r>
        <w:rPr>
          <w:rFonts w:hint="eastAsia"/>
          <w:color w:val="000000" w:themeColor="text1"/>
          <w:spacing w:val="-1"/>
          <w:sz w:val="24"/>
          <w:szCs w:val="24"/>
          <w:lang w:eastAsia="zh-CN"/>
        </w:rPr>
        <w:t>项目编号：</w:t>
      </w:r>
    </w:p>
    <w:p>
      <w:pPr>
        <w:spacing w:line="184" w:lineRule="exact"/>
        <w:rPr>
          <w:color w:val="000000" w:themeColor="text1"/>
          <w:lang w:eastAsia="zh-CN"/>
        </w:rPr>
      </w:pPr>
    </w:p>
    <w:p>
      <w:pPr>
        <w:pStyle w:val="2"/>
        <w:tabs>
          <w:tab w:val="left" w:pos="7083"/>
        </w:tabs>
        <w:spacing w:after="75"/>
        <w:ind w:left="1082"/>
        <w:rPr>
          <w:color w:val="000000" w:themeColor="text1"/>
          <w:lang w:eastAsia="zh-CN"/>
        </w:rPr>
      </w:pPr>
      <w:r>
        <w:rPr>
          <w:rFonts w:hint="eastAsia"/>
          <w:color w:val="000000" w:themeColor="text1"/>
          <w:sz w:val="24"/>
          <w:szCs w:val="24"/>
          <w:lang w:eastAsia="zh-CN"/>
        </w:rPr>
        <w:t>包号：无</w:t>
      </w:r>
      <w:r>
        <w:rPr>
          <w:color w:val="000000" w:themeColor="text1"/>
          <w:lang w:eastAsia="zh-CN"/>
        </w:rPr>
        <w:tab/>
      </w:r>
      <w:r>
        <w:rPr>
          <w:rFonts w:hint="eastAsia"/>
          <w:color w:val="000000" w:themeColor="text1"/>
          <w:spacing w:val="-1"/>
          <w:sz w:val="24"/>
          <w:szCs w:val="24"/>
          <w:lang w:eastAsia="zh-CN"/>
        </w:rPr>
        <w:t>金额单位：元</w:t>
      </w:r>
    </w:p>
    <w:tbl>
      <w:tblPr>
        <w:tblStyle w:val="7"/>
        <w:tblW w:w="0" w:type="auto"/>
        <w:tblInd w:w="737" w:type="dxa"/>
        <w:tblLayout w:type="fixed"/>
        <w:tblCellMar>
          <w:top w:w="0" w:type="dxa"/>
          <w:left w:w="0" w:type="dxa"/>
          <w:bottom w:w="0" w:type="dxa"/>
          <w:right w:w="0" w:type="dxa"/>
        </w:tblCellMar>
      </w:tblPr>
      <w:tblGrid>
        <w:gridCol w:w="669"/>
        <w:gridCol w:w="1843"/>
        <w:gridCol w:w="2554"/>
        <w:gridCol w:w="3540"/>
      </w:tblGrid>
      <w:tr>
        <w:trPr>
          <w:trHeight w:val="1003" w:hRule="exact"/>
        </w:trPr>
        <w:tc>
          <w:tcPr>
            <w:tcW w:w="669" w:type="dxa"/>
            <w:tcBorders>
              <w:top w:val="single" w:color="000000" w:sz="4" w:space="0"/>
              <w:left w:val="single" w:color="000000" w:sz="4" w:space="0"/>
              <w:bottom w:val="single" w:color="000000" w:sz="4" w:space="0"/>
              <w:right w:val="single" w:color="000000" w:sz="4" w:space="0"/>
            </w:tcBorders>
          </w:tcPr>
          <w:p>
            <w:pPr>
              <w:spacing w:before="108"/>
              <w:ind w:left="200"/>
              <w:rPr>
                <w:color w:val="000000" w:themeColor="text1"/>
              </w:rPr>
            </w:pPr>
            <w:r>
              <w:rPr>
                <w:rFonts w:hint="eastAsia"/>
                <w:color w:val="000000" w:themeColor="text1"/>
                <w:spacing w:val="-13"/>
                <w:sz w:val="24"/>
                <w:szCs w:val="24"/>
              </w:rPr>
              <w:t>序</w:t>
            </w:r>
          </w:p>
          <w:p>
            <w:pPr>
              <w:spacing w:line="185" w:lineRule="exact"/>
              <w:rPr>
                <w:color w:val="000000" w:themeColor="text1"/>
              </w:rPr>
            </w:pPr>
          </w:p>
          <w:p>
            <w:pPr>
              <w:ind w:left="200"/>
              <w:rPr>
                <w:color w:val="000000" w:themeColor="text1"/>
              </w:rPr>
            </w:pPr>
            <w:r>
              <w:rPr>
                <w:rFonts w:hint="eastAsia"/>
                <w:color w:val="000000" w:themeColor="text1"/>
                <w:spacing w:val="-13"/>
                <w:sz w:val="24"/>
                <w:szCs w:val="24"/>
              </w:rPr>
              <w:t>号</w:t>
            </w:r>
          </w:p>
        </w:tc>
        <w:tc>
          <w:tcPr>
            <w:tcW w:w="1843" w:type="dxa"/>
            <w:tcBorders>
              <w:top w:val="single" w:color="000000" w:sz="4" w:space="0"/>
              <w:left w:val="single" w:color="000000" w:sz="4" w:space="0"/>
              <w:bottom w:val="single" w:color="000000" w:sz="4" w:space="0"/>
              <w:right w:val="single" w:color="000000" w:sz="4" w:space="0"/>
            </w:tcBorders>
          </w:tcPr>
          <w:p>
            <w:pPr>
              <w:spacing w:line="356" w:lineRule="exact"/>
              <w:rPr>
                <w:color w:val="000000" w:themeColor="text1"/>
              </w:rPr>
            </w:pPr>
          </w:p>
          <w:p>
            <w:pPr>
              <w:ind w:left="431"/>
              <w:rPr>
                <w:color w:val="000000" w:themeColor="text1"/>
              </w:rPr>
            </w:pPr>
            <w:r>
              <w:rPr>
                <w:rFonts w:hint="eastAsia"/>
                <w:color w:val="000000" w:themeColor="text1"/>
                <w:spacing w:val="-4"/>
                <w:sz w:val="24"/>
                <w:szCs w:val="24"/>
              </w:rPr>
              <w:t>服</w:t>
            </w:r>
            <w:r>
              <w:rPr>
                <w:rFonts w:hint="eastAsia"/>
                <w:color w:val="000000" w:themeColor="text1"/>
                <w:spacing w:val="-3"/>
                <w:sz w:val="24"/>
                <w:szCs w:val="24"/>
              </w:rPr>
              <w:t>务内容</w:t>
            </w:r>
          </w:p>
        </w:tc>
        <w:tc>
          <w:tcPr>
            <w:tcW w:w="2554" w:type="dxa"/>
            <w:tcBorders>
              <w:top w:val="single" w:color="000000" w:sz="4" w:space="0"/>
              <w:left w:val="single" w:color="000000" w:sz="4" w:space="0"/>
              <w:bottom w:val="single" w:color="000000" w:sz="4" w:space="0"/>
              <w:right w:val="single" w:color="000000" w:sz="4" w:space="0"/>
            </w:tcBorders>
          </w:tcPr>
          <w:p>
            <w:pPr>
              <w:spacing w:line="356" w:lineRule="exact"/>
              <w:rPr>
                <w:color w:val="000000" w:themeColor="text1"/>
              </w:rPr>
            </w:pPr>
          </w:p>
          <w:p>
            <w:pPr>
              <w:ind w:left="1024"/>
              <w:rPr>
                <w:color w:val="000000" w:themeColor="text1"/>
              </w:rPr>
            </w:pPr>
            <w:r>
              <w:rPr>
                <w:rFonts w:hint="eastAsia"/>
                <w:color w:val="000000" w:themeColor="text1"/>
                <w:spacing w:val="-7"/>
                <w:sz w:val="24"/>
                <w:szCs w:val="24"/>
              </w:rPr>
              <w:t>报价</w:t>
            </w:r>
          </w:p>
        </w:tc>
        <w:tc>
          <w:tcPr>
            <w:tcW w:w="3540" w:type="dxa"/>
            <w:tcBorders>
              <w:top w:val="single" w:color="000000" w:sz="4" w:space="0"/>
              <w:left w:val="single" w:color="000000" w:sz="4" w:space="0"/>
              <w:bottom w:val="single" w:color="000000" w:sz="4" w:space="0"/>
              <w:right w:val="single" w:color="000000" w:sz="4" w:space="0"/>
            </w:tcBorders>
            <w:vAlign w:val="center"/>
          </w:tcPr>
          <w:p>
            <w:pPr>
              <w:spacing w:before="108"/>
              <w:ind w:left="1521"/>
              <w:rPr>
                <w:color w:val="000000" w:themeColor="text1"/>
                <w:lang w:eastAsia="zh-CN"/>
              </w:rPr>
            </w:pPr>
            <w:r>
              <w:rPr>
                <w:rFonts w:hint="eastAsia"/>
                <w:color w:val="000000" w:themeColor="text1"/>
                <w:spacing w:val="-7"/>
                <w:sz w:val="24"/>
                <w:szCs w:val="24"/>
              </w:rPr>
              <w:t>备注</w:t>
            </w:r>
          </w:p>
        </w:tc>
      </w:tr>
      <w:tr>
        <w:tblPrEx>
          <w:tblCellMar>
            <w:top w:w="0" w:type="dxa"/>
            <w:left w:w="0" w:type="dxa"/>
            <w:bottom w:w="0" w:type="dxa"/>
            <w:right w:w="0" w:type="dxa"/>
          </w:tblCellMar>
        </w:tblPrEx>
        <w:trPr>
          <w:trHeight w:val="506" w:hRule="exact"/>
        </w:trPr>
        <w:tc>
          <w:tcPr>
            <w:tcW w:w="669" w:type="dxa"/>
            <w:tcBorders>
              <w:top w:val="single" w:color="000000" w:sz="4" w:space="0"/>
              <w:left w:val="single" w:color="000000" w:sz="4" w:space="0"/>
              <w:bottom w:val="single" w:color="000000" w:sz="4" w:space="0"/>
              <w:right w:val="single" w:color="000000" w:sz="4" w:space="0"/>
            </w:tcBorders>
          </w:tcPr>
          <w:p>
            <w:pPr>
              <w:spacing w:before="108"/>
              <w:ind w:left="260"/>
              <w:rPr>
                <w:color w:val="000000" w:themeColor="text1"/>
              </w:rPr>
            </w:pPr>
            <w:r>
              <w:rPr>
                <w:color w:val="000000" w:themeColor="text1"/>
                <w:spacing w:val="-13"/>
                <w:sz w:val="24"/>
                <w:szCs w:val="24"/>
              </w:rPr>
              <w:t>1</w:t>
            </w:r>
          </w:p>
        </w:tc>
        <w:tc>
          <w:tcPr>
            <w:tcW w:w="184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55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354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506" w:hRule="exact"/>
        </w:trPr>
        <w:tc>
          <w:tcPr>
            <w:tcW w:w="669" w:type="dxa"/>
            <w:tcBorders>
              <w:top w:val="single" w:color="000000" w:sz="4" w:space="0"/>
              <w:left w:val="single" w:color="000000" w:sz="4" w:space="0"/>
              <w:bottom w:val="single" w:color="000000" w:sz="4" w:space="0"/>
              <w:right w:val="single" w:color="000000" w:sz="4" w:space="0"/>
            </w:tcBorders>
          </w:tcPr>
          <w:p>
            <w:pPr>
              <w:spacing w:before="108"/>
              <w:ind w:left="260"/>
              <w:rPr>
                <w:color w:val="000000" w:themeColor="text1"/>
              </w:rPr>
            </w:pPr>
            <w:r>
              <w:rPr>
                <w:color w:val="000000" w:themeColor="text1"/>
                <w:spacing w:val="-13"/>
                <w:sz w:val="24"/>
                <w:szCs w:val="24"/>
              </w:rPr>
              <w:t>2</w:t>
            </w:r>
          </w:p>
        </w:tc>
        <w:tc>
          <w:tcPr>
            <w:tcW w:w="184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55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354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506" w:hRule="exact"/>
        </w:trPr>
        <w:tc>
          <w:tcPr>
            <w:tcW w:w="669" w:type="dxa"/>
            <w:tcBorders>
              <w:top w:val="single" w:color="000000" w:sz="4" w:space="0"/>
              <w:left w:val="single" w:color="000000" w:sz="4" w:space="0"/>
              <w:bottom w:val="single" w:color="000000" w:sz="4" w:space="0"/>
              <w:right w:val="single" w:color="000000" w:sz="4" w:space="0"/>
            </w:tcBorders>
          </w:tcPr>
          <w:p>
            <w:pPr>
              <w:spacing w:before="108"/>
              <w:ind w:left="260"/>
              <w:rPr>
                <w:color w:val="000000" w:themeColor="text1"/>
              </w:rPr>
            </w:pPr>
            <w:r>
              <w:rPr>
                <w:color w:val="000000" w:themeColor="text1"/>
                <w:spacing w:val="-13"/>
                <w:sz w:val="24"/>
                <w:szCs w:val="24"/>
              </w:rPr>
              <w:t>3</w:t>
            </w:r>
          </w:p>
        </w:tc>
        <w:tc>
          <w:tcPr>
            <w:tcW w:w="184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55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354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506" w:hRule="exact"/>
        </w:trPr>
        <w:tc>
          <w:tcPr>
            <w:tcW w:w="669" w:type="dxa"/>
            <w:tcBorders>
              <w:top w:val="single" w:color="000000" w:sz="4" w:space="0"/>
              <w:left w:val="single" w:color="000000" w:sz="4" w:space="0"/>
              <w:bottom w:val="single" w:color="000000" w:sz="4" w:space="0"/>
              <w:right w:val="single" w:color="000000" w:sz="4" w:space="0"/>
            </w:tcBorders>
          </w:tcPr>
          <w:p>
            <w:pPr>
              <w:spacing w:before="108"/>
              <w:ind w:left="260"/>
              <w:rPr>
                <w:color w:val="000000" w:themeColor="text1"/>
              </w:rPr>
            </w:pPr>
            <w:r>
              <w:rPr>
                <w:color w:val="000000" w:themeColor="text1"/>
                <w:spacing w:val="-13"/>
                <w:sz w:val="24"/>
                <w:szCs w:val="24"/>
              </w:rPr>
              <w:t>4</w:t>
            </w:r>
          </w:p>
        </w:tc>
        <w:tc>
          <w:tcPr>
            <w:tcW w:w="184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55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354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992" w:hRule="exact"/>
        </w:trPr>
        <w:tc>
          <w:tcPr>
            <w:tcW w:w="2512" w:type="dxa"/>
            <w:gridSpan w:val="2"/>
            <w:tcBorders>
              <w:top w:val="single" w:color="000000" w:sz="4" w:space="0"/>
              <w:left w:val="single" w:color="000000" w:sz="4" w:space="0"/>
              <w:bottom w:val="single" w:color="000000" w:sz="4" w:space="0"/>
              <w:right w:val="single" w:color="000000" w:sz="4" w:space="0"/>
            </w:tcBorders>
          </w:tcPr>
          <w:p>
            <w:pPr>
              <w:spacing w:line="356" w:lineRule="exact"/>
              <w:rPr>
                <w:color w:val="000000" w:themeColor="text1"/>
              </w:rPr>
            </w:pPr>
          </w:p>
          <w:p>
            <w:pPr>
              <w:ind w:left="1002"/>
              <w:rPr>
                <w:color w:val="000000" w:themeColor="text1"/>
              </w:rPr>
            </w:pPr>
            <w:r>
              <w:rPr>
                <w:rFonts w:hint="eastAsia"/>
                <w:color w:val="000000" w:themeColor="text1"/>
                <w:spacing w:val="-7"/>
                <w:sz w:val="24"/>
                <w:szCs w:val="24"/>
              </w:rPr>
              <w:t>总计</w:t>
            </w:r>
          </w:p>
        </w:tc>
        <w:tc>
          <w:tcPr>
            <w:tcW w:w="6094" w:type="dxa"/>
            <w:gridSpan w:val="2"/>
            <w:tcBorders>
              <w:top w:val="single" w:color="000000" w:sz="4" w:space="0"/>
              <w:left w:val="single" w:color="000000" w:sz="4" w:space="0"/>
              <w:bottom w:val="single" w:color="000000" w:sz="4" w:space="0"/>
              <w:right w:val="single" w:color="000000" w:sz="4" w:space="0"/>
            </w:tcBorders>
          </w:tcPr>
          <w:p>
            <w:pPr>
              <w:spacing w:before="108"/>
              <w:ind w:left="98"/>
              <w:rPr>
                <w:color w:val="000000" w:themeColor="text1"/>
                <w:lang w:eastAsia="zh-CN"/>
              </w:rPr>
            </w:pPr>
            <w:r>
              <w:rPr>
                <w:rFonts w:hint="eastAsia"/>
                <w:color w:val="000000" w:themeColor="text1"/>
                <w:spacing w:val="-1"/>
                <w:sz w:val="24"/>
                <w:szCs w:val="24"/>
                <w:lang w:eastAsia="zh-CN"/>
              </w:rPr>
              <w:t>大写：人民币</w:t>
            </w:r>
            <w:r>
              <w:rPr>
                <w:color w:val="000000" w:themeColor="text1"/>
                <w:spacing w:val="-1"/>
                <w:sz w:val="24"/>
                <w:szCs w:val="24"/>
                <w:lang w:eastAsia="zh-CN"/>
              </w:rPr>
              <w:t>______</w:t>
            </w:r>
            <w:r>
              <w:rPr>
                <w:color w:val="000000" w:themeColor="text1"/>
                <w:sz w:val="24"/>
                <w:szCs w:val="24"/>
                <w:lang w:eastAsia="zh-CN"/>
              </w:rPr>
              <w:t>______________</w:t>
            </w:r>
            <w:r>
              <w:rPr>
                <w:rFonts w:hint="eastAsia"/>
                <w:color w:val="000000" w:themeColor="text1"/>
                <w:sz w:val="24"/>
                <w:szCs w:val="24"/>
                <w:lang w:eastAsia="zh-CN"/>
              </w:rPr>
              <w:t>元</w:t>
            </w:r>
          </w:p>
          <w:p>
            <w:pPr>
              <w:spacing w:line="185" w:lineRule="exact"/>
              <w:rPr>
                <w:color w:val="000000" w:themeColor="text1"/>
                <w:lang w:eastAsia="zh-CN"/>
              </w:rPr>
            </w:pPr>
          </w:p>
          <w:p>
            <w:pPr>
              <w:ind w:left="98"/>
              <w:rPr>
                <w:color w:val="000000" w:themeColor="text1"/>
                <w:lang w:eastAsia="zh-CN"/>
              </w:rPr>
            </w:pPr>
            <w:r>
              <w:rPr>
                <w:rFonts w:hint="eastAsia"/>
                <w:color w:val="000000" w:themeColor="text1"/>
                <w:spacing w:val="-1"/>
                <w:sz w:val="24"/>
                <w:szCs w:val="24"/>
                <w:lang w:eastAsia="zh-CN"/>
              </w:rPr>
              <w:t>小写：</w:t>
            </w:r>
            <w:r>
              <w:rPr>
                <w:color w:val="000000" w:themeColor="text1"/>
                <w:spacing w:val="-1"/>
                <w:sz w:val="24"/>
                <w:szCs w:val="24"/>
                <w:lang w:eastAsia="zh-CN"/>
              </w:rPr>
              <w:t>¥_________</w:t>
            </w:r>
            <w:r>
              <w:rPr>
                <w:color w:val="000000" w:themeColor="text1"/>
                <w:sz w:val="24"/>
                <w:szCs w:val="24"/>
                <w:lang w:eastAsia="zh-CN"/>
              </w:rPr>
              <w:t>___________</w:t>
            </w:r>
          </w:p>
        </w:tc>
      </w:tr>
    </w:tbl>
    <w:p>
      <w:pPr>
        <w:spacing w:line="200" w:lineRule="exact"/>
        <w:rPr>
          <w:color w:val="000000" w:themeColor="text1"/>
          <w:lang w:eastAsia="zh-CN"/>
        </w:rPr>
      </w:pPr>
    </w:p>
    <w:p>
      <w:pPr>
        <w:spacing w:line="200" w:lineRule="exact"/>
        <w:rPr>
          <w:color w:val="000000" w:themeColor="text1"/>
          <w:lang w:eastAsia="zh-CN"/>
        </w:rPr>
      </w:pPr>
    </w:p>
    <w:p>
      <w:pPr>
        <w:spacing w:line="216" w:lineRule="exact"/>
        <w:rPr>
          <w:color w:val="000000" w:themeColor="text1"/>
          <w:lang w:eastAsia="zh-CN"/>
        </w:rPr>
      </w:pPr>
    </w:p>
    <w:p>
      <w:pPr>
        <w:pStyle w:val="2"/>
        <w:ind w:left="842"/>
        <w:rPr>
          <w:color w:val="000000" w:themeColor="text1"/>
          <w:lang w:eastAsia="zh-CN"/>
        </w:rPr>
      </w:pPr>
      <w:r>
        <w:rPr>
          <w:rFonts w:hint="eastAsia"/>
          <w:color w:val="000000" w:themeColor="text1"/>
          <w:spacing w:val="-1"/>
          <w:sz w:val="24"/>
          <w:szCs w:val="24"/>
          <w:lang w:eastAsia="zh-CN"/>
        </w:rPr>
        <w:t>供应</w:t>
      </w:r>
      <w:r>
        <w:rPr>
          <w:rFonts w:hint="eastAsia"/>
          <w:color w:val="000000" w:themeColor="text1"/>
          <w:sz w:val="24"/>
          <w:szCs w:val="24"/>
          <w:lang w:eastAsia="zh-CN"/>
        </w:rPr>
        <w:t>商名称</w:t>
      </w:r>
      <w:r>
        <w:rPr>
          <w:color w:val="000000" w:themeColor="text1"/>
          <w:sz w:val="24"/>
          <w:szCs w:val="24"/>
          <w:lang w:eastAsia="zh-CN"/>
        </w:rPr>
        <w:t>(</w:t>
      </w:r>
      <w:r>
        <w:rPr>
          <w:rFonts w:hint="eastAsia"/>
          <w:color w:val="000000" w:themeColor="text1"/>
          <w:sz w:val="24"/>
          <w:szCs w:val="24"/>
          <w:lang w:eastAsia="zh-CN"/>
        </w:rPr>
        <w:t>公章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p>
    <w:p>
      <w:pPr>
        <w:spacing w:line="202" w:lineRule="exact"/>
        <w:rPr>
          <w:color w:val="000000" w:themeColor="text1"/>
          <w:lang w:eastAsia="zh-CN"/>
        </w:rPr>
      </w:pPr>
    </w:p>
    <w:p>
      <w:pPr>
        <w:pStyle w:val="2"/>
        <w:spacing w:line="380" w:lineRule="auto"/>
        <w:ind w:left="842" w:right="3567"/>
        <w:rPr>
          <w:color w:val="000000" w:themeColor="text1"/>
          <w:lang w:eastAsia="zh-CN"/>
        </w:rPr>
      </w:pPr>
      <w:r>
        <w:rPr>
          <w:rFonts w:hint="eastAsia"/>
          <w:color w:val="000000" w:themeColor="text1"/>
          <w:spacing w:val="-1"/>
          <w:sz w:val="24"/>
          <w:szCs w:val="24"/>
          <w:lang w:eastAsia="zh-CN"/>
        </w:rPr>
        <w:t>法定代表人或其授权代</w:t>
      </w:r>
      <w:r>
        <w:rPr>
          <w:rFonts w:hint="eastAsia"/>
          <w:color w:val="000000" w:themeColor="text1"/>
          <w:sz w:val="24"/>
          <w:szCs w:val="24"/>
          <w:lang w:eastAsia="zh-CN"/>
        </w:rPr>
        <w:t>表</w:t>
      </w:r>
      <w:r>
        <w:rPr>
          <w:color w:val="000000" w:themeColor="text1"/>
          <w:sz w:val="24"/>
          <w:szCs w:val="24"/>
          <w:lang w:eastAsia="zh-CN"/>
        </w:rPr>
        <w:t>(</w:t>
      </w:r>
      <w:r>
        <w:rPr>
          <w:rFonts w:hint="eastAsia"/>
          <w:color w:val="000000" w:themeColor="text1"/>
          <w:sz w:val="24"/>
          <w:szCs w:val="24"/>
          <w:lang w:eastAsia="zh-CN"/>
        </w:rPr>
        <w:t>签字或盖章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r>
        <w:rPr>
          <w:rFonts w:hint="eastAsia"/>
          <w:color w:val="000000" w:themeColor="text1"/>
          <w:spacing w:val="-1"/>
          <w:sz w:val="24"/>
          <w:szCs w:val="24"/>
          <w:lang w:eastAsia="zh-CN"/>
        </w:rPr>
        <w:t>日期</w:t>
      </w:r>
      <w:r>
        <w:rPr>
          <w:rFonts w:hint="eastAsia"/>
          <w:color w:val="000000" w:themeColor="text1"/>
          <w:sz w:val="24"/>
          <w:szCs w:val="24"/>
          <w:lang w:eastAsia="zh-CN"/>
        </w:rPr>
        <w:t>：</w:t>
      </w:r>
      <w:r>
        <w:rPr>
          <w:color w:val="000000" w:themeColor="text1"/>
          <w:sz w:val="24"/>
          <w:szCs w:val="24"/>
          <w:lang w:eastAsia="zh-CN"/>
        </w:rPr>
        <w:t>______</w:t>
      </w:r>
      <w:r>
        <w:rPr>
          <w:rFonts w:hint="eastAsia"/>
          <w:color w:val="000000" w:themeColor="text1"/>
          <w:sz w:val="24"/>
          <w:szCs w:val="24"/>
          <w:lang w:eastAsia="zh-CN"/>
        </w:rPr>
        <w:t>年</w:t>
      </w:r>
      <w:r>
        <w:rPr>
          <w:color w:val="000000" w:themeColor="text1"/>
          <w:sz w:val="24"/>
          <w:szCs w:val="24"/>
          <w:lang w:eastAsia="zh-CN"/>
        </w:rPr>
        <w:t>____</w:t>
      </w:r>
      <w:r>
        <w:rPr>
          <w:rFonts w:hint="eastAsia"/>
          <w:color w:val="000000" w:themeColor="text1"/>
          <w:sz w:val="24"/>
          <w:szCs w:val="24"/>
          <w:lang w:eastAsia="zh-CN"/>
        </w:rPr>
        <w:t>月</w:t>
      </w:r>
      <w:r>
        <w:rPr>
          <w:color w:val="000000" w:themeColor="text1"/>
          <w:sz w:val="24"/>
          <w:szCs w:val="24"/>
          <w:lang w:eastAsia="zh-CN"/>
        </w:rPr>
        <w:t>____</w:t>
      </w:r>
      <w:r>
        <w:rPr>
          <w:rFonts w:hint="eastAsia"/>
          <w:color w:val="000000" w:themeColor="text1"/>
          <w:sz w:val="24"/>
          <w:szCs w:val="24"/>
          <w:lang w:eastAsia="zh-CN"/>
        </w:rPr>
        <w:t>日</w:t>
      </w:r>
    </w:p>
    <w:p>
      <w:pPr>
        <w:rPr>
          <w:color w:val="000000" w:themeColor="text1"/>
          <w:lang w:eastAsia="zh-CN"/>
        </w:rPr>
        <w:sectPr>
          <w:pgSz w:w="11906" w:h="16838"/>
          <w:pgMar w:top="1005" w:right="820" w:bottom="1119" w:left="914" w:header="0" w:footer="1119" w:gutter="0"/>
          <w:cols w:space="720" w:num="1"/>
        </w:sectPr>
      </w:pPr>
    </w:p>
    <w:p>
      <w:pPr>
        <w:spacing w:line="236" w:lineRule="exact"/>
        <w:rPr>
          <w:color w:val="000000" w:themeColor="text1"/>
          <w:lang w:eastAsia="zh-CN"/>
        </w:rPr>
      </w:pPr>
    </w:p>
    <w:p>
      <w:pPr>
        <w:pStyle w:val="2"/>
        <w:ind w:left="1322"/>
        <w:rPr>
          <w:color w:val="000000" w:themeColor="text1"/>
          <w:lang w:eastAsia="zh-CN"/>
        </w:rPr>
      </w:pPr>
      <w:r>
        <w:rPr>
          <w:rFonts w:hint="eastAsia"/>
          <w:color w:val="000000" w:themeColor="text1"/>
          <w:sz w:val="24"/>
          <w:szCs w:val="24"/>
          <w:lang w:eastAsia="zh-CN"/>
        </w:rPr>
        <w:t>附件</w:t>
      </w:r>
      <w:r>
        <w:rPr>
          <w:color w:val="000000" w:themeColor="text1"/>
          <w:spacing w:val="-59"/>
          <w:sz w:val="24"/>
          <w:szCs w:val="24"/>
          <w:lang w:eastAsia="zh-CN"/>
        </w:rPr>
        <w:t xml:space="preserve"> </w:t>
      </w:r>
      <w:r>
        <w:rPr>
          <w:color w:val="000000" w:themeColor="text1"/>
          <w:spacing w:val="-1"/>
          <w:sz w:val="24"/>
          <w:szCs w:val="24"/>
          <w:lang w:eastAsia="zh-CN"/>
        </w:rPr>
        <w:t>2</w:t>
      </w:r>
      <w:r>
        <w:rPr>
          <w:rFonts w:hint="eastAsia"/>
          <w:color w:val="000000" w:themeColor="text1"/>
          <w:spacing w:val="-1"/>
          <w:sz w:val="24"/>
          <w:szCs w:val="24"/>
          <w:lang w:eastAsia="zh-CN"/>
        </w:rPr>
        <w:t>－</w:t>
      </w:r>
      <w:r>
        <w:rPr>
          <w:color w:val="000000" w:themeColor="text1"/>
          <w:spacing w:val="-1"/>
          <w:sz w:val="24"/>
          <w:szCs w:val="24"/>
          <w:lang w:eastAsia="zh-CN"/>
        </w:rPr>
        <w:t>3</w:t>
      </w:r>
    </w:p>
    <w:p>
      <w:pPr>
        <w:spacing w:line="200" w:lineRule="exact"/>
        <w:rPr>
          <w:color w:val="000000" w:themeColor="text1"/>
          <w:lang w:eastAsia="zh-CN"/>
        </w:rPr>
      </w:pPr>
    </w:p>
    <w:p>
      <w:pPr>
        <w:spacing w:line="200" w:lineRule="exact"/>
        <w:rPr>
          <w:color w:val="000000" w:themeColor="text1"/>
          <w:lang w:eastAsia="zh-CN"/>
        </w:rPr>
      </w:pPr>
    </w:p>
    <w:p>
      <w:pPr>
        <w:spacing w:line="329" w:lineRule="exact"/>
        <w:rPr>
          <w:color w:val="000000" w:themeColor="text1"/>
          <w:lang w:eastAsia="zh-CN"/>
        </w:rPr>
      </w:pPr>
    </w:p>
    <w:p>
      <w:pPr>
        <w:pStyle w:val="2"/>
        <w:ind w:left="4287"/>
        <w:rPr>
          <w:color w:val="000000" w:themeColor="text1"/>
          <w:lang w:eastAsia="zh-CN"/>
        </w:rPr>
      </w:pPr>
      <w:r>
        <w:rPr>
          <w:rFonts w:hint="eastAsia"/>
          <w:b/>
          <w:color w:val="000000" w:themeColor="text1"/>
          <w:spacing w:val="-1"/>
          <w:sz w:val="30"/>
          <w:szCs w:val="30"/>
          <w:lang w:eastAsia="zh-CN"/>
        </w:rPr>
        <w:t>最终报价承</w:t>
      </w:r>
      <w:r>
        <w:rPr>
          <w:rFonts w:hint="eastAsia"/>
          <w:b/>
          <w:color w:val="000000" w:themeColor="text1"/>
          <w:sz w:val="30"/>
          <w:szCs w:val="30"/>
          <w:lang w:eastAsia="zh-CN"/>
        </w:rPr>
        <w:t>诺书</w:t>
      </w:r>
    </w:p>
    <w:p>
      <w:pPr>
        <w:spacing w:line="243" w:lineRule="exact"/>
        <w:rPr>
          <w:color w:val="000000" w:themeColor="text1"/>
          <w:lang w:eastAsia="zh-CN"/>
        </w:rPr>
      </w:pPr>
    </w:p>
    <w:p>
      <w:pPr>
        <w:pStyle w:val="2"/>
        <w:spacing w:line="349" w:lineRule="auto"/>
        <w:ind w:left="1082" w:right="5488"/>
        <w:rPr>
          <w:color w:val="000000" w:themeColor="text1"/>
          <w:lang w:eastAsia="zh-CN"/>
        </w:rPr>
      </w:pPr>
      <w:r>
        <w:rPr>
          <w:rFonts w:hint="eastAsia"/>
          <w:color w:val="000000" w:themeColor="text1"/>
          <w:spacing w:val="-1"/>
          <w:sz w:val="24"/>
          <w:szCs w:val="24"/>
          <w:lang w:eastAsia="zh-CN"/>
        </w:rPr>
        <w:t>项目名称：</w:t>
      </w:r>
      <w:r>
        <w:rPr>
          <w:color w:val="000000" w:themeColor="text1"/>
          <w:spacing w:val="-1"/>
          <w:sz w:val="24"/>
          <w:szCs w:val="24"/>
          <w:lang w:eastAsia="zh-CN"/>
        </w:rPr>
        <w:t>______</w:t>
      </w:r>
      <w:r>
        <w:rPr>
          <w:color w:val="000000" w:themeColor="text1"/>
          <w:sz w:val="24"/>
          <w:szCs w:val="24"/>
          <w:lang w:eastAsia="zh-CN"/>
        </w:rPr>
        <w:t>______________</w:t>
      </w:r>
      <w:r>
        <w:rPr>
          <w:rFonts w:hint="eastAsia"/>
          <w:color w:val="000000" w:themeColor="text1"/>
          <w:spacing w:val="-1"/>
          <w:sz w:val="24"/>
          <w:szCs w:val="24"/>
          <w:lang w:eastAsia="zh-CN"/>
        </w:rPr>
        <w:t>项目编号：</w:t>
      </w:r>
      <w:r>
        <w:rPr>
          <w:color w:val="000000" w:themeColor="text1"/>
          <w:spacing w:val="-1"/>
          <w:sz w:val="24"/>
          <w:szCs w:val="24"/>
          <w:lang w:eastAsia="zh-CN"/>
        </w:rPr>
        <w:t>______</w:t>
      </w:r>
      <w:r>
        <w:rPr>
          <w:color w:val="000000" w:themeColor="text1"/>
          <w:sz w:val="24"/>
          <w:szCs w:val="24"/>
          <w:lang w:eastAsia="zh-CN"/>
        </w:rPr>
        <w:t>______________</w:t>
      </w:r>
      <w:r>
        <w:rPr>
          <w:rFonts w:hint="eastAsia"/>
          <w:color w:val="000000" w:themeColor="text1"/>
          <w:spacing w:val="-1"/>
          <w:sz w:val="24"/>
          <w:szCs w:val="24"/>
          <w:lang w:eastAsia="zh-CN"/>
        </w:rPr>
        <w:t>项目包</w:t>
      </w:r>
      <w:r>
        <w:rPr>
          <w:rFonts w:hint="eastAsia"/>
          <w:color w:val="000000" w:themeColor="text1"/>
          <w:sz w:val="24"/>
          <w:szCs w:val="24"/>
          <w:lang w:eastAsia="zh-CN"/>
        </w:rPr>
        <w:t>号：</w:t>
      </w:r>
      <w:r>
        <w:rPr>
          <w:color w:val="000000" w:themeColor="text1"/>
          <w:sz w:val="24"/>
          <w:szCs w:val="24"/>
          <w:lang w:eastAsia="zh-CN"/>
        </w:rPr>
        <w:t>_</w:t>
      </w:r>
      <w:r>
        <w:rPr>
          <w:rFonts w:hint="eastAsia"/>
          <w:color w:val="000000" w:themeColor="text1"/>
          <w:sz w:val="24"/>
          <w:szCs w:val="24"/>
          <w:lang w:eastAsia="zh-CN"/>
        </w:rPr>
        <w:t>无</w:t>
      </w:r>
    </w:p>
    <w:tbl>
      <w:tblPr>
        <w:tblStyle w:val="7"/>
        <w:tblW w:w="0" w:type="auto"/>
        <w:tblInd w:w="118" w:type="dxa"/>
        <w:tblLayout w:type="fixed"/>
        <w:tblCellMar>
          <w:top w:w="0" w:type="dxa"/>
          <w:left w:w="0" w:type="dxa"/>
          <w:bottom w:w="0" w:type="dxa"/>
          <w:right w:w="0" w:type="dxa"/>
        </w:tblCellMar>
      </w:tblPr>
      <w:tblGrid>
        <w:gridCol w:w="2715"/>
        <w:gridCol w:w="7131"/>
      </w:tblGrid>
      <w:tr>
        <w:tblPrEx>
          <w:tblCellMar>
            <w:top w:w="0" w:type="dxa"/>
            <w:left w:w="0" w:type="dxa"/>
            <w:bottom w:w="0" w:type="dxa"/>
            <w:right w:w="0" w:type="dxa"/>
          </w:tblCellMar>
        </w:tblPrEx>
        <w:trPr>
          <w:trHeight w:val="506" w:hRule="exact"/>
        </w:trPr>
        <w:tc>
          <w:tcPr>
            <w:tcW w:w="2715" w:type="dxa"/>
            <w:tcBorders>
              <w:top w:val="single" w:color="000000" w:sz="4" w:space="0"/>
              <w:left w:val="single" w:color="000000" w:sz="4" w:space="0"/>
              <w:bottom w:val="single" w:color="000000" w:sz="4" w:space="0"/>
              <w:right w:val="single" w:color="000000" w:sz="4" w:space="0"/>
            </w:tcBorders>
          </w:tcPr>
          <w:p>
            <w:pPr>
              <w:spacing w:before="108"/>
              <w:ind w:left="743"/>
              <w:rPr>
                <w:color w:val="000000" w:themeColor="text1"/>
              </w:rPr>
            </w:pPr>
            <w:r>
              <w:rPr>
                <w:rFonts w:hint="eastAsia"/>
                <w:color w:val="000000" w:themeColor="text1"/>
                <w:spacing w:val="-3"/>
                <w:sz w:val="24"/>
                <w:szCs w:val="24"/>
              </w:rPr>
              <w:t>供应商</w:t>
            </w:r>
            <w:r>
              <w:rPr>
                <w:rFonts w:hint="eastAsia"/>
                <w:color w:val="000000" w:themeColor="text1"/>
                <w:spacing w:val="-2"/>
                <w:sz w:val="24"/>
                <w:szCs w:val="24"/>
              </w:rPr>
              <w:t>名称</w:t>
            </w:r>
          </w:p>
        </w:tc>
        <w:tc>
          <w:tcPr>
            <w:tcW w:w="7131"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507" w:hRule="exact"/>
        </w:trPr>
        <w:tc>
          <w:tcPr>
            <w:tcW w:w="2715" w:type="dxa"/>
            <w:tcBorders>
              <w:top w:val="single" w:color="000000" w:sz="4" w:space="0"/>
              <w:left w:val="single" w:color="000000" w:sz="4" w:space="0"/>
              <w:bottom w:val="single" w:color="000000" w:sz="4" w:space="0"/>
              <w:right w:val="single" w:color="000000" w:sz="4" w:space="0"/>
            </w:tcBorders>
          </w:tcPr>
          <w:p>
            <w:pPr>
              <w:spacing w:before="108"/>
              <w:ind w:left="863"/>
              <w:rPr>
                <w:color w:val="000000" w:themeColor="text1"/>
              </w:rPr>
            </w:pPr>
            <w:r>
              <w:rPr>
                <w:rFonts w:hint="eastAsia"/>
                <w:color w:val="000000" w:themeColor="text1"/>
                <w:spacing w:val="-4"/>
                <w:sz w:val="24"/>
                <w:szCs w:val="24"/>
              </w:rPr>
              <w:t>磋</w:t>
            </w:r>
            <w:r>
              <w:rPr>
                <w:rFonts w:hint="eastAsia"/>
                <w:color w:val="000000" w:themeColor="text1"/>
                <w:spacing w:val="-3"/>
                <w:sz w:val="24"/>
                <w:szCs w:val="24"/>
              </w:rPr>
              <w:t>商范围</w:t>
            </w:r>
          </w:p>
        </w:tc>
        <w:tc>
          <w:tcPr>
            <w:tcW w:w="7131" w:type="dxa"/>
            <w:tcBorders>
              <w:top w:val="single" w:color="000000" w:sz="4" w:space="0"/>
              <w:left w:val="single" w:color="000000" w:sz="4" w:space="0"/>
              <w:bottom w:val="single" w:color="000000" w:sz="4" w:space="0"/>
              <w:right w:val="single" w:color="000000" w:sz="4" w:space="0"/>
            </w:tcBorders>
          </w:tcPr>
          <w:p>
            <w:pPr>
              <w:spacing w:before="108"/>
              <w:ind w:left="95"/>
              <w:rPr>
                <w:color w:val="000000" w:themeColor="text1"/>
              </w:rPr>
            </w:pPr>
            <w:r>
              <w:rPr>
                <w:rFonts w:hint="eastAsia"/>
                <w:color w:val="000000" w:themeColor="text1"/>
                <w:spacing w:val="-3"/>
                <w:sz w:val="24"/>
                <w:szCs w:val="24"/>
              </w:rPr>
              <w:t>本</w:t>
            </w:r>
            <w:r>
              <w:rPr>
                <w:rFonts w:hint="eastAsia"/>
                <w:color w:val="000000" w:themeColor="text1"/>
                <w:spacing w:val="-2"/>
                <w:sz w:val="24"/>
                <w:szCs w:val="24"/>
              </w:rPr>
              <w:t>项目无分包</w:t>
            </w:r>
          </w:p>
        </w:tc>
      </w:tr>
      <w:tr>
        <w:tblPrEx>
          <w:tblCellMar>
            <w:top w:w="0" w:type="dxa"/>
            <w:left w:w="0" w:type="dxa"/>
            <w:bottom w:w="0" w:type="dxa"/>
            <w:right w:w="0" w:type="dxa"/>
          </w:tblCellMar>
        </w:tblPrEx>
        <w:trPr>
          <w:trHeight w:val="1994" w:hRule="exact"/>
        </w:trPr>
        <w:tc>
          <w:tcPr>
            <w:tcW w:w="2715" w:type="dxa"/>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lang w:eastAsia="zh-CN"/>
              </w:rPr>
            </w:pPr>
          </w:p>
          <w:p>
            <w:pPr>
              <w:spacing w:line="200" w:lineRule="exact"/>
              <w:rPr>
                <w:color w:val="000000" w:themeColor="text1"/>
                <w:lang w:eastAsia="zh-CN"/>
              </w:rPr>
            </w:pPr>
          </w:p>
          <w:p>
            <w:pPr>
              <w:spacing w:line="205" w:lineRule="exact"/>
              <w:rPr>
                <w:color w:val="000000" w:themeColor="text1"/>
                <w:lang w:eastAsia="zh-CN"/>
              </w:rPr>
            </w:pPr>
          </w:p>
          <w:p>
            <w:pPr>
              <w:ind w:left="863"/>
              <w:rPr>
                <w:color w:val="000000" w:themeColor="text1"/>
                <w:lang w:eastAsia="zh-CN"/>
              </w:rPr>
            </w:pPr>
            <w:r>
              <w:rPr>
                <w:rFonts w:hint="eastAsia"/>
                <w:color w:val="000000" w:themeColor="text1"/>
                <w:spacing w:val="-4"/>
                <w:sz w:val="24"/>
                <w:szCs w:val="24"/>
                <w:lang w:eastAsia="zh-CN"/>
              </w:rPr>
              <w:t>最</w:t>
            </w:r>
            <w:r>
              <w:rPr>
                <w:rFonts w:hint="eastAsia"/>
                <w:color w:val="000000" w:themeColor="text1"/>
                <w:spacing w:val="-3"/>
                <w:sz w:val="24"/>
                <w:szCs w:val="24"/>
                <w:lang w:eastAsia="zh-CN"/>
              </w:rPr>
              <w:t>终报价</w:t>
            </w:r>
          </w:p>
          <w:p>
            <w:pPr>
              <w:spacing w:line="185" w:lineRule="exact"/>
              <w:rPr>
                <w:color w:val="000000" w:themeColor="text1"/>
                <w:lang w:eastAsia="zh-CN"/>
              </w:rPr>
            </w:pPr>
          </w:p>
          <w:p>
            <w:pPr>
              <w:ind w:left="503"/>
              <w:rPr>
                <w:color w:val="000000" w:themeColor="text1"/>
                <w:lang w:eastAsia="zh-CN"/>
              </w:rPr>
            </w:pPr>
            <w:r>
              <w:rPr>
                <w:color w:val="000000" w:themeColor="text1"/>
                <w:spacing w:val="-2"/>
                <w:sz w:val="24"/>
                <w:szCs w:val="24"/>
                <w:lang w:eastAsia="zh-CN"/>
              </w:rPr>
              <w:t>(</w:t>
            </w:r>
            <w:r>
              <w:rPr>
                <w:rFonts w:hint="eastAsia"/>
                <w:color w:val="000000" w:themeColor="text1"/>
                <w:spacing w:val="-2"/>
                <w:sz w:val="24"/>
                <w:szCs w:val="24"/>
                <w:lang w:eastAsia="zh-CN"/>
              </w:rPr>
              <w:t>详见备注</w:t>
            </w:r>
            <w:r>
              <w:rPr>
                <w:rFonts w:hint="eastAsia"/>
                <w:color w:val="000000" w:themeColor="text1"/>
                <w:spacing w:val="-1"/>
                <w:sz w:val="24"/>
                <w:szCs w:val="24"/>
                <w:lang w:eastAsia="zh-CN"/>
              </w:rPr>
              <w:t>说明</w:t>
            </w:r>
            <w:r>
              <w:rPr>
                <w:color w:val="000000" w:themeColor="text1"/>
                <w:spacing w:val="-1"/>
                <w:sz w:val="24"/>
                <w:szCs w:val="24"/>
                <w:lang w:eastAsia="zh-CN"/>
              </w:rPr>
              <w:t>)</w:t>
            </w:r>
          </w:p>
        </w:tc>
        <w:tc>
          <w:tcPr>
            <w:tcW w:w="7131" w:type="dxa"/>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lang w:eastAsia="zh-CN"/>
              </w:rPr>
            </w:pPr>
          </w:p>
          <w:p>
            <w:pPr>
              <w:spacing w:line="200" w:lineRule="exact"/>
              <w:rPr>
                <w:color w:val="000000" w:themeColor="text1"/>
                <w:lang w:eastAsia="zh-CN"/>
              </w:rPr>
            </w:pPr>
          </w:p>
          <w:p>
            <w:pPr>
              <w:spacing w:line="223" w:lineRule="exact"/>
              <w:rPr>
                <w:color w:val="000000" w:themeColor="text1"/>
                <w:lang w:eastAsia="zh-CN"/>
              </w:rPr>
            </w:pPr>
          </w:p>
          <w:p>
            <w:pPr>
              <w:spacing w:line="382" w:lineRule="auto"/>
              <w:ind w:left="95" w:right="1625"/>
              <w:rPr>
                <w:color w:val="000000" w:themeColor="text1"/>
                <w:lang w:eastAsia="zh-CN"/>
              </w:rPr>
            </w:pPr>
            <w:r>
              <w:rPr>
                <w:rFonts w:hint="eastAsia"/>
                <w:color w:val="000000" w:themeColor="text1"/>
                <w:spacing w:val="-1"/>
                <w:sz w:val="24"/>
                <w:szCs w:val="24"/>
                <w:lang w:eastAsia="zh-CN"/>
              </w:rPr>
              <w:t>人民币大写：</w:t>
            </w:r>
            <w:r>
              <w:rPr>
                <w:color w:val="000000" w:themeColor="text1"/>
                <w:spacing w:val="-1"/>
                <w:sz w:val="24"/>
                <w:szCs w:val="24"/>
                <w:lang w:eastAsia="zh-CN"/>
              </w:rPr>
              <w:t>______________</w:t>
            </w:r>
            <w:r>
              <w:rPr>
                <w:color w:val="000000" w:themeColor="text1"/>
                <w:sz w:val="24"/>
                <w:szCs w:val="24"/>
                <w:lang w:eastAsia="zh-CN"/>
              </w:rPr>
              <w:t>______</w:t>
            </w:r>
            <w:r>
              <w:rPr>
                <w:rFonts w:hint="eastAsia"/>
                <w:color w:val="000000" w:themeColor="text1"/>
                <w:sz w:val="24"/>
                <w:szCs w:val="24"/>
                <w:lang w:eastAsia="zh-CN"/>
              </w:rPr>
              <w:t>小写：</w:t>
            </w:r>
            <w:r>
              <w:rPr>
                <w:color w:val="000000" w:themeColor="text1"/>
                <w:sz w:val="24"/>
                <w:szCs w:val="24"/>
                <w:lang w:eastAsia="zh-CN"/>
              </w:rPr>
              <w:t>¥______</w:t>
            </w:r>
            <w:r>
              <w:rPr>
                <w:rFonts w:hint="eastAsia"/>
                <w:color w:val="000000" w:themeColor="text1"/>
                <w:spacing w:val="-2"/>
                <w:sz w:val="24"/>
                <w:szCs w:val="24"/>
                <w:lang w:eastAsia="zh-CN"/>
              </w:rPr>
              <w:t>（小写请保留至</w:t>
            </w:r>
            <w:r>
              <w:rPr>
                <w:rFonts w:hint="eastAsia"/>
                <w:color w:val="000000" w:themeColor="text1"/>
                <w:sz w:val="24"/>
                <w:szCs w:val="24"/>
                <w:lang w:eastAsia="zh-CN"/>
              </w:rPr>
              <w:t>小数点后两位）</w:t>
            </w:r>
          </w:p>
        </w:tc>
      </w:tr>
      <w:tr>
        <w:tblPrEx>
          <w:tblCellMar>
            <w:top w:w="0" w:type="dxa"/>
            <w:left w:w="0" w:type="dxa"/>
            <w:bottom w:w="0" w:type="dxa"/>
            <w:right w:w="0" w:type="dxa"/>
          </w:tblCellMar>
        </w:tblPrEx>
        <w:trPr>
          <w:trHeight w:val="1490" w:hRule="exact"/>
        </w:trPr>
        <w:tc>
          <w:tcPr>
            <w:tcW w:w="2715" w:type="dxa"/>
            <w:tcBorders>
              <w:top w:val="single" w:color="000000" w:sz="4" w:space="0"/>
              <w:left w:val="single" w:color="000000" w:sz="4" w:space="0"/>
              <w:bottom w:val="single" w:color="000000" w:sz="4" w:space="0"/>
              <w:right w:val="single" w:color="000000" w:sz="4" w:space="0"/>
            </w:tcBorders>
          </w:tcPr>
          <w:p>
            <w:pPr>
              <w:spacing w:line="200" w:lineRule="exact"/>
              <w:rPr>
                <w:color w:val="000000" w:themeColor="text1"/>
                <w:lang w:eastAsia="zh-CN"/>
              </w:rPr>
            </w:pPr>
          </w:p>
          <w:p>
            <w:pPr>
              <w:spacing w:line="200" w:lineRule="exact"/>
              <w:rPr>
                <w:color w:val="000000" w:themeColor="text1"/>
                <w:lang w:eastAsia="zh-CN"/>
              </w:rPr>
            </w:pPr>
          </w:p>
          <w:p>
            <w:pPr>
              <w:spacing w:line="205" w:lineRule="exact"/>
              <w:rPr>
                <w:color w:val="000000" w:themeColor="text1"/>
                <w:lang w:eastAsia="zh-CN"/>
              </w:rPr>
            </w:pPr>
          </w:p>
          <w:p>
            <w:pPr>
              <w:ind w:left="863"/>
              <w:rPr>
                <w:color w:val="000000" w:themeColor="text1"/>
              </w:rPr>
            </w:pPr>
            <w:r>
              <w:rPr>
                <w:rFonts w:hint="eastAsia"/>
                <w:color w:val="000000" w:themeColor="text1"/>
                <w:spacing w:val="-4"/>
                <w:sz w:val="24"/>
                <w:szCs w:val="24"/>
              </w:rPr>
              <w:t>备</w:t>
            </w:r>
            <w:r>
              <w:rPr>
                <w:rFonts w:hint="eastAsia"/>
                <w:color w:val="000000" w:themeColor="text1"/>
                <w:spacing w:val="-3"/>
                <w:sz w:val="24"/>
                <w:szCs w:val="24"/>
              </w:rPr>
              <w:t>注说明</w:t>
            </w:r>
          </w:p>
        </w:tc>
        <w:tc>
          <w:tcPr>
            <w:tcW w:w="7131"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bl>
    <w:p>
      <w:pPr>
        <w:spacing w:line="200" w:lineRule="exact"/>
        <w:rPr>
          <w:color w:val="000000" w:themeColor="text1"/>
        </w:rPr>
      </w:pPr>
    </w:p>
    <w:p>
      <w:pPr>
        <w:spacing w:line="200" w:lineRule="exact"/>
        <w:rPr>
          <w:color w:val="000000" w:themeColor="text1"/>
        </w:rPr>
      </w:pPr>
    </w:p>
    <w:p>
      <w:pPr>
        <w:spacing w:line="216" w:lineRule="exact"/>
        <w:rPr>
          <w:color w:val="000000" w:themeColor="text1"/>
        </w:rPr>
      </w:pPr>
    </w:p>
    <w:p>
      <w:pPr>
        <w:pStyle w:val="2"/>
        <w:ind w:left="4361"/>
        <w:rPr>
          <w:color w:val="000000" w:themeColor="text1"/>
        </w:rPr>
      </w:pPr>
      <w:r>
        <w:rPr>
          <w:rFonts w:hint="eastAsia"/>
          <w:color w:val="000000" w:themeColor="text1"/>
          <w:spacing w:val="-1"/>
          <w:sz w:val="24"/>
          <w:szCs w:val="24"/>
        </w:rPr>
        <w:t>授权</w:t>
      </w:r>
      <w:r>
        <w:rPr>
          <w:rFonts w:hint="eastAsia"/>
          <w:color w:val="000000" w:themeColor="text1"/>
          <w:sz w:val="24"/>
          <w:szCs w:val="24"/>
        </w:rPr>
        <w:t>代表签字：</w:t>
      </w:r>
    </w:p>
    <w:p>
      <w:pPr>
        <w:spacing w:line="184" w:lineRule="exact"/>
        <w:rPr>
          <w:color w:val="000000" w:themeColor="text1"/>
        </w:rPr>
      </w:pPr>
    </w:p>
    <w:p>
      <w:pPr>
        <w:pStyle w:val="2"/>
        <w:tabs>
          <w:tab w:val="left" w:pos="7559"/>
          <w:tab w:val="left" w:pos="8279"/>
        </w:tabs>
        <w:ind w:left="6839"/>
        <w:rPr>
          <w:color w:val="000000" w:themeColor="text1"/>
        </w:rPr>
      </w:pPr>
      <w:r>
        <w:rPr>
          <w:rFonts w:hint="eastAsia"/>
          <w:color w:val="000000" w:themeColor="text1"/>
          <w:sz w:val="24"/>
          <w:szCs w:val="24"/>
        </w:rPr>
        <w:t>年</w:t>
      </w:r>
      <w:r>
        <w:rPr>
          <w:color w:val="000000" w:themeColor="text1"/>
        </w:rPr>
        <w:tab/>
      </w:r>
      <w:r>
        <w:rPr>
          <w:rFonts w:hint="eastAsia"/>
          <w:color w:val="000000" w:themeColor="text1"/>
          <w:sz w:val="24"/>
          <w:szCs w:val="24"/>
        </w:rPr>
        <w:t>月</w:t>
      </w:r>
      <w:r>
        <w:rPr>
          <w:color w:val="000000" w:themeColor="text1"/>
        </w:rPr>
        <w:tab/>
      </w:r>
      <w:r>
        <w:rPr>
          <w:rFonts w:hint="eastAsia"/>
          <w:color w:val="000000" w:themeColor="text1"/>
          <w:spacing w:val="-2"/>
          <w:sz w:val="24"/>
          <w:szCs w:val="24"/>
        </w:rPr>
        <w:t>日</w:t>
      </w:r>
    </w:p>
    <w:p>
      <w:pPr>
        <w:spacing w:line="202" w:lineRule="exact"/>
        <w:rPr>
          <w:color w:val="000000" w:themeColor="text1"/>
        </w:rPr>
      </w:pPr>
    </w:p>
    <w:p>
      <w:pPr>
        <w:pStyle w:val="2"/>
        <w:spacing w:line="370" w:lineRule="auto"/>
        <w:ind w:left="362" w:right="450" w:firstLine="480"/>
        <w:rPr>
          <w:color w:val="000000" w:themeColor="text1"/>
          <w:lang w:eastAsia="zh-CN"/>
        </w:rPr>
      </w:pPr>
      <w:r>
        <w:rPr>
          <w:rFonts w:hint="eastAsia"/>
          <w:color w:val="000000" w:themeColor="text1"/>
          <w:spacing w:val="-1"/>
          <w:sz w:val="24"/>
          <w:szCs w:val="24"/>
          <w:lang w:eastAsia="zh-CN"/>
        </w:rPr>
        <w:t>注：</w:t>
      </w:r>
      <w:r>
        <w:rPr>
          <w:rFonts w:hint="eastAsia"/>
          <w:b/>
          <w:color w:val="000000" w:themeColor="text1"/>
          <w:spacing w:val="-1"/>
          <w:sz w:val="24"/>
          <w:szCs w:val="24"/>
          <w:lang w:eastAsia="zh-CN"/>
        </w:rPr>
        <w:t>本页《最终报价承诺书》由供应商在磋商现场依磋商情况填写</w:t>
      </w:r>
      <w:r>
        <w:rPr>
          <w:b/>
          <w:color w:val="000000" w:themeColor="text1"/>
          <w:sz w:val="24"/>
          <w:szCs w:val="24"/>
          <w:lang w:eastAsia="zh-CN"/>
        </w:rPr>
        <w:t xml:space="preserve"> </w:t>
      </w:r>
      <w:r>
        <w:rPr>
          <w:b/>
          <w:color w:val="000000" w:themeColor="text1"/>
          <w:spacing w:val="-2"/>
          <w:sz w:val="24"/>
          <w:szCs w:val="24"/>
          <w:lang w:eastAsia="zh-CN"/>
        </w:rPr>
        <w:t>(</w:t>
      </w:r>
      <w:r>
        <w:rPr>
          <w:rFonts w:hint="eastAsia"/>
          <w:b/>
          <w:color w:val="000000" w:themeColor="text1"/>
          <w:spacing w:val="-2"/>
          <w:sz w:val="24"/>
          <w:szCs w:val="24"/>
          <w:lang w:eastAsia="zh-CN"/>
        </w:rPr>
        <w:t>无需装订在响应</w:t>
      </w:r>
      <w:r>
        <w:rPr>
          <w:rFonts w:hint="eastAsia"/>
          <w:b/>
          <w:color w:val="000000" w:themeColor="text1"/>
          <w:sz w:val="24"/>
          <w:szCs w:val="24"/>
          <w:lang w:eastAsia="zh-CN"/>
        </w:rPr>
        <w:t>文件内</w:t>
      </w:r>
      <w:r>
        <w:rPr>
          <w:b/>
          <w:color w:val="000000" w:themeColor="text1"/>
          <w:sz w:val="24"/>
          <w:szCs w:val="24"/>
          <w:lang w:eastAsia="zh-CN"/>
        </w:rPr>
        <w:t>)</w:t>
      </w:r>
      <w:r>
        <w:rPr>
          <w:rFonts w:hint="eastAsia"/>
          <w:b/>
          <w:color w:val="000000" w:themeColor="text1"/>
          <w:sz w:val="24"/>
          <w:szCs w:val="24"/>
          <w:lang w:eastAsia="zh-CN"/>
        </w:rPr>
        <w:t>。</w:t>
      </w:r>
      <w:r>
        <w:rPr>
          <w:rFonts w:hint="eastAsia"/>
          <w:color w:val="000000" w:themeColor="text1"/>
          <w:spacing w:val="-1"/>
          <w:sz w:val="24"/>
          <w:szCs w:val="24"/>
          <w:lang w:eastAsia="zh-CN"/>
        </w:rPr>
        <w:t>考虑磋商报价的方便，供应商在填写</w:t>
      </w:r>
      <w:r>
        <w:rPr>
          <w:rFonts w:hint="eastAsia"/>
          <w:color w:val="000000" w:themeColor="text1"/>
          <w:sz w:val="24"/>
          <w:szCs w:val="24"/>
          <w:lang w:eastAsia="zh-CN"/>
        </w:rPr>
        <w:t>最终承诺报价后，</w:t>
      </w:r>
      <w:r>
        <w:rPr>
          <w:color w:val="000000" w:themeColor="text1"/>
          <w:sz w:val="24"/>
          <w:szCs w:val="24"/>
          <w:lang w:eastAsia="zh-CN"/>
        </w:rPr>
        <w:t>(</w:t>
      </w:r>
      <w:r>
        <w:rPr>
          <w:rFonts w:hint="eastAsia"/>
          <w:color w:val="000000" w:themeColor="text1"/>
          <w:sz w:val="24"/>
          <w:szCs w:val="24"/>
          <w:lang w:eastAsia="zh-CN"/>
        </w:rPr>
        <w:t>第一次报价－最终承诺</w:t>
      </w:r>
      <w:r>
        <w:rPr>
          <w:rFonts w:hint="eastAsia"/>
          <w:color w:val="000000" w:themeColor="text1"/>
          <w:spacing w:val="3"/>
          <w:sz w:val="24"/>
          <w:szCs w:val="24"/>
          <w:lang w:eastAsia="zh-CN"/>
        </w:rPr>
        <w:t>报价</w:t>
      </w:r>
      <w:r>
        <w:rPr>
          <w:color w:val="000000" w:themeColor="text1"/>
          <w:spacing w:val="3"/>
          <w:sz w:val="24"/>
          <w:szCs w:val="24"/>
          <w:lang w:eastAsia="zh-CN"/>
        </w:rPr>
        <w:t>)</w:t>
      </w:r>
      <w:r>
        <w:rPr>
          <w:rFonts w:hint="eastAsia"/>
          <w:color w:val="000000" w:themeColor="text1"/>
          <w:spacing w:val="3"/>
          <w:sz w:val="24"/>
          <w:szCs w:val="24"/>
          <w:lang w:eastAsia="zh-CN"/>
        </w:rPr>
        <w:t>除以第一次报价后得出的优惠率视同为需求表中全</w:t>
      </w:r>
      <w:r>
        <w:rPr>
          <w:rFonts w:hint="eastAsia"/>
          <w:color w:val="000000" w:themeColor="text1"/>
          <w:spacing w:val="2"/>
          <w:sz w:val="24"/>
          <w:szCs w:val="24"/>
          <w:lang w:eastAsia="zh-CN"/>
        </w:rPr>
        <w:t>部分项设备或服务的优惠浮动值</w:t>
      </w:r>
      <w:r>
        <w:rPr>
          <w:color w:val="000000" w:themeColor="text1"/>
          <w:sz w:val="24"/>
          <w:szCs w:val="24"/>
          <w:lang w:eastAsia="zh-CN"/>
        </w:rPr>
        <w:t>(</w:t>
      </w:r>
      <w:r>
        <w:rPr>
          <w:rFonts w:hint="eastAsia"/>
          <w:color w:val="000000" w:themeColor="text1"/>
          <w:sz w:val="24"/>
          <w:szCs w:val="24"/>
          <w:lang w:eastAsia="zh-CN"/>
        </w:rPr>
        <w:t>特定分项优惠除外</w:t>
      </w:r>
      <w:r>
        <w:rPr>
          <w:color w:val="000000" w:themeColor="text1"/>
          <w:sz w:val="24"/>
          <w:szCs w:val="24"/>
          <w:lang w:eastAsia="zh-CN"/>
        </w:rPr>
        <w:t>)</w:t>
      </w:r>
      <w:r>
        <w:rPr>
          <w:rFonts w:hint="eastAsia"/>
          <w:color w:val="000000" w:themeColor="text1"/>
          <w:sz w:val="24"/>
          <w:szCs w:val="24"/>
          <w:lang w:eastAsia="zh-CN"/>
        </w:rPr>
        <w:t>。此优惠率调整原则适用于合同内价格的计算及项目增减、</w:t>
      </w:r>
      <w:r>
        <w:rPr>
          <w:rFonts w:hint="eastAsia"/>
          <w:color w:val="000000" w:themeColor="text1"/>
          <w:spacing w:val="-5"/>
          <w:sz w:val="24"/>
          <w:szCs w:val="24"/>
          <w:lang w:eastAsia="zh-CN"/>
        </w:rPr>
        <w:t>变更</w:t>
      </w:r>
      <w:r>
        <w:rPr>
          <w:rFonts w:hint="eastAsia"/>
          <w:color w:val="000000" w:themeColor="text1"/>
          <w:spacing w:val="-3"/>
          <w:sz w:val="24"/>
          <w:szCs w:val="24"/>
          <w:lang w:eastAsia="zh-CN"/>
        </w:rPr>
        <w:t>时价</w:t>
      </w:r>
      <w:r>
        <w:rPr>
          <w:rFonts w:hint="eastAsia"/>
          <w:color w:val="000000" w:themeColor="text1"/>
          <w:spacing w:val="-1"/>
          <w:sz w:val="24"/>
          <w:szCs w:val="24"/>
          <w:lang w:eastAsia="zh-CN"/>
        </w:rPr>
        <w:t>格的</w:t>
      </w:r>
      <w:r>
        <w:rPr>
          <w:rFonts w:hint="eastAsia"/>
          <w:color w:val="000000" w:themeColor="text1"/>
          <w:sz w:val="24"/>
          <w:szCs w:val="24"/>
          <w:lang w:eastAsia="zh-CN"/>
        </w:rPr>
        <w:t>计算。</w:t>
      </w:r>
    </w:p>
    <w:p>
      <w:pPr>
        <w:rPr>
          <w:color w:val="000000" w:themeColor="text1"/>
          <w:lang w:eastAsia="zh-CN"/>
        </w:rPr>
        <w:sectPr>
          <w:pgSz w:w="11906" w:h="16838"/>
          <w:pgMar w:top="1005" w:right="820" w:bottom="1119" w:left="914" w:header="0" w:footer="1119" w:gutter="0"/>
          <w:cols w:space="720" w:num="1"/>
        </w:sectPr>
      </w:pPr>
    </w:p>
    <w:p>
      <w:pPr>
        <w:spacing w:line="254" w:lineRule="exact"/>
        <w:rPr>
          <w:color w:val="000000" w:themeColor="text1"/>
          <w:lang w:eastAsia="zh-CN"/>
        </w:rPr>
      </w:pPr>
    </w:p>
    <w:p>
      <w:pPr>
        <w:pStyle w:val="2"/>
        <w:numPr>
          <w:ilvl w:val="4"/>
          <w:numId w:val="9"/>
        </w:numPr>
        <w:tabs>
          <w:tab w:val="left" w:pos="1802"/>
        </w:tabs>
        <w:ind w:left="1802" w:hanging="480"/>
        <w:rPr>
          <w:color w:val="000000" w:themeColor="text1"/>
          <w:spacing w:val="-5"/>
          <w:sz w:val="24"/>
          <w:szCs w:val="24"/>
        </w:rPr>
      </w:pPr>
      <w:r>
        <w:rPr>
          <w:rFonts w:hint="eastAsia"/>
          <w:color w:val="000000" w:themeColor="text1"/>
          <w:spacing w:val="-1"/>
          <w:sz w:val="24"/>
          <w:szCs w:val="24"/>
        </w:rPr>
        <w:t>商务</w:t>
      </w:r>
      <w:r>
        <w:rPr>
          <w:rFonts w:hint="eastAsia"/>
          <w:color w:val="000000" w:themeColor="text1"/>
          <w:spacing w:val="-2"/>
          <w:sz w:val="24"/>
          <w:szCs w:val="24"/>
        </w:rPr>
        <w:t>条款偏离表</w:t>
      </w:r>
    </w:p>
    <w:p>
      <w:pPr>
        <w:spacing w:line="200" w:lineRule="exact"/>
        <w:rPr>
          <w:color w:val="000000" w:themeColor="text1"/>
        </w:rPr>
      </w:pPr>
    </w:p>
    <w:p>
      <w:pPr>
        <w:spacing w:line="200" w:lineRule="exact"/>
        <w:rPr>
          <w:color w:val="000000" w:themeColor="text1"/>
        </w:rPr>
      </w:pPr>
    </w:p>
    <w:p>
      <w:pPr>
        <w:spacing w:line="311" w:lineRule="exact"/>
        <w:rPr>
          <w:color w:val="000000" w:themeColor="text1"/>
        </w:rPr>
      </w:pPr>
    </w:p>
    <w:p>
      <w:pPr>
        <w:pStyle w:val="2"/>
        <w:ind w:left="4287"/>
        <w:rPr>
          <w:color w:val="000000" w:themeColor="text1"/>
        </w:rPr>
      </w:pPr>
      <w:r>
        <w:rPr>
          <w:rFonts w:hint="eastAsia"/>
          <w:b/>
          <w:color w:val="000000" w:themeColor="text1"/>
          <w:spacing w:val="-1"/>
          <w:sz w:val="30"/>
          <w:szCs w:val="30"/>
        </w:rPr>
        <w:t>商务条款偏</w:t>
      </w:r>
      <w:r>
        <w:rPr>
          <w:rFonts w:hint="eastAsia"/>
          <w:b/>
          <w:color w:val="000000" w:themeColor="text1"/>
          <w:sz w:val="30"/>
          <w:szCs w:val="30"/>
        </w:rPr>
        <w:t>离表</w:t>
      </w:r>
    </w:p>
    <w:p>
      <w:pPr>
        <w:spacing w:line="225" w:lineRule="exact"/>
        <w:rPr>
          <w:color w:val="000000" w:themeColor="text1"/>
        </w:rPr>
      </w:pPr>
    </w:p>
    <w:p>
      <w:pPr>
        <w:rPr>
          <w:color w:val="000000" w:themeColor="text1"/>
        </w:rPr>
        <w:sectPr>
          <w:pgSz w:w="11906" w:h="16838"/>
          <w:pgMar w:top="1005" w:right="820" w:bottom="1119" w:left="914" w:header="0" w:footer="1119" w:gutter="0"/>
          <w:cols w:space="720" w:num="1"/>
        </w:sectPr>
      </w:pPr>
    </w:p>
    <w:p>
      <w:pPr>
        <w:pStyle w:val="2"/>
        <w:ind w:left="1082"/>
        <w:rPr>
          <w:color w:val="000000" w:themeColor="text1"/>
        </w:rPr>
      </w:pPr>
      <w:r>
        <w:rPr>
          <w:rFonts w:hint="eastAsia"/>
          <w:color w:val="000000" w:themeColor="text1"/>
          <w:spacing w:val="-1"/>
          <w:sz w:val="24"/>
          <w:szCs w:val="24"/>
        </w:rPr>
        <w:t>项目</w:t>
      </w:r>
      <w:r>
        <w:rPr>
          <w:rFonts w:hint="eastAsia"/>
          <w:color w:val="000000" w:themeColor="text1"/>
          <w:sz w:val="24"/>
          <w:szCs w:val="24"/>
        </w:rPr>
        <w:t>名称：</w:t>
      </w:r>
    </w:p>
    <w:p>
      <w:pPr>
        <w:spacing w:line="184" w:lineRule="exact"/>
        <w:rPr>
          <w:color w:val="000000" w:themeColor="text1"/>
        </w:rPr>
      </w:pPr>
    </w:p>
    <w:p>
      <w:pPr>
        <w:pStyle w:val="2"/>
        <w:ind w:left="1082"/>
        <w:rPr>
          <w:color w:val="000000" w:themeColor="text1"/>
        </w:rPr>
      </w:pPr>
      <w:r>
        <w:rPr>
          <w:rFonts w:hint="eastAsia"/>
          <w:color w:val="000000" w:themeColor="text1"/>
          <w:spacing w:val="-1"/>
          <w:sz w:val="24"/>
          <w:szCs w:val="24"/>
        </w:rPr>
        <w:t>包号：</w:t>
      </w:r>
    </w:p>
    <w:p>
      <w:pPr>
        <w:pStyle w:val="2"/>
        <w:rPr>
          <w:color w:val="000000" w:themeColor="text1"/>
        </w:rPr>
      </w:pPr>
      <w:r>
        <w:rPr>
          <w:color w:val="000000" w:themeColor="text1"/>
        </w:rPr>
        <w:br w:type="column"/>
      </w:r>
      <w:r>
        <w:rPr>
          <w:rFonts w:hint="eastAsia"/>
          <w:color w:val="000000" w:themeColor="text1"/>
          <w:spacing w:val="-1"/>
          <w:sz w:val="24"/>
          <w:szCs w:val="24"/>
        </w:rPr>
        <w:t>项目</w:t>
      </w:r>
      <w:r>
        <w:rPr>
          <w:rFonts w:hint="eastAsia"/>
          <w:color w:val="000000" w:themeColor="text1"/>
          <w:sz w:val="24"/>
          <w:szCs w:val="24"/>
        </w:rPr>
        <w:t>编号：</w:t>
      </w:r>
    </w:p>
    <w:p>
      <w:pPr>
        <w:rPr>
          <w:color w:val="000000" w:themeColor="text1"/>
        </w:rPr>
        <w:sectPr>
          <w:type w:val="continuous"/>
          <w:pgSz w:w="11906" w:h="16838"/>
          <w:pgMar w:top="1005" w:right="820" w:bottom="1119" w:left="914" w:header="0" w:footer="1119" w:gutter="0"/>
          <w:cols w:equalWidth="0" w:num="2">
            <w:col w:w="7083" w:space="0"/>
            <w:col w:w="3087"/>
          </w:cols>
        </w:sectPr>
      </w:pPr>
    </w:p>
    <w:p>
      <w:pPr>
        <w:spacing w:line="75" w:lineRule="exact"/>
        <w:rPr>
          <w:color w:val="000000" w:themeColor="text1"/>
        </w:rPr>
      </w:pPr>
    </w:p>
    <w:tbl>
      <w:tblPr>
        <w:tblStyle w:val="7"/>
        <w:tblW w:w="0" w:type="auto"/>
        <w:tblInd w:w="737" w:type="dxa"/>
        <w:tblLayout w:type="fixed"/>
        <w:tblCellMar>
          <w:top w:w="0" w:type="dxa"/>
          <w:left w:w="0" w:type="dxa"/>
          <w:bottom w:w="0" w:type="dxa"/>
          <w:right w:w="0" w:type="dxa"/>
        </w:tblCellMar>
      </w:tblPr>
      <w:tblGrid>
        <w:gridCol w:w="1396"/>
        <w:gridCol w:w="1860"/>
        <w:gridCol w:w="1860"/>
        <w:gridCol w:w="1863"/>
        <w:gridCol w:w="816"/>
        <w:gridCol w:w="810"/>
      </w:tblGrid>
      <w:tr>
        <w:trPr>
          <w:trHeight w:val="1003" w:hRule="exact"/>
        </w:trPr>
        <w:tc>
          <w:tcPr>
            <w:tcW w:w="1396" w:type="dxa"/>
            <w:tcBorders>
              <w:top w:val="single" w:color="000000" w:sz="4" w:space="0"/>
              <w:left w:val="single" w:color="000000" w:sz="4" w:space="0"/>
              <w:bottom w:val="single" w:color="000000" w:sz="4" w:space="0"/>
              <w:right w:val="single" w:color="000000" w:sz="4" w:space="0"/>
            </w:tcBorders>
          </w:tcPr>
          <w:p>
            <w:pPr>
              <w:spacing w:line="356" w:lineRule="exact"/>
              <w:rPr>
                <w:color w:val="000000" w:themeColor="text1"/>
              </w:rPr>
            </w:pPr>
          </w:p>
          <w:p>
            <w:pPr>
              <w:ind w:left="443"/>
              <w:rPr>
                <w:color w:val="000000" w:themeColor="text1"/>
              </w:rPr>
            </w:pPr>
            <w:r>
              <w:rPr>
                <w:rFonts w:hint="eastAsia"/>
                <w:color w:val="000000" w:themeColor="text1"/>
                <w:spacing w:val="-6"/>
                <w:sz w:val="24"/>
                <w:szCs w:val="24"/>
              </w:rPr>
              <w:t>序号</w:t>
            </w:r>
          </w:p>
        </w:tc>
        <w:tc>
          <w:tcPr>
            <w:tcW w:w="1860" w:type="dxa"/>
            <w:tcBorders>
              <w:top w:val="single" w:color="000000" w:sz="4" w:space="0"/>
              <w:left w:val="single" w:color="000000" w:sz="4" w:space="0"/>
              <w:bottom w:val="single" w:color="000000" w:sz="4" w:space="0"/>
              <w:right w:val="single" w:color="000000" w:sz="4" w:space="0"/>
            </w:tcBorders>
          </w:tcPr>
          <w:p>
            <w:pPr>
              <w:spacing w:before="108"/>
              <w:ind w:left="196"/>
              <w:rPr>
                <w:color w:val="000000" w:themeColor="text1"/>
              </w:rPr>
            </w:pPr>
            <w:r>
              <w:rPr>
                <w:rFonts w:hint="eastAsia"/>
                <w:color w:val="000000" w:themeColor="text1"/>
                <w:spacing w:val="-3"/>
                <w:sz w:val="24"/>
                <w:szCs w:val="24"/>
              </w:rPr>
              <w:t>磋</w:t>
            </w:r>
            <w:r>
              <w:rPr>
                <w:rFonts w:hint="eastAsia"/>
                <w:color w:val="000000" w:themeColor="text1"/>
                <w:spacing w:val="-2"/>
                <w:sz w:val="24"/>
                <w:szCs w:val="24"/>
              </w:rPr>
              <w:t>商文件条目</w:t>
            </w:r>
          </w:p>
          <w:p>
            <w:pPr>
              <w:spacing w:line="185" w:lineRule="exact"/>
              <w:rPr>
                <w:color w:val="000000" w:themeColor="text1"/>
              </w:rPr>
            </w:pPr>
          </w:p>
          <w:p>
            <w:pPr>
              <w:ind w:left="797"/>
              <w:rPr>
                <w:color w:val="000000" w:themeColor="text1"/>
              </w:rPr>
            </w:pPr>
            <w:r>
              <w:rPr>
                <w:rFonts w:hint="eastAsia"/>
                <w:color w:val="000000" w:themeColor="text1"/>
                <w:spacing w:val="-13"/>
                <w:sz w:val="24"/>
                <w:szCs w:val="24"/>
              </w:rPr>
              <w:t>号</w:t>
            </w:r>
          </w:p>
        </w:tc>
        <w:tc>
          <w:tcPr>
            <w:tcW w:w="1860" w:type="dxa"/>
            <w:tcBorders>
              <w:top w:val="single" w:color="000000" w:sz="4" w:space="0"/>
              <w:left w:val="single" w:color="000000" w:sz="4" w:space="0"/>
              <w:bottom w:val="single" w:color="000000" w:sz="4" w:space="0"/>
              <w:right w:val="single" w:color="000000" w:sz="4" w:space="0"/>
            </w:tcBorders>
          </w:tcPr>
          <w:p>
            <w:pPr>
              <w:spacing w:before="108"/>
              <w:ind w:left="198"/>
              <w:rPr>
                <w:color w:val="000000" w:themeColor="text1"/>
              </w:rPr>
            </w:pPr>
            <w:r>
              <w:rPr>
                <w:rFonts w:hint="eastAsia"/>
                <w:color w:val="000000" w:themeColor="text1"/>
                <w:spacing w:val="-3"/>
                <w:sz w:val="24"/>
                <w:szCs w:val="24"/>
              </w:rPr>
              <w:t>磋商文</w:t>
            </w:r>
            <w:r>
              <w:rPr>
                <w:rFonts w:hint="eastAsia"/>
                <w:color w:val="000000" w:themeColor="text1"/>
                <w:spacing w:val="-1"/>
                <w:sz w:val="24"/>
                <w:szCs w:val="24"/>
              </w:rPr>
              <w:t>件的商</w:t>
            </w:r>
          </w:p>
          <w:p>
            <w:pPr>
              <w:spacing w:line="185" w:lineRule="exact"/>
              <w:rPr>
                <w:color w:val="000000" w:themeColor="text1"/>
              </w:rPr>
            </w:pPr>
          </w:p>
          <w:p>
            <w:pPr>
              <w:ind w:left="558"/>
              <w:rPr>
                <w:color w:val="000000" w:themeColor="text1"/>
              </w:rPr>
            </w:pPr>
            <w:r>
              <w:rPr>
                <w:rFonts w:hint="eastAsia"/>
                <w:color w:val="000000" w:themeColor="text1"/>
                <w:spacing w:val="-5"/>
                <w:sz w:val="24"/>
                <w:szCs w:val="24"/>
              </w:rPr>
              <w:t>务条款</w:t>
            </w:r>
          </w:p>
        </w:tc>
        <w:tc>
          <w:tcPr>
            <w:tcW w:w="1863" w:type="dxa"/>
            <w:tcBorders>
              <w:top w:val="single" w:color="000000" w:sz="4" w:space="0"/>
              <w:left w:val="single" w:color="000000" w:sz="4" w:space="0"/>
              <w:bottom w:val="single" w:color="000000" w:sz="4" w:space="0"/>
              <w:right w:val="single" w:color="000000" w:sz="4" w:space="0"/>
            </w:tcBorders>
          </w:tcPr>
          <w:p>
            <w:pPr>
              <w:spacing w:before="108"/>
              <w:ind w:left="198"/>
              <w:rPr>
                <w:color w:val="000000" w:themeColor="text1"/>
              </w:rPr>
            </w:pPr>
            <w:r>
              <w:rPr>
                <w:rFonts w:hint="eastAsia"/>
                <w:color w:val="000000" w:themeColor="text1"/>
                <w:spacing w:val="-3"/>
                <w:sz w:val="24"/>
                <w:szCs w:val="24"/>
              </w:rPr>
              <w:t>响</w:t>
            </w:r>
            <w:r>
              <w:rPr>
                <w:rFonts w:hint="eastAsia"/>
                <w:color w:val="000000" w:themeColor="text1"/>
                <w:spacing w:val="-2"/>
                <w:sz w:val="24"/>
                <w:szCs w:val="24"/>
              </w:rPr>
              <w:t>应文件的商</w:t>
            </w:r>
          </w:p>
          <w:p>
            <w:pPr>
              <w:spacing w:line="185" w:lineRule="exact"/>
              <w:rPr>
                <w:color w:val="000000" w:themeColor="text1"/>
              </w:rPr>
            </w:pPr>
          </w:p>
          <w:p>
            <w:pPr>
              <w:ind w:left="558"/>
              <w:rPr>
                <w:color w:val="000000" w:themeColor="text1"/>
              </w:rPr>
            </w:pPr>
            <w:r>
              <w:rPr>
                <w:rFonts w:hint="eastAsia"/>
                <w:color w:val="000000" w:themeColor="text1"/>
                <w:spacing w:val="-5"/>
                <w:sz w:val="24"/>
                <w:szCs w:val="24"/>
              </w:rPr>
              <w:t>务条款</w:t>
            </w:r>
          </w:p>
        </w:tc>
        <w:tc>
          <w:tcPr>
            <w:tcW w:w="816" w:type="dxa"/>
            <w:tcBorders>
              <w:top w:val="single" w:color="000000" w:sz="4" w:space="0"/>
              <w:left w:val="single" w:color="000000" w:sz="4" w:space="0"/>
              <w:bottom w:val="single" w:color="000000" w:sz="4" w:space="0"/>
              <w:right w:val="single" w:color="000000" w:sz="4" w:space="0"/>
            </w:tcBorders>
          </w:tcPr>
          <w:p>
            <w:pPr>
              <w:spacing w:line="356" w:lineRule="exact"/>
              <w:rPr>
                <w:color w:val="000000" w:themeColor="text1"/>
              </w:rPr>
            </w:pPr>
          </w:p>
          <w:p>
            <w:pPr>
              <w:ind w:left="155"/>
              <w:rPr>
                <w:color w:val="000000" w:themeColor="text1"/>
              </w:rPr>
            </w:pPr>
            <w:r>
              <w:rPr>
                <w:rFonts w:hint="eastAsia"/>
                <w:color w:val="000000" w:themeColor="text1"/>
                <w:spacing w:val="-7"/>
                <w:sz w:val="24"/>
                <w:szCs w:val="24"/>
              </w:rPr>
              <w:t>偏离</w:t>
            </w:r>
          </w:p>
        </w:tc>
        <w:tc>
          <w:tcPr>
            <w:tcW w:w="810" w:type="dxa"/>
            <w:tcBorders>
              <w:top w:val="single" w:color="000000" w:sz="4" w:space="0"/>
              <w:left w:val="single" w:color="000000" w:sz="4" w:space="0"/>
              <w:bottom w:val="single" w:color="000000" w:sz="4" w:space="0"/>
              <w:right w:val="single" w:color="000000" w:sz="4" w:space="0"/>
            </w:tcBorders>
          </w:tcPr>
          <w:p>
            <w:pPr>
              <w:spacing w:line="356" w:lineRule="exact"/>
              <w:rPr>
                <w:color w:val="000000" w:themeColor="text1"/>
              </w:rPr>
            </w:pPr>
          </w:p>
          <w:p>
            <w:pPr>
              <w:ind w:left="155"/>
              <w:rPr>
                <w:color w:val="000000" w:themeColor="text1"/>
              </w:rPr>
            </w:pPr>
            <w:r>
              <w:rPr>
                <w:rFonts w:hint="eastAsia"/>
                <w:color w:val="000000" w:themeColor="text1"/>
                <w:spacing w:val="-7"/>
                <w:sz w:val="24"/>
                <w:szCs w:val="24"/>
              </w:rPr>
              <w:t>说明</w:t>
            </w:r>
          </w:p>
        </w:tc>
      </w:tr>
      <w:tr>
        <w:tblPrEx>
          <w:tblCellMar>
            <w:top w:w="0" w:type="dxa"/>
            <w:left w:w="0" w:type="dxa"/>
            <w:bottom w:w="0" w:type="dxa"/>
            <w:right w:w="0" w:type="dxa"/>
          </w:tblCellMar>
        </w:tblPrEx>
        <w:trPr>
          <w:trHeight w:val="507" w:hRule="exact"/>
        </w:trPr>
        <w:tc>
          <w:tcPr>
            <w:tcW w:w="139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1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506" w:hRule="exact"/>
        </w:trPr>
        <w:tc>
          <w:tcPr>
            <w:tcW w:w="139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1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506" w:hRule="exact"/>
        </w:trPr>
        <w:tc>
          <w:tcPr>
            <w:tcW w:w="139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1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506" w:hRule="exact"/>
        </w:trPr>
        <w:tc>
          <w:tcPr>
            <w:tcW w:w="139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1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496" w:hRule="exact"/>
        </w:trPr>
        <w:tc>
          <w:tcPr>
            <w:tcW w:w="139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1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8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bl>
    <w:p>
      <w:pPr>
        <w:pStyle w:val="2"/>
        <w:spacing w:before="137" w:line="382" w:lineRule="auto"/>
        <w:ind w:left="362" w:right="456" w:firstLine="482"/>
        <w:rPr>
          <w:color w:val="000000" w:themeColor="text1"/>
          <w:lang w:eastAsia="zh-CN"/>
        </w:rPr>
      </w:pPr>
      <w:r>
        <w:rPr>
          <w:rFonts w:hint="eastAsia"/>
          <w:b/>
          <w:color w:val="000000" w:themeColor="text1"/>
          <w:spacing w:val="-2"/>
          <w:sz w:val="24"/>
          <w:szCs w:val="24"/>
          <w:lang w:eastAsia="zh-CN"/>
        </w:rPr>
        <w:t>说明：如有偏离，则必须注明“正偏离或负</w:t>
      </w:r>
      <w:r>
        <w:rPr>
          <w:rFonts w:hint="eastAsia"/>
          <w:b/>
          <w:color w:val="000000" w:themeColor="text1"/>
          <w:spacing w:val="-1"/>
          <w:sz w:val="24"/>
          <w:szCs w:val="24"/>
          <w:lang w:eastAsia="zh-CN"/>
        </w:rPr>
        <w:t>偏离或无偏离”；未注明偏离的，视为完全响</w:t>
      </w:r>
      <w:r>
        <w:rPr>
          <w:rFonts w:hint="eastAsia"/>
          <w:b/>
          <w:color w:val="000000" w:themeColor="text1"/>
          <w:sz w:val="24"/>
          <w:szCs w:val="24"/>
          <w:lang w:eastAsia="zh-CN"/>
        </w:rPr>
        <w:t>应。</w:t>
      </w:r>
    </w:p>
    <w:p>
      <w:pPr>
        <w:spacing w:line="200" w:lineRule="exact"/>
        <w:rPr>
          <w:color w:val="000000" w:themeColor="text1"/>
          <w:lang w:eastAsia="zh-CN"/>
        </w:rPr>
      </w:pPr>
    </w:p>
    <w:p>
      <w:pPr>
        <w:spacing w:line="279" w:lineRule="exact"/>
        <w:rPr>
          <w:color w:val="000000" w:themeColor="text1"/>
          <w:lang w:eastAsia="zh-CN"/>
        </w:rPr>
      </w:pPr>
    </w:p>
    <w:p>
      <w:pPr>
        <w:pStyle w:val="2"/>
        <w:ind w:left="842"/>
        <w:rPr>
          <w:color w:val="000000" w:themeColor="text1"/>
          <w:lang w:eastAsia="zh-CN"/>
        </w:rPr>
      </w:pPr>
      <w:r>
        <w:rPr>
          <w:rFonts w:hint="eastAsia"/>
          <w:color w:val="000000" w:themeColor="text1"/>
          <w:spacing w:val="-1"/>
          <w:sz w:val="24"/>
          <w:szCs w:val="24"/>
          <w:lang w:eastAsia="zh-CN"/>
        </w:rPr>
        <w:t>供应</w:t>
      </w:r>
      <w:r>
        <w:rPr>
          <w:rFonts w:hint="eastAsia"/>
          <w:color w:val="000000" w:themeColor="text1"/>
          <w:sz w:val="24"/>
          <w:szCs w:val="24"/>
          <w:lang w:eastAsia="zh-CN"/>
        </w:rPr>
        <w:t>商名称</w:t>
      </w:r>
      <w:r>
        <w:rPr>
          <w:color w:val="000000" w:themeColor="text1"/>
          <w:sz w:val="24"/>
          <w:szCs w:val="24"/>
          <w:lang w:eastAsia="zh-CN"/>
        </w:rPr>
        <w:t>(</w:t>
      </w:r>
      <w:r>
        <w:rPr>
          <w:rFonts w:hint="eastAsia"/>
          <w:color w:val="000000" w:themeColor="text1"/>
          <w:sz w:val="24"/>
          <w:szCs w:val="24"/>
          <w:lang w:eastAsia="zh-CN"/>
        </w:rPr>
        <w:t>公章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________________________</w:t>
      </w:r>
    </w:p>
    <w:p>
      <w:pPr>
        <w:spacing w:line="184" w:lineRule="exact"/>
        <w:rPr>
          <w:color w:val="000000" w:themeColor="text1"/>
          <w:lang w:eastAsia="zh-CN"/>
        </w:rPr>
      </w:pPr>
    </w:p>
    <w:p>
      <w:pPr>
        <w:pStyle w:val="2"/>
        <w:ind w:left="842"/>
        <w:rPr>
          <w:color w:val="000000" w:themeColor="text1"/>
          <w:lang w:eastAsia="zh-CN"/>
        </w:rPr>
      </w:pPr>
      <w:r>
        <w:rPr>
          <w:rFonts w:hint="eastAsia"/>
          <w:color w:val="000000" w:themeColor="text1"/>
          <w:spacing w:val="-1"/>
          <w:sz w:val="24"/>
          <w:szCs w:val="24"/>
          <w:lang w:eastAsia="zh-CN"/>
        </w:rPr>
        <w:t>法定</w:t>
      </w:r>
      <w:r>
        <w:rPr>
          <w:rFonts w:hint="eastAsia"/>
          <w:color w:val="000000" w:themeColor="text1"/>
          <w:sz w:val="24"/>
          <w:szCs w:val="24"/>
          <w:lang w:eastAsia="zh-CN"/>
        </w:rPr>
        <w:t>代表人或授权代表</w:t>
      </w:r>
      <w:r>
        <w:rPr>
          <w:color w:val="000000" w:themeColor="text1"/>
          <w:sz w:val="24"/>
          <w:szCs w:val="24"/>
          <w:lang w:eastAsia="zh-CN"/>
        </w:rPr>
        <w:t>(</w:t>
      </w:r>
      <w:r>
        <w:rPr>
          <w:rFonts w:hint="eastAsia"/>
          <w:color w:val="000000" w:themeColor="text1"/>
          <w:sz w:val="24"/>
          <w:szCs w:val="24"/>
          <w:lang w:eastAsia="zh-CN"/>
        </w:rPr>
        <w:t>签字或盖章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________________________</w:t>
      </w:r>
    </w:p>
    <w:p>
      <w:pPr>
        <w:spacing w:line="200" w:lineRule="exact"/>
        <w:rPr>
          <w:color w:val="000000" w:themeColor="text1"/>
          <w:lang w:eastAsia="zh-CN"/>
        </w:rPr>
      </w:pPr>
    </w:p>
    <w:p>
      <w:pPr>
        <w:spacing w:line="200" w:lineRule="exact"/>
        <w:rPr>
          <w:color w:val="000000" w:themeColor="text1"/>
          <w:lang w:eastAsia="zh-CN"/>
        </w:rPr>
      </w:pPr>
    </w:p>
    <w:p>
      <w:pPr>
        <w:spacing w:line="279" w:lineRule="exact"/>
        <w:rPr>
          <w:color w:val="000000" w:themeColor="text1"/>
          <w:lang w:eastAsia="zh-CN"/>
        </w:rPr>
      </w:pPr>
    </w:p>
    <w:p>
      <w:pPr>
        <w:pStyle w:val="2"/>
        <w:ind w:left="7319"/>
        <w:rPr>
          <w:color w:val="000000" w:themeColor="text1"/>
        </w:rPr>
      </w:pPr>
      <w:r>
        <w:rPr>
          <w:color w:val="000000" w:themeColor="text1"/>
          <w:spacing w:val="-1"/>
          <w:sz w:val="24"/>
          <w:szCs w:val="24"/>
        </w:rPr>
        <w:t>__</w:t>
      </w:r>
      <w:r>
        <w:rPr>
          <w:color w:val="000000" w:themeColor="text1"/>
          <w:sz w:val="24"/>
          <w:szCs w:val="24"/>
        </w:rPr>
        <w:t>____</w:t>
      </w:r>
      <w:r>
        <w:rPr>
          <w:rFonts w:hint="eastAsia"/>
          <w:color w:val="000000" w:themeColor="text1"/>
          <w:sz w:val="24"/>
          <w:szCs w:val="24"/>
        </w:rPr>
        <w:t>年</w:t>
      </w:r>
      <w:r>
        <w:rPr>
          <w:color w:val="000000" w:themeColor="text1"/>
          <w:sz w:val="24"/>
          <w:szCs w:val="24"/>
        </w:rPr>
        <w:t>____</w:t>
      </w:r>
      <w:r>
        <w:rPr>
          <w:rFonts w:hint="eastAsia"/>
          <w:color w:val="000000" w:themeColor="text1"/>
          <w:sz w:val="24"/>
          <w:szCs w:val="24"/>
        </w:rPr>
        <w:t>月</w:t>
      </w:r>
      <w:r>
        <w:rPr>
          <w:color w:val="000000" w:themeColor="text1"/>
          <w:sz w:val="24"/>
          <w:szCs w:val="24"/>
        </w:rPr>
        <w:t>____</w:t>
      </w:r>
      <w:r>
        <w:rPr>
          <w:rFonts w:hint="eastAsia"/>
          <w:color w:val="000000" w:themeColor="text1"/>
          <w:sz w:val="24"/>
          <w:szCs w:val="24"/>
        </w:rPr>
        <w:t>日</w:t>
      </w:r>
    </w:p>
    <w:p>
      <w:pPr>
        <w:rPr>
          <w:color w:val="000000" w:themeColor="text1"/>
        </w:rPr>
        <w:sectPr>
          <w:type w:val="continuous"/>
          <w:pgSz w:w="11906" w:h="16838"/>
          <w:pgMar w:top="1005" w:right="820" w:bottom="1119" w:left="914" w:header="0" w:footer="1119" w:gutter="0"/>
          <w:cols w:space="720" w:num="1"/>
        </w:sectPr>
      </w:pPr>
    </w:p>
    <w:p>
      <w:pPr>
        <w:pStyle w:val="2"/>
        <w:numPr>
          <w:ilvl w:val="4"/>
          <w:numId w:val="9"/>
        </w:numPr>
        <w:tabs>
          <w:tab w:val="left" w:pos="1322"/>
        </w:tabs>
        <w:ind w:left="1322" w:hanging="480"/>
        <w:rPr>
          <w:color w:val="000000" w:themeColor="text1"/>
          <w:spacing w:val="-5"/>
          <w:sz w:val="24"/>
          <w:szCs w:val="24"/>
        </w:rPr>
      </w:pPr>
      <w:r>
        <w:rPr>
          <w:rFonts w:hint="eastAsia"/>
          <w:color w:val="000000" w:themeColor="text1"/>
          <w:sz w:val="24"/>
          <w:szCs w:val="24"/>
        </w:rPr>
        <w:t>供应</w:t>
      </w:r>
      <w:r>
        <w:rPr>
          <w:rFonts w:hint="eastAsia"/>
          <w:color w:val="000000" w:themeColor="text1"/>
          <w:spacing w:val="-1"/>
          <w:sz w:val="24"/>
          <w:szCs w:val="24"/>
        </w:rPr>
        <w:t>商的资格证明材料</w:t>
      </w:r>
    </w:p>
    <w:p>
      <w:pPr>
        <w:spacing w:line="200" w:lineRule="exact"/>
        <w:rPr>
          <w:color w:val="000000" w:themeColor="text1"/>
        </w:rPr>
      </w:pPr>
    </w:p>
    <w:p>
      <w:pPr>
        <w:spacing w:line="261" w:lineRule="exact"/>
        <w:rPr>
          <w:color w:val="000000" w:themeColor="text1"/>
        </w:rPr>
      </w:pPr>
    </w:p>
    <w:p>
      <w:pPr>
        <w:pStyle w:val="2"/>
        <w:ind w:left="4136"/>
        <w:rPr>
          <w:color w:val="000000" w:themeColor="text1"/>
        </w:rPr>
      </w:pPr>
      <w:r>
        <w:rPr>
          <w:rFonts w:hint="eastAsia"/>
          <w:b/>
          <w:color w:val="000000" w:themeColor="text1"/>
          <w:spacing w:val="-1"/>
          <w:sz w:val="30"/>
          <w:szCs w:val="30"/>
        </w:rPr>
        <w:t>供应商基</w:t>
      </w:r>
      <w:r>
        <w:rPr>
          <w:rFonts w:hint="eastAsia"/>
          <w:b/>
          <w:color w:val="000000" w:themeColor="text1"/>
          <w:sz w:val="30"/>
          <w:szCs w:val="30"/>
        </w:rPr>
        <w:t>本情况表</w:t>
      </w:r>
    </w:p>
    <w:p>
      <w:pPr>
        <w:pStyle w:val="2"/>
        <w:spacing w:before="143" w:line="233" w:lineRule="auto"/>
        <w:ind w:left="1082"/>
        <w:rPr>
          <w:color w:val="000000" w:themeColor="text1"/>
        </w:rPr>
      </w:pPr>
      <w:r>
        <w:rPr>
          <w:rFonts w:hint="eastAsia"/>
          <w:color w:val="000000" w:themeColor="text1"/>
          <w:sz w:val="24"/>
          <w:szCs w:val="24"/>
        </w:rPr>
        <w:t>供应商</w:t>
      </w:r>
      <w:r>
        <w:rPr>
          <w:rFonts w:hint="eastAsia"/>
          <w:b/>
          <w:color w:val="000000" w:themeColor="text1"/>
          <w:spacing w:val="-1"/>
          <w:sz w:val="24"/>
          <w:szCs w:val="24"/>
        </w:rPr>
        <w:t>：</w:t>
      </w:r>
      <w:r>
        <w:rPr>
          <w:b/>
          <w:color w:val="000000" w:themeColor="text1"/>
          <w:spacing w:val="-1"/>
          <w:sz w:val="24"/>
          <w:szCs w:val="24"/>
        </w:rPr>
        <w:t>(</w:t>
      </w:r>
      <w:r>
        <w:rPr>
          <w:rFonts w:hint="eastAsia"/>
          <w:b/>
          <w:color w:val="000000" w:themeColor="text1"/>
          <w:sz w:val="24"/>
          <w:szCs w:val="24"/>
        </w:rPr>
        <w:t>公章</w:t>
      </w:r>
      <w:r>
        <w:rPr>
          <w:b/>
          <w:color w:val="000000" w:themeColor="text1"/>
          <w:sz w:val="24"/>
          <w:szCs w:val="24"/>
        </w:rPr>
        <w:t>)</w:t>
      </w:r>
    </w:p>
    <w:tbl>
      <w:tblPr>
        <w:tblStyle w:val="7"/>
        <w:tblW w:w="0" w:type="auto"/>
        <w:tblInd w:w="118" w:type="dxa"/>
        <w:tblLayout w:type="fixed"/>
        <w:tblCellMar>
          <w:top w:w="0" w:type="dxa"/>
          <w:left w:w="0" w:type="dxa"/>
          <w:bottom w:w="0" w:type="dxa"/>
          <w:right w:w="0" w:type="dxa"/>
        </w:tblCellMar>
      </w:tblPr>
      <w:tblGrid>
        <w:gridCol w:w="2712"/>
        <w:gridCol w:w="811"/>
        <w:gridCol w:w="2115"/>
        <w:gridCol w:w="2465"/>
        <w:gridCol w:w="1742"/>
      </w:tblGrid>
      <w:tr>
        <w:trPr>
          <w:trHeight w:val="340" w:hRule="exact"/>
        </w:trPr>
        <w:tc>
          <w:tcPr>
            <w:tcW w:w="2712" w:type="dxa"/>
            <w:tcBorders>
              <w:top w:val="single" w:color="000000" w:sz="4" w:space="0"/>
              <w:left w:val="single" w:color="000000" w:sz="4" w:space="0"/>
              <w:bottom w:val="single" w:color="000000" w:sz="4" w:space="0"/>
              <w:right w:val="single" w:color="000000" w:sz="4" w:space="0"/>
            </w:tcBorders>
          </w:tcPr>
          <w:p>
            <w:pPr>
              <w:spacing w:before="27" w:line="233" w:lineRule="auto"/>
              <w:ind w:left="743"/>
              <w:rPr>
                <w:color w:val="000000" w:themeColor="text1"/>
              </w:rPr>
            </w:pPr>
            <w:r>
              <w:rPr>
                <w:rFonts w:hint="eastAsia"/>
                <w:color w:val="000000" w:themeColor="text1"/>
                <w:spacing w:val="-3"/>
                <w:sz w:val="24"/>
                <w:szCs w:val="24"/>
              </w:rPr>
              <w:t>供应商</w:t>
            </w:r>
            <w:r>
              <w:rPr>
                <w:rFonts w:hint="eastAsia"/>
                <w:color w:val="000000" w:themeColor="text1"/>
                <w:spacing w:val="-2"/>
                <w:sz w:val="24"/>
                <w:szCs w:val="24"/>
              </w:rPr>
              <w:t>名称</w:t>
            </w:r>
          </w:p>
        </w:tc>
        <w:tc>
          <w:tcPr>
            <w:tcW w:w="2926" w:type="dxa"/>
            <w:gridSpan w:val="2"/>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465" w:type="dxa"/>
            <w:tcBorders>
              <w:top w:val="single" w:color="000000" w:sz="4" w:space="0"/>
              <w:left w:val="single" w:color="000000" w:sz="4" w:space="0"/>
              <w:bottom w:val="single" w:color="000000" w:sz="4" w:space="0"/>
              <w:right w:val="single" w:color="000000" w:sz="4" w:space="0"/>
            </w:tcBorders>
          </w:tcPr>
          <w:p>
            <w:pPr>
              <w:spacing w:before="27" w:line="233" w:lineRule="auto"/>
              <w:ind w:left="621"/>
              <w:rPr>
                <w:color w:val="000000" w:themeColor="text1"/>
              </w:rPr>
            </w:pPr>
            <w:r>
              <w:rPr>
                <w:rFonts w:hint="eastAsia"/>
                <w:color w:val="000000" w:themeColor="text1"/>
                <w:spacing w:val="-3"/>
                <w:sz w:val="24"/>
                <w:szCs w:val="24"/>
              </w:rPr>
              <w:t>法定代</w:t>
            </w:r>
            <w:r>
              <w:rPr>
                <w:rFonts w:hint="eastAsia"/>
                <w:color w:val="000000" w:themeColor="text1"/>
                <w:spacing w:val="-2"/>
                <w:sz w:val="24"/>
                <w:szCs w:val="24"/>
              </w:rPr>
              <w:t>表人</w:t>
            </w:r>
          </w:p>
        </w:tc>
        <w:tc>
          <w:tcPr>
            <w:tcW w:w="174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340" w:hRule="exact"/>
        </w:trPr>
        <w:tc>
          <w:tcPr>
            <w:tcW w:w="2712" w:type="dxa"/>
            <w:tcBorders>
              <w:top w:val="single" w:color="000000" w:sz="4" w:space="0"/>
              <w:left w:val="single" w:color="000000" w:sz="4" w:space="0"/>
              <w:bottom w:val="single" w:color="000000" w:sz="4" w:space="0"/>
              <w:right w:val="single" w:color="000000" w:sz="4" w:space="0"/>
            </w:tcBorders>
          </w:tcPr>
          <w:p>
            <w:pPr>
              <w:spacing w:before="27" w:line="233" w:lineRule="auto"/>
              <w:ind w:left="383"/>
              <w:rPr>
                <w:color w:val="000000" w:themeColor="text1"/>
              </w:rPr>
            </w:pPr>
            <w:r>
              <w:rPr>
                <w:rFonts w:hint="eastAsia"/>
                <w:color w:val="000000" w:themeColor="text1"/>
                <w:spacing w:val="-2"/>
                <w:sz w:val="24"/>
                <w:szCs w:val="24"/>
              </w:rPr>
              <w:t>统一社会信</w:t>
            </w:r>
            <w:r>
              <w:rPr>
                <w:rFonts w:hint="eastAsia"/>
                <w:color w:val="000000" w:themeColor="text1"/>
                <w:spacing w:val="-1"/>
                <w:sz w:val="24"/>
                <w:szCs w:val="24"/>
              </w:rPr>
              <w:t>用代码</w:t>
            </w:r>
          </w:p>
        </w:tc>
        <w:tc>
          <w:tcPr>
            <w:tcW w:w="2926" w:type="dxa"/>
            <w:gridSpan w:val="2"/>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465" w:type="dxa"/>
            <w:tcBorders>
              <w:top w:val="single" w:color="000000" w:sz="4" w:space="0"/>
              <w:left w:val="single" w:color="000000" w:sz="4" w:space="0"/>
              <w:bottom w:val="single" w:color="000000" w:sz="4" w:space="0"/>
              <w:right w:val="single" w:color="000000" w:sz="4" w:space="0"/>
            </w:tcBorders>
          </w:tcPr>
          <w:p>
            <w:pPr>
              <w:spacing w:before="27" w:line="233" w:lineRule="auto"/>
              <w:ind w:left="741"/>
              <w:rPr>
                <w:color w:val="000000" w:themeColor="text1"/>
              </w:rPr>
            </w:pPr>
            <w:r>
              <w:rPr>
                <w:rFonts w:hint="eastAsia"/>
                <w:color w:val="000000" w:themeColor="text1"/>
                <w:spacing w:val="-4"/>
                <w:sz w:val="24"/>
                <w:szCs w:val="24"/>
              </w:rPr>
              <w:t>邮</w:t>
            </w:r>
            <w:r>
              <w:rPr>
                <w:rFonts w:hint="eastAsia"/>
                <w:color w:val="000000" w:themeColor="text1"/>
                <w:spacing w:val="-3"/>
                <w:sz w:val="24"/>
                <w:szCs w:val="24"/>
              </w:rPr>
              <w:t>政编码</w:t>
            </w:r>
          </w:p>
        </w:tc>
        <w:tc>
          <w:tcPr>
            <w:tcW w:w="174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340" w:hRule="exact"/>
        </w:trPr>
        <w:tc>
          <w:tcPr>
            <w:tcW w:w="2712" w:type="dxa"/>
            <w:tcBorders>
              <w:top w:val="single" w:color="000000" w:sz="4" w:space="0"/>
              <w:left w:val="single" w:color="000000" w:sz="4" w:space="0"/>
              <w:bottom w:val="single" w:color="000000" w:sz="4" w:space="0"/>
              <w:right w:val="single" w:color="000000" w:sz="4" w:space="0"/>
            </w:tcBorders>
          </w:tcPr>
          <w:p>
            <w:pPr>
              <w:spacing w:before="27" w:line="233" w:lineRule="auto"/>
              <w:ind w:left="863"/>
              <w:rPr>
                <w:color w:val="000000" w:themeColor="text1"/>
              </w:rPr>
            </w:pPr>
            <w:r>
              <w:rPr>
                <w:rFonts w:hint="eastAsia"/>
                <w:color w:val="000000" w:themeColor="text1"/>
                <w:spacing w:val="-4"/>
                <w:sz w:val="24"/>
                <w:szCs w:val="24"/>
              </w:rPr>
              <w:t>授</w:t>
            </w:r>
            <w:r>
              <w:rPr>
                <w:rFonts w:hint="eastAsia"/>
                <w:color w:val="000000" w:themeColor="text1"/>
                <w:spacing w:val="-3"/>
                <w:sz w:val="24"/>
                <w:szCs w:val="24"/>
              </w:rPr>
              <w:t>权代表</w:t>
            </w:r>
          </w:p>
        </w:tc>
        <w:tc>
          <w:tcPr>
            <w:tcW w:w="2926" w:type="dxa"/>
            <w:gridSpan w:val="2"/>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465" w:type="dxa"/>
            <w:tcBorders>
              <w:top w:val="single" w:color="000000" w:sz="4" w:space="0"/>
              <w:left w:val="single" w:color="000000" w:sz="4" w:space="0"/>
              <w:bottom w:val="single" w:color="000000" w:sz="4" w:space="0"/>
              <w:right w:val="single" w:color="000000" w:sz="4" w:space="0"/>
            </w:tcBorders>
          </w:tcPr>
          <w:p>
            <w:pPr>
              <w:spacing w:before="27" w:line="233" w:lineRule="auto"/>
              <w:ind w:left="741"/>
              <w:rPr>
                <w:color w:val="000000" w:themeColor="text1"/>
              </w:rPr>
            </w:pPr>
            <w:r>
              <w:rPr>
                <w:rFonts w:hint="eastAsia"/>
                <w:color w:val="000000" w:themeColor="text1"/>
                <w:spacing w:val="-4"/>
                <w:sz w:val="24"/>
                <w:szCs w:val="24"/>
              </w:rPr>
              <w:t>联</w:t>
            </w:r>
            <w:r>
              <w:rPr>
                <w:rFonts w:hint="eastAsia"/>
                <w:color w:val="000000" w:themeColor="text1"/>
                <w:spacing w:val="-3"/>
                <w:sz w:val="24"/>
                <w:szCs w:val="24"/>
              </w:rPr>
              <w:t>系电话</w:t>
            </w:r>
          </w:p>
        </w:tc>
        <w:tc>
          <w:tcPr>
            <w:tcW w:w="174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340" w:hRule="exact"/>
        </w:trPr>
        <w:tc>
          <w:tcPr>
            <w:tcW w:w="2712" w:type="dxa"/>
            <w:tcBorders>
              <w:top w:val="single" w:color="000000" w:sz="4" w:space="0"/>
              <w:left w:val="single" w:color="000000" w:sz="4" w:space="0"/>
              <w:bottom w:val="single" w:color="000000" w:sz="4" w:space="0"/>
              <w:right w:val="single" w:color="000000" w:sz="4" w:space="0"/>
            </w:tcBorders>
          </w:tcPr>
          <w:p>
            <w:pPr>
              <w:spacing w:before="27" w:line="233" w:lineRule="auto"/>
              <w:ind w:left="863"/>
              <w:rPr>
                <w:color w:val="000000" w:themeColor="text1"/>
              </w:rPr>
            </w:pPr>
            <w:r>
              <w:rPr>
                <w:rFonts w:hint="eastAsia"/>
                <w:color w:val="000000" w:themeColor="text1"/>
                <w:spacing w:val="-4"/>
                <w:sz w:val="24"/>
                <w:szCs w:val="24"/>
              </w:rPr>
              <w:t>电</w:t>
            </w:r>
            <w:r>
              <w:rPr>
                <w:rFonts w:hint="eastAsia"/>
                <w:color w:val="000000" w:themeColor="text1"/>
                <w:spacing w:val="-3"/>
                <w:sz w:val="24"/>
                <w:szCs w:val="24"/>
              </w:rPr>
              <w:t>子邮箱</w:t>
            </w:r>
          </w:p>
        </w:tc>
        <w:tc>
          <w:tcPr>
            <w:tcW w:w="2926" w:type="dxa"/>
            <w:gridSpan w:val="2"/>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465" w:type="dxa"/>
            <w:tcBorders>
              <w:top w:val="single" w:color="000000" w:sz="4" w:space="0"/>
              <w:left w:val="single" w:color="000000" w:sz="4" w:space="0"/>
              <w:bottom w:val="single" w:color="000000" w:sz="4" w:space="0"/>
              <w:right w:val="single" w:color="000000" w:sz="4" w:space="0"/>
            </w:tcBorders>
          </w:tcPr>
          <w:p>
            <w:pPr>
              <w:spacing w:before="27" w:line="233" w:lineRule="auto"/>
              <w:ind w:left="981"/>
              <w:rPr>
                <w:color w:val="000000" w:themeColor="text1"/>
              </w:rPr>
            </w:pPr>
            <w:r>
              <w:rPr>
                <w:rFonts w:hint="eastAsia"/>
                <w:color w:val="000000" w:themeColor="text1"/>
                <w:spacing w:val="-7"/>
                <w:sz w:val="24"/>
                <w:szCs w:val="24"/>
              </w:rPr>
              <w:t>传真</w:t>
            </w:r>
          </w:p>
        </w:tc>
        <w:tc>
          <w:tcPr>
            <w:tcW w:w="174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2712" w:type="dxa"/>
            <w:tcBorders>
              <w:top w:val="single" w:color="000000" w:sz="4" w:space="0"/>
              <w:left w:val="single" w:color="000000" w:sz="4" w:space="0"/>
              <w:bottom w:val="single" w:color="000000" w:sz="4" w:space="0"/>
              <w:right w:val="single" w:color="000000" w:sz="4" w:space="0"/>
            </w:tcBorders>
          </w:tcPr>
          <w:p>
            <w:pPr>
              <w:spacing w:before="29" w:line="231" w:lineRule="auto"/>
              <w:ind w:left="623"/>
              <w:rPr>
                <w:color w:val="000000" w:themeColor="text1"/>
              </w:rPr>
            </w:pPr>
            <w:r>
              <w:rPr>
                <w:rFonts w:hint="eastAsia"/>
                <w:color w:val="000000" w:themeColor="text1"/>
                <w:spacing w:val="-3"/>
                <w:sz w:val="24"/>
                <w:szCs w:val="24"/>
              </w:rPr>
              <w:t>上</w:t>
            </w:r>
            <w:r>
              <w:rPr>
                <w:rFonts w:hint="eastAsia"/>
                <w:color w:val="000000" w:themeColor="text1"/>
                <w:spacing w:val="-2"/>
                <w:sz w:val="24"/>
                <w:szCs w:val="24"/>
              </w:rPr>
              <w:t>年营业收入</w:t>
            </w:r>
          </w:p>
        </w:tc>
        <w:tc>
          <w:tcPr>
            <w:tcW w:w="2926" w:type="dxa"/>
            <w:gridSpan w:val="2"/>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465" w:type="dxa"/>
            <w:tcBorders>
              <w:top w:val="single" w:color="000000" w:sz="4" w:space="0"/>
              <w:left w:val="single" w:color="000000" w:sz="4" w:space="0"/>
              <w:bottom w:val="single" w:color="000000" w:sz="4" w:space="0"/>
              <w:right w:val="single" w:color="000000" w:sz="4" w:space="0"/>
            </w:tcBorders>
          </w:tcPr>
          <w:p>
            <w:pPr>
              <w:spacing w:before="29" w:line="231" w:lineRule="auto"/>
              <w:ind w:left="621"/>
              <w:rPr>
                <w:color w:val="000000" w:themeColor="text1"/>
              </w:rPr>
            </w:pPr>
            <w:r>
              <w:rPr>
                <w:rFonts w:hint="eastAsia"/>
                <w:color w:val="000000" w:themeColor="text1"/>
                <w:spacing w:val="-3"/>
                <w:sz w:val="24"/>
                <w:szCs w:val="24"/>
              </w:rPr>
              <w:t>员工总</w:t>
            </w:r>
            <w:r>
              <w:rPr>
                <w:rFonts w:hint="eastAsia"/>
                <w:color w:val="000000" w:themeColor="text1"/>
                <w:spacing w:val="-2"/>
                <w:sz w:val="24"/>
                <w:szCs w:val="24"/>
              </w:rPr>
              <w:t>人数</w:t>
            </w:r>
          </w:p>
        </w:tc>
        <w:tc>
          <w:tcPr>
            <w:tcW w:w="174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3" w:hRule="exact"/>
        </w:trPr>
        <w:tc>
          <w:tcPr>
            <w:tcW w:w="3523" w:type="dxa"/>
            <w:gridSpan w:val="2"/>
            <w:tcBorders>
              <w:top w:val="single" w:color="000000" w:sz="4" w:space="0"/>
              <w:left w:val="single" w:color="000000" w:sz="4" w:space="0"/>
              <w:bottom w:val="single" w:color="000000" w:sz="4" w:space="0"/>
              <w:right w:val="single" w:color="000000" w:sz="4" w:space="0"/>
            </w:tcBorders>
          </w:tcPr>
          <w:p>
            <w:pPr>
              <w:spacing w:before="29" w:line="233" w:lineRule="auto"/>
              <w:ind w:left="549"/>
              <w:rPr>
                <w:color w:val="000000" w:themeColor="text1"/>
                <w:lang w:eastAsia="zh-CN"/>
              </w:rPr>
            </w:pPr>
            <w:r>
              <w:rPr>
                <w:rFonts w:hint="eastAsia"/>
                <w:color w:val="000000" w:themeColor="text1"/>
                <w:spacing w:val="-2"/>
                <w:sz w:val="24"/>
                <w:szCs w:val="24"/>
                <w:lang w:eastAsia="zh-CN"/>
              </w:rPr>
              <w:t>基本账</w:t>
            </w:r>
            <w:r>
              <w:rPr>
                <w:rFonts w:hint="eastAsia"/>
                <w:color w:val="000000" w:themeColor="text1"/>
                <w:spacing w:val="-1"/>
                <w:sz w:val="24"/>
                <w:szCs w:val="24"/>
                <w:lang w:eastAsia="zh-CN"/>
              </w:rPr>
              <w:t>户开户行及账号</w:t>
            </w:r>
          </w:p>
        </w:tc>
        <w:tc>
          <w:tcPr>
            <w:tcW w:w="6322" w:type="dxa"/>
            <w:gridSpan w:val="3"/>
            <w:tcBorders>
              <w:top w:val="single" w:color="000000" w:sz="4" w:space="0"/>
              <w:left w:val="single" w:color="000000" w:sz="4" w:space="0"/>
              <w:bottom w:val="single" w:color="000000" w:sz="4" w:space="0"/>
              <w:right w:val="single" w:color="000000" w:sz="4" w:space="0"/>
            </w:tcBorders>
          </w:tcPr>
          <w:p>
            <w:pPr>
              <w:rPr>
                <w:color w:val="000000" w:themeColor="text1"/>
                <w:lang w:eastAsia="zh-CN"/>
              </w:rPr>
            </w:pPr>
          </w:p>
        </w:tc>
      </w:tr>
      <w:tr>
        <w:trPr>
          <w:trHeight w:val="340" w:hRule="exact"/>
        </w:trPr>
        <w:tc>
          <w:tcPr>
            <w:tcW w:w="3523" w:type="dxa"/>
            <w:gridSpan w:val="2"/>
            <w:tcBorders>
              <w:top w:val="single" w:color="000000" w:sz="4" w:space="0"/>
              <w:left w:val="single" w:color="000000" w:sz="4" w:space="0"/>
              <w:bottom w:val="single" w:color="000000" w:sz="4" w:space="0"/>
              <w:right w:val="single" w:color="000000" w:sz="4" w:space="0"/>
            </w:tcBorders>
          </w:tcPr>
          <w:p>
            <w:pPr>
              <w:spacing w:before="27" w:line="233" w:lineRule="auto"/>
              <w:ind w:left="1029"/>
              <w:rPr>
                <w:color w:val="000000" w:themeColor="text1"/>
              </w:rPr>
            </w:pPr>
            <w:r>
              <w:rPr>
                <w:rFonts w:hint="eastAsia"/>
                <w:color w:val="000000" w:themeColor="text1"/>
                <w:spacing w:val="-3"/>
                <w:sz w:val="24"/>
                <w:szCs w:val="24"/>
              </w:rPr>
              <w:t>税</w:t>
            </w:r>
            <w:r>
              <w:rPr>
                <w:rFonts w:hint="eastAsia"/>
                <w:color w:val="000000" w:themeColor="text1"/>
                <w:spacing w:val="-2"/>
                <w:sz w:val="24"/>
                <w:szCs w:val="24"/>
              </w:rPr>
              <w:t>务登记机关</w:t>
            </w:r>
          </w:p>
        </w:tc>
        <w:tc>
          <w:tcPr>
            <w:tcW w:w="6322" w:type="dxa"/>
            <w:gridSpan w:val="3"/>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1" w:hRule="exact"/>
        </w:trPr>
        <w:tc>
          <w:tcPr>
            <w:tcW w:w="3523" w:type="dxa"/>
            <w:gridSpan w:val="2"/>
            <w:tcBorders>
              <w:top w:val="single" w:color="000000" w:sz="4" w:space="0"/>
              <w:left w:val="single" w:color="000000" w:sz="4" w:space="0"/>
              <w:bottom w:val="single" w:color="000000" w:sz="4" w:space="0"/>
              <w:right w:val="single" w:color="000000" w:sz="4" w:space="0"/>
            </w:tcBorders>
          </w:tcPr>
          <w:p>
            <w:pPr>
              <w:spacing w:before="27" w:line="233" w:lineRule="auto"/>
              <w:ind w:left="1269"/>
              <w:rPr>
                <w:color w:val="000000" w:themeColor="text1"/>
              </w:rPr>
            </w:pPr>
            <w:r>
              <w:rPr>
                <w:rFonts w:hint="eastAsia"/>
                <w:color w:val="000000" w:themeColor="text1"/>
                <w:spacing w:val="-4"/>
                <w:sz w:val="24"/>
                <w:szCs w:val="24"/>
              </w:rPr>
              <w:t>资</w:t>
            </w:r>
            <w:r>
              <w:rPr>
                <w:rFonts w:hint="eastAsia"/>
                <w:color w:val="000000" w:themeColor="text1"/>
                <w:spacing w:val="-3"/>
                <w:sz w:val="24"/>
                <w:szCs w:val="24"/>
              </w:rPr>
              <w:t>质名称</w:t>
            </w:r>
          </w:p>
        </w:tc>
        <w:tc>
          <w:tcPr>
            <w:tcW w:w="2114" w:type="dxa"/>
            <w:tcBorders>
              <w:top w:val="single" w:color="000000" w:sz="4" w:space="0"/>
              <w:left w:val="single" w:color="000000" w:sz="4" w:space="0"/>
              <w:bottom w:val="single" w:color="000000" w:sz="4" w:space="0"/>
              <w:right w:val="single" w:color="000000" w:sz="4" w:space="0"/>
            </w:tcBorders>
          </w:tcPr>
          <w:p>
            <w:pPr>
              <w:spacing w:before="27" w:line="233" w:lineRule="auto"/>
              <w:ind w:left="803"/>
              <w:rPr>
                <w:color w:val="000000" w:themeColor="text1"/>
              </w:rPr>
            </w:pPr>
            <w:r>
              <w:rPr>
                <w:rFonts w:hint="eastAsia"/>
                <w:color w:val="000000" w:themeColor="text1"/>
                <w:spacing w:val="-7"/>
                <w:sz w:val="24"/>
                <w:szCs w:val="24"/>
              </w:rPr>
              <w:t>等级</w:t>
            </w:r>
          </w:p>
        </w:tc>
        <w:tc>
          <w:tcPr>
            <w:tcW w:w="2465" w:type="dxa"/>
            <w:tcBorders>
              <w:top w:val="single" w:color="000000" w:sz="4" w:space="0"/>
              <w:left w:val="single" w:color="000000" w:sz="4" w:space="0"/>
              <w:bottom w:val="single" w:color="000000" w:sz="4" w:space="0"/>
              <w:right w:val="single" w:color="000000" w:sz="4" w:space="0"/>
            </w:tcBorders>
          </w:tcPr>
          <w:p>
            <w:pPr>
              <w:spacing w:before="27" w:line="233" w:lineRule="auto"/>
              <w:ind w:left="741"/>
              <w:rPr>
                <w:color w:val="000000" w:themeColor="text1"/>
              </w:rPr>
            </w:pPr>
            <w:r>
              <w:rPr>
                <w:rFonts w:hint="eastAsia"/>
                <w:color w:val="000000" w:themeColor="text1"/>
                <w:spacing w:val="-4"/>
                <w:sz w:val="24"/>
                <w:szCs w:val="24"/>
              </w:rPr>
              <w:t>发</w:t>
            </w:r>
            <w:r>
              <w:rPr>
                <w:rFonts w:hint="eastAsia"/>
                <w:color w:val="000000" w:themeColor="text1"/>
                <w:spacing w:val="-3"/>
                <w:sz w:val="24"/>
                <w:szCs w:val="24"/>
              </w:rPr>
              <w:t>证机关</w:t>
            </w:r>
          </w:p>
        </w:tc>
        <w:tc>
          <w:tcPr>
            <w:tcW w:w="1742" w:type="dxa"/>
            <w:tcBorders>
              <w:top w:val="single" w:color="000000" w:sz="4" w:space="0"/>
              <w:left w:val="single" w:color="000000" w:sz="4" w:space="0"/>
              <w:bottom w:val="single" w:color="000000" w:sz="4" w:space="0"/>
              <w:right w:val="single" w:color="000000" w:sz="4" w:space="0"/>
            </w:tcBorders>
          </w:tcPr>
          <w:p>
            <w:pPr>
              <w:spacing w:before="27" w:line="233" w:lineRule="auto"/>
              <w:ind w:left="501"/>
              <w:rPr>
                <w:color w:val="000000" w:themeColor="text1"/>
              </w:rPr>
            </w:pPr>
            <w:r>
              <w:rPr>
                <w:rFonts w:hint="eastAsia"/>
                <w:color w:val="000000" w:themeColor="text1"/>
                <w:spacing w:val="-5"/>
                <w:sz w:val="24"/>
                <w:szCs w:val="24"/>
              </w:rPr>
              <w:t>有效期</w:t>
            </w:r>
          </w:p>
        </w:tc>
      </w:tr>
      <w:tr>
        <w:trPr>
          <w:trHeight w:val="340" w:hRule="exact"/>
        </w:trPr>
        <w:tc>
          <w:tcPr>
            <w:tcW w:w="3523" w:type="dxa"/>
            <w:gridSpan w:val="2"/>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11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46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74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3523" w:type="dxa"/>
            <w:gridSpan w:val="2"/>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11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46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74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30" w:hRule="exact"/>
        </w:trPr>
        <w:tc>
          <w:tcPr>
            <w:tcW w:w="2712" w:type="dxa"/>
            <w:tcBorders>
              <w:top w:val="single" w:color="000000" w:sz="4" w:space="0"/>
              <w:left w:val="single" w:color="000000" w:sz="4" w:space="0"/>
              <w:bottom w:val="single" w:color="000000" w:sz="4" w:space="0"/>
              <w:right w:val="single" w:color="000000" w:sz="4" w:space="0"/>
            </w:tcBorders>
          </w:tcPr>
          <w:p>
            <w:pPr>
              <w:spacing w:before="27" w:line="225" w:lineRule="auto"/>
              <w:ind w:left="1103"/>
              <w:rPr>
                <w:color w:val="000000" w:themeColor="text1"/>
              </w:rPr>
            </w:pPr>
            <w:r>
              <w:rPr>
                <w:rFonts w:hint="eastAsia"/>
                <w:color w:val="000000" w:themeColor="text1"/>
                <w:spacing w:val="-7"/>
                <w:sz w:val="24"/>
                <w:szCs w:val="24"/>
              </w:rPr>
              <w:t>备注</w:t>
            </w:r>
          </w:p>
        </w:tc>
        <w:tc>
          <w:tcPr>
            <w:tcW w:w="7133" w:type="dxa"/>
            <w:gridSpan w:val="4"/>
            <w:tcBorders>
              <w:top w:val="single" w:color="000000" w:sz="4" w:space="0"/>
              <w:left w:val="single" w:color="000000" w:sz="4" w:space="0"/>
              <w:bottom w:val="single" w:color="000000" w:sz="4" w:space="0"/>
              <w:right w:val="single" w:color="000000" w:sz="4" w:space="0"/>
            </w:tcBorders>
          </w:tcPr>
          <w:p>
            <w:pPr>
              <w:rPr>
                <w:color w:val="000000" w:themeColor="text1"/>
              </w:rPr>
            </w:pPr>
          </w:p>
        </w:tc>
      </w:tr>
    </w:tbl>
    <w:p>
      <w:pPr>
        <w:spacing w:line="200" w:lineRule="exact"/>
        <w:rPr>
          <w:color w:val="000000" w:themeColor="text1"/>
        </w:rPr>
      </w:pPr>
    </w:p>
    <w:p>
      <w:pPr>
        <w:spacing w:line="283" w:lineRule="exact"/>
        <w:rPr>
          <w:color w:val="000000" w:themeColor="text1"/>
        </w:rPr>
      </w:pPr>
    </w:p>
    <w:p>
      <w:pPr>
        <w:pStyle w:val="2"/>
        <w:spacing w:line="436" w:lineRule="auto"/>
        <w:ind w:left="362" w:right="447" w:firstLine="420"/>
        <w:rPr>
          <w:color w:val="000000" w:themeColor="text1"/>
          <w:lang w:eastAsia="zh-CN"/>
        </w:rPr>
      </w:pPr>
      <w:r>
        <w:rPr>
          <w:rFonts w:hint="eastAsia"/>
          <w:color w:val="000000" w:themeColor="text1"/>
          <w:lang w:eastAsia="zh-CN"/>
        </w:rPr>
        <w:t>★</w:t>
      </w:r>
      <w:r>
        <w:rPr>
          <w:color w:val="000000" w:themeColor="text1"/>
          <w:lang w:eastAsia="zh-CN"/>
        </w:rPr>
        <w:t>1.</w:t>
      </w:r>
      <w:r>
        <w:rPr>
          <w:color w:val="000000" w:themeColor="text1"/>
          <w:spacing w:val="6"/>
          <w:lang w:eastAsia="zh-CN"/>
        </w:rPr>
        <w:t xml:space="preserve"> </w:t>
      </w:r>
      <w:r>
        <w:rPr>
          <w:rFonts w:hint="eastAsia"/>
          <w:color w:val="000000" w:themeColor="text1"/>
          <w:lang w:eastAsia="zh-CN"/>
        </w:rPr>
        <w:t>有效的营业执照副本复印件或《事业单位法人证书》或其他依法成立组织的证明文件（必须具有，如能够在线查询的材料，请提供国家有关部门规定查询的网址链接）</w:t>
      </w:r>
      <w:r>
        <w:rPr>
          <w:rFonts w:hint="eastAsia"/>
          <w:color w:val="000000" w:themeColor="text1"/>
          <w:spacing w:val="3"/>
          <w:lang w:eastAsia="zh-CN"/>
        </w:rPr>
        <w:t>。</w:t>
      </w:r>
    </w:p>
    <w:p>
      <w:pPr>
        <w:pStyle w:val="2"/>
        <w:spacing w:line="227" w:lineRule="auto"/>
        <w:ind w:left="782"/>
        <w:rPr>
          <w:color w:val="000000" w:themeColor="text1"/>
          <w:lang w:eastAsia="zh-CN"/>
        </w:rPr>
      </w:pPr>
      <w:r>
        <w:rPr>
          <w:rFonts w:hint="eastAsia"/>
          <w:color w:val="000000" w:themeColor="text1"/>
          <w:lang w:eastAsia="zh-CN"/>
        </w:rPr>
        <w:t>★</w:t>
      </w:r>
      <w:r>
        <w:rPr>
          <w:color w:val="000000" w:themeColor="text1"/>
          <w:lang w:eastAsia="zh-CN"/>
        </w:rPr>
        <w:t>2.</w:t>
      </w:r>
      <w:r>
        <w:rPr>
          <w:color w:val="000000" w:themeColor="text1"/>
          <w:spacing w:val="2"/>
          <w:lang w:eastAsia="zh-CN"/>
        </w:rPr>
        <w:t xml:space="preserve"> </w:t>
      </w:r>
      <w:r>
        <w:rPr>
          <w:rFonts w:hint="eastAsia"/>
          <w:color w:val="000000" w:themeColor="text1"/>
          <w:lang w:eastAsia="zh-CN"/>
        </w:rPr>
        <w:t>法定代表人完整有效的身份证复印件（第二代身份证必须提供正反面复印件）。</w:t>
      </w:r>
    </w:p>
    <w:p>
      <w:pPr>
        <w:spacing w:line="240" w:lineRule="exact"/>
        <w:rPr>
          <w:color w:val="000000" w:themeColor="text1"/>
          <w:lang w:eastAsia="zh-CN"/>
        </w:rPr>
      </w:pPr>
    </w:p>
    <w:p>
      <w:pPr>
        <w:pStyle w:val="2"/>
        <w:spacing w:line="435" w:lineRule="auto"/>
        <w:ind w:left="362" w:right="449" w:firstLine="420"/>
        <w:rPr>
          <w:color w:val="000000" w:themeColor="text1"/>
          <w:lang w:eastAsia="zh-CN"/>
        </w:rPr>
      </w:pPr>
      <w:r>
        <w:rPr>
          <w:rFonts w:hint="eastAsia"/>
          <w:color w:val="000000" w:themeColor="text1"/>
          <w:spacing w:val="-2"/>
          <w:lang w:eastAsia="zh-CN"/>
        </w:rPr>
        <w:t>★</w:t>
      </w:r>
      <w:r>
        <w:rPr>
          <w:color w:val="000000" w:themeColor="text1"/>
          <w:spacing w:val="-2"/>
          <w:lang w:eastAsia="zh-CN"/>
        </w:rPr>
        <w:t>3.</w:t>
      </w:r>
      <w:r>
        <w:rPr>
          <w:color w:val="000000" w:themeColor="text1"/>
          <w:spacing w:val="-6"/>
          <w:lang w:eastAsia="zh-CN"/>
        </w:rPr>
        <w:t xml:space="preserve"> </w:t>
      </w:r>
      <w:r>
        <w:rPr>
          <w:rFonts w:hint="eastAsia"/>
          <w:color w:val="000000" w:themeColor="text1"/>
          <w:spacing w:val="-2"/>
          <w:lang w:eastAsia="zh-CN"/>
        </w:rPr>
        <w:t>法定代表人授权委托书</w:t>
      </w:r>
      <w:r>
        <w:rPr>
          <w:color w:val="000000" w:themeColor="text1"/>
          <w:spacing w:val="-2"/>
          <w:lang w:eastAsia="zh-CN"/>
        </w:rPr>
        <w:t>(</w:t>
      </w:r>
      <w:r>
        <w:rPr>
          <w:rFonts w:hint="eastAsia"/>
          <w:color w:val="000000" w:themeColor="text1"/>
          <w:spacing w:val="-2"/>
          <w:lang w:eastAsia="zh-CN"/>
        </w:rPr>
        <w:t>格式见第五章</w:t>
      </w:r>
      <w:r>
        <w:rPr>
          <w:color w:val="000000" w:themeColor="text1"/>
          <w:spacing w:val="-2"/>
          <w:lang w:eastAsia="zh-CN"/>
        </w:rPr>
        <w:t>)</w:t>
      </w:r>
      <w:r>
        <w:rPr>
          <w:color w:val="000000" w:themeColor="text1"/>
          <w:spacing w:val="-8"/>
          <w:lang w:eastAsia="zh-CN"/>
        </w:rPr>
        <w:t xml:space="preserve"> </w:t>
      </w:r>
      <w:r>
        <w:rPr>
          <w:rFonts w:hint="eastAsia"/>
          <w:color w:val="000000" w:themeColor="text1"/>
          <w:spacing w:val="-2"/>
          <w:lang w:eastAsia="zh-CN"/>
        </w:rPr>
        <w:t>和委托代理人完整有效的身份证复印件（委托代理时</w:t>
      </w:r>
      <w:r>
        <w:rPr>
          <w:rFonts w:hint="eastAsia"/>
          <w:color w:val="000000" w:themeColor="text1"/>
          <w:lang w:eastAsia="zh-CN"/>
        </w:rPr>
        <w:t>必须提供。第二代身份证必须提供正反面复印件）</w:t>
      </w:r>
      <w:r>
        <w:rPr>
          <w:rFonts w:hint="eastAsia"/>
          <w:color w:val="000000" w:themeColor="text1"/>
          <w:spacing w:val="2"/>
          <w:lang w:eastAsia="zh-CN"/>
        </w:rPr>
        <w:t>。</w:t>
      </w:r>
    </w:p>
    <w:p>
      <w:pPr>
        <w:pStyle w:val="2"/>
        <w:spacing w:line="436" w:lineRule="auto"/>
        <w:ind w:left="362" w:right="447" w:firstLine="420"/>
        <w:rPr>
          <w:color w:val="000000" w:themeColor="text1"/>
          <w:lang w:eastAsia="zh-CN"/>
        </w:rPr>
      </w:pPr>
      <w:r>
        <w:rPr>
          <w:rFonts w:hint="eastAsia"/>
          <w:color w:val="000000" w:themeColor="text1"/>
          <w:spacing w:val="-3"/>
          <w:lang w:eastAsia="zh-CN"/>
        </w:rPr>
        <w:t>★</w:t>
      </w:r>
      <w:r>
        <w:rPr>
          <w:color w:val="000000" w:themeColor="text1"/>
          <w:spacing w:val="-3"/>
          <w:lang w:eastAsia="zh-CN"/>
        </w:rPr>
        <w:t>4.</w:t>
      </w:r>
      <w:r>
        <w:rPr>
          <w:rFonts w:hint="eastAsia"/>
          <w:color w:val="000000" w:themeColor="text1"/>
          <w:spacing w:val="-3"/>
          <w:lang w:eastAsia="zh-CN"/>
        </w:rPr>
        <w:t>响应文件递交截止</w:t>
      </w:r>
      <w:r>
        <w:rPr>
          <w:rFonts w:hint="eastAsia"/>
          <w:color w:val="000000" w:themeColor="text1"/>
          <w:spacing w:val="-2"/>
          <w:lang w:eastAsia="zh-CN"/>
        </w:rPr>
        <w:t>时间前半年内，供应商提供至少三个月财务报表（财务报表应至少包含资产负债表和损益表或利润表的复印件）</w:t>
      </w:r>
      <w:r>
        <w:rPr>
          <w:rFonts w:hint="eastAsia"/>
          <w:color w:val="000000" w:themeColor="text1"/>
          <w:spacing w:val="-3"/>
          <w:lang w:eastAsia="zh-CN"/>
        </w:rPr>
        <w:t>或供应商</w:t>
      </w:r>
      <w:r>
        <w:rPr>
          <w:color w:val="000000" w:themeColor="text1"/>
          <w:spacing w:val="-3"/>
          <w:lang w:eastAsia="zh-CN"/>
        </w:rPr>
        <w:t xml:space="preserve"> </w:t>
      </w:r>
      <w:r>
        <w:rPr>
          <w:color w:val="000000" w:themeColor="text1"/>
          <w:spacing w:val="-1"/>
          <w:lang w:eastAsia="zh-CN"/>
        </w:rPr>
        <w:t>2020</w:t>
      </w:r>
      <w:r>
        <w:rPr>
          <w:color w:val="000000" w:themeColor="text1"/>
          <w:spacing w:val="-4"/>
          <w:lang w:eastAsia="zh-CN"/>
        </w:rPr>
        <w:t xml:space="preserve"> </w:t>
      </w:r>
      <w:r>
        <w:rPr>
          <w:rFonts w:hint="eastAsia"/>
          <w:color w:val="000000" w:themeColor="text1"/>
          <w:spacing w:val="-2"/>
          <w:lang w:eastAsia="zh-CN"/>
        </w:rPr>
        <w:t>年度经第三方审计的财务状况报告（新成立的公司</w:t>
      </w:r>
      <w:r>
        <w:rPr>
          <w:rFonts w:hint="eastAsia"/>
          <w:color w:val="000000" w:themeColor="text1"/>
          <w:lang w:eastAsia="zh-CN"/>
        </w:rPr>
        <w:t>按照实际情况提供财务报表）</w:t>
      </w:r>
      <w:r>
        <w:rPr>
          <w:rFonts w:hint="eastAsia"/>
          <w:color w:val="000000" w:themeColor="text1"/>
          <w:spacing w:val="3"/>
          <w:lang w:eastAsia="zh-CN"/>
        </w:rPr>
        <w:t>。</w:t>
      </w:r>
    </w:p>
    <w:p>
      <w:pPr>
        <w:pStyle w:val="2"/>
        <w:spacing w:line="436" w:lineRule="auto"/>
        <w:ind w:left="362" w:right="447" w:firstLine="420"/>
        <w:rPr>
          <w:color w:val="000000" w:themeColor="text1"/>
          <w:lang w:eastAsia="zh-CN"/>
        </w:rPr>
      </w:pPr>
      <w:r>
        <w:rPr>
          <w:rFonts w:hint="eastAsia"/>
          <w:color w:val="000000" w:themeColor="text1"/>
          <w:lang w:eastAsia="zh-CN"/>
        </w:rPr>
        <w:t>★</w:t>
      </w:r>
      <w:r>
        <w:rPr>
          <w:color w:val="000000" w:themeColor="text1"/>
          <w:lang w:eastAsia="zh-CN"/>
        </w:rPr>
        <w:t>5.</w:t>
      </w:r>
      <w:r>
        <w:rPr>
          <w:color w:val="000000" w:themeColor="text1"/>
          <w:spacing w:val="6"/>
          <w:lang w:eastAsia="zh-CN"/>
        </w:rPr>
        <w:t xml:space="preserve"> </w:t>
      </w:r>
      <w:r>
        <w:rPr>
          <w:rFonts w:hint="eastAsia"/>
          <w:color w:val="000000" w:themeColor="text1"/>
          <w:lang w:eastAsia="zh-CN"/>
        </w:rPr>
        <w:t>响应文件递交截止时间前半年内，供应商提供至少三个月的依法纳税的依法缴纳税费或依法</w:t>
      </w:r>
      <w:r>
        <w:rPr>
          <w:rFonts w:hint="eastAsia"/>
          <w:color w:val="000000" w:themeColor="text1"/>
          <w:spacing w:val="-2"/>
          <w:lang w:eastAsia="zh-CN"/>
        </w:rPr>
        <w:t>免缴税费的证明（复印件）</w:t>
      </w:r>
      <w:r>
        <w:rPr>
          <w:rFonts w:hint="eastAsia"/>
          <w:color w:val="000000" w:themeColor="text1"/>
          <w:spacing w:val="-3"/>
          <w:lang w:eastAsia="zh-CN"/>
        </w:rPr>
        <w:t>；供应商无纳税记录或为新</w:t>
      </w:r>
      <w:r>
        <w:rPr>
          <w:rFonts w:hint="eastAsia"/>
          <w:color w:val="000000" w:themeColor="text1"/>
          <w:spacing w:val="-2"/>
          <w:lang w:eastAsia="zh-CN"/>
        </w:rPr>
        <w:t>成立公司，应提供由供应商所在地主管税务部门</w:t>
      </w:r>
      <w:r>
        <w:rPr>
          <w:rFonts w:hint="eastAsia"/>
          <w:color w:val="000000" w:themeColor="text1"/>
          <w:lang w:eastAsia="zh-CN"/>
        </w:rPr>
        <w:t>出具的《依法纳税或依法免税证明》（复印件）</w:t>
      </w:r>
      <w:r>
        <w:rPr>
          <w:rFonts w:hint="eastAsia"/>
          <w:color w:val="000000" w:themeColor="text1"/>
          <w:spacing w:val="3"/>
          <w:lang w:eastAsia="zh-CN"/>
        </w:rPr>
        <w:t>。</w:t>
      </w:r>
    </w:p>
    <w:p>
      <w:pPr>
        <w:pStyle w:val="2"/>
        <w:spacing w:before="3" w:line="435" w:lineRule="auto"/>
        <w:ind w:left="362" w:right="447" w:firstLine="420"/>
        <w:rPr>
          <w:color w:val="000000" w:themeColor="text1"/>
          <w:lang w:eastAsia="zh-CN"/>
        </w:rPr>
      </w:pPr>
      <w:r>
        <w:rPr>
          <w:rFonts w:hint="eastAsia"/>
          <w:color w:val="000000" w:themeColor="text1"/>
          <w:lang w:eastAsia="zh-CN"/>
        </w:rPr>
        <w:t>★</w:t>
      </w:r>
      <w:r>
        <w:rPr>
          <w:color w:val="000000" w:themeColor="text1"/>
          <w:lang w:eastAsia="zh-CN"/>
        </w:rPr>
        <w:t>6.</w:t>
      </w:r>
      <w:r>
        <w:rPr>
          <w:color w:val="000000" w:themeColor="text1"/>
          <w:spacing w:val="6"/>
          <w:lang w:eastAsia="zh-CN"/>
        </w:rPr>
        <w:t xml:space="preserve"> </w:t>
      </w:r>
      <w:r>
        <w:rPr>
          <w:rFonts w:hint="eastAsia"/>
          <w:color w:val="000000" w:themeColor="text1"/>
          <w:lang w:eastAsia="zh-CN"/>
        </w:rPr>
        <w:t>响应文件递交截止时间前半年内，供应商提供至少三个月的依法缴纳社保费的缴费凭证（复</w:t>
      </w:r>
      <w:r>
        <w:rPr>
          <w:rFonts w:hint="eastAsia"/>
          <w:color w:val="000000" w:themeColor="text1"/>
          <w:spacing w:val="-2"/>
          <w:lang w:eastAsia="zh-CN"/>
        </w:rPr>
        <w:t>印件）</w:t>
      </w:r>
      <w:r>
        <w:rPr>
          <w:rFonts w:hint="eastAsia"/>
          <w:color w:val="000000" w:themeColor="text1"/>
          <w:spacing w:val="-3"/>
          <w:lang w:eastAsia="zh-CN"/>
        </w:rPr>
        <w:t>；供应商无缴费记录或为新</w:t>
      </w:r>
      <w:r>
        <w:rPr>
          <w:rFonts w:hint="eastAsia"/>
          <w:color w:val="000000" w:themeColor="text1"/>
          <w:spacing w:val="-2"/>
          <w:lang w:eastAsia="zh-CN"/>
        </w:rPr>
        <w:t>成立公司，应提供由供应商所在地社保部门出具的《依法缴纳或依法</w:t>
      </w:r>
      <w:r>
        <w:rPr>
          <w:rFonts w:hint="eastAsia"/>
          <w:color w:val="000000" w:themeColor="text1"/>
          <w:lang w:eastAsia="zh-CN"/>
        </w:rPr>
        <w:t>免缴社保费证明》（复印件）</w:t>
      </w:r>
      <w:r>
        <w:rPr>
          <w:rFonts w:hint="eastAsia"/>
          <w:color w:val="000000" w:themeColor="text1"/>
          <w:spacing w:val="3"/>
          <w:lang w:eastAsia="zh-CN"/>
        </w:rPr>
        <w:t>。</w:t>
      </w:r>
    </w:p>
    <w:p>
      <w:pPr>
        <w:pStyle w:val="2"/>
        <w:spacing w:before="3" w:line="409" w:lineRule="auto"/>
        <w:ind w:left="782" w:right="560"/>
        <w:rPr>
          <w:color w:val="000000" w:themeColor="text1"/>
          <w:lang w:eastAsia="zh-CN"/>
        </w:rPr>
      </w:pPr>
      <w:r>
        <w:rPr>
          <w:rFonts w:hint="eastAsia"/>
          <w:color w:val="000000" w:themeColor="text1"/>
          <w:lang w:eastAsia="zh-CN"/>
        </w:rPr>
        <w:t>★</w:t>
      </w:r>
      <w:r>
        <w:rPr>
          <w:rFonts w:ascii="Calibri" w:hAnsi="Calibri" w:cs="Calibri"/>
          <w:color w:val="000000" w:themeColor="text1"/>
          <w:lang w:eastAsia="zh-CN"/>
        </w:rPr>
        <w:t>7.</w:t>
      </w:r>
      <w:r>
        <w:rPr>
          <w:rFonts w:hint="eastAsia"/>
          <w:color w:val="000000" w:themeColor="text1"/>
          <w:lang w:eastAsia="zh-CN"/>
        </w:rPr>
        <w:t>参加政府采购活动前三年内在经营活动中没有重大违法记录的书面声明（格式见第五章）</w:t>
      </w:r>
      <w:r>
        <w:rPr>
          <w:rFonts w:hint="eastAsia"/>
          <w:color w:val="000000" w:themeColor="text1"/>
          <w:spacing w:val="-2"/>
          <w:lang w:eastAsia="zh-CN"/>
        </w:rPr>
        <w:t>。</w:t>
      </w:r>
      <w:r>
        <w:rPr>
          <w:color w:val="000000" w:themeColor="text1"/>
          <w:lang w:eastAsia="zh-CN"/>
        </w:rPr>
        <w:t>8.</w:t>
      </w:r>
      <w:r>
        <w:rPr>
          <w:color w:val="000000" w:themeColor="text1"/>
          <w:spacing w:val="3"/>
          <w:lang w:eastAsia="zh-CN"/>
        </w:rPr>
        <w:t xml:space="preserve"> </w:t>
      </w:r>
      <w:r>
        <w:rPr>
          <w:rFonts w:hint="eastAsia"/>
          <w:color w:val="000000" w:themeColor="text1"/>
          <w:lang w:eastAsia="zh-CN"/>
        </w:rPr>
        <w:t>符合磋商文件要求的供应商特定资格条件的证明材料：本项目无要求，无需提供。</w:t>
      </w:r>
    </w:p>
    <w:p>
      <w:pPr>
        <w:rPr>
          <w:color w:val="000000" w:themeColor="text1"/>
          <w:lang w:eastAsia="zh-CN"/>
        </w:rPr>
        <w:sectPr>
          <w:pgSz w:w="11906" w:h="16838"/>
          <w:pgMar w:top="1005" w:right="820" w:bottom="1119" w:left="914" w:header="0" w:footer="1119" w:gutter="0"/>
          <w:cols w:space="720" w:num="1"/>
        </w:sectPr>
      </w:pPr>
    </w:p>
    <w:p>
      <w:pPr>
        <w:autoSpaceDE/>
        <w:autoSpaceDN/>
        <w:spacing w:line="360" w:lineRule="auto"/>
        <w:jc w:val="both"/>
        <w:rPr>
          <w:rFonts w:ascii="Times New Roman" w:hAnsi="Times New Roman"/>
          <w:b/>
          <w:color w:val="000000" w:themeColor="text1"/>
          <w:kern w:val="2"/>
          <w:sz w:val="24"/>
          <w:szCs w:val="24"/>
          <w:lang w:eastAsia="zh-CN"/>
        </w:rPr>
      </w:pPr>
      <w:r>
        <w:rPr>
          <w:rFonts w:hint="eastAsia" w:ascii="Times New Roman" w:hAnsi="Times New Roman"/>
          <w:b/>
          <w:color w:val="000000" w:themeColor="text1"/>
          <w:kern w:val="2"/>
          <w:sz w:val="24"/>
          <w:szCs w:val="24"/>
          <w:lang w:eastAsia="zh-CN"/>
        </w:rPr>
        <w:t>五、符合政府采购政策的证明材料</w:t>
      </w:r>
    </w:p>
    <w:p>
      <w:pPr>
        <w:autoSpaceDE/>
        <w:autoSpaceDN/>
        <w:ind w:firstLine="562" w:firstLineChars="200"/>
        <w:jc w:val="center"/>
        <w:rPr>
          <w:rFonts w:cs="Calibri"/>
          <w:b/>
          <w:color w:val="000000" w:themeColor="text1"/>
          <w:kern w:val="2"/>
          <w:sz w:val="28"/>
          <w:lang w:eastAsia="zh-CN"/>
        </w:rPr>
      </w:pPr>
      <w:r>
        <w:rPr>
          <w:rFonts w:hint="eastAsia" w:cs="Calibri"/>
          <w:b/>
          <w:color w:val="000000" w:themeColor="text1"/>
          <w:kern w:val="2"/>
          <w:sz w:val="28"/>
          <w:lang w:eastAsia="zh-CN"/>
        </w:rPr>
        <w:t>中小企业声明函（工程、服务）格式</w:t>
      </w:r>
    </w:p>
    <w:p>
      <w:pPr>
        <w:autoSpaceDE/>
        <w:autoSpaceDN/>
        <w:snapToGrid w:val="0"/>
        <w:spacing w:line="360" w:lineRule="auto"/>
        <w:ind w:right="-176" w:rightChars="-80" w:firstLine="560" w:firstLineChars="200"/>
        <w:rPr>
          <w:color w:val="000000" w:themeColor="text1"/>
          <w:kern w:val="2"/>
          <w:sz w:val="28"/>
          <w:szCs w:val="28"/>
          <w:lang w:eastAsia="zh-CN"/>
        </w:rPr>
      </w:pPr>
      <w:r>
        <w:rPr>
          <w:rFonts w:hint="eastAsia"/>
          <w:color w:val="000000" w:themeColor="text1"/>
          <w:kern w:val="2"/>
          <w:sz w:val="28"/>
          <w:szCs w:val="28"/>
          <w:lang w:eastAsia="zh-CN"/>
        </w:rPr>
        <w:t>本公司郑重声明，根据《政府采购促进中小企业发展管理办法》（财库〔2020〕46号）的规定，本公司参加</w:t>
      </w:r>
      <w:r>
        <w:rPr>
          <w:rFonts w:hint="eastAsia"/>
          <w:color w:val="000000" w:themeColor="text1"/>
          <w:kern w:val="2"/>
          <w:sz w:val="28"/>
          <w:szCs w:val="28"/>
          <w:u w:val="single"/>
          <w:lang w:eastAsia="zh-CN"/>
        </w:rPr>
        <w:t>（单位名称）</w:t>
      </w:r>
      <w:r>
        <w:rPr>
          <w:rFonts w:hint="eastAsia"/>
          <w:color w:val="000000" w:themeColor="text1"/>
          <w:kern w:val="2"/>
          <w:sz w:val="28"/>
          <w:szCs w:val="28"/>
          <w:lang w:eastAsia="zh-CN"/>
        </w:rPr>
        <w:t xml:space="preserve">的 </w:t>
      </w:r>
      <w:r>
        <w:rPr>
          <w:rFonts w:hint="eastAsia"/>
          <w:color w:val="000000" w:themeColor="text1"/>
          <w:kern w:val="2"/>
          <w:sz w:val="28"/>
          <w:szCs w:val="28"/>
          <w:u w:val="single"/>
          <w:lang w:eastAsia="zh-CN"/>
        </w:rPr>
        <w:t>（项目名称）</w:t>
      </w:r>
      <w:r>
        <w:rPr>
          <w:rFonts w:hint="eastAsia"/>
          <w:color w:val="000000" w:themeColor="text1"/>
          <w:kern w:val="2"/>
          <w:sz w:val="28"/>
          <w:szCs w:val="28"/>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autoSpaceDE/>
        <w:autoSpaceDN/>
        <w:snapToGrid w:val="0"/>
        <w:spacing w:line="360" w:lineRule="auto"/>
        <w:ind w:firstLine="560" w:firstLineChars="200"/>
        <w:rPr>
          <w:color w:val="000000" w:themeColor="text1"/>
          <w:kern w:val="2"/>
          <w:sz w:val="28"/>
          <w:szCs w:val="28"/>
          <w:lang w:eastAsia="zh-CN"/>
        </w:rPr>
      </w:pPr>
      <w:r>
        <w:rPr>
          <w:rFonts w:hint="eastAsia"/>
          <w:color w:val="000000" w:themeColor="text1"/>
          <w:kern w:val="2"/>
          <w:sz w:val="28"/>
          <w:szCs w:val="28"/>
          <w:u w:val="single"/>
          <w:lang w:eastAsia="zh-CN"/>
        </w:rPr>
        <w:t xml:space="preserve">（标的名称） </w:t>
      </w:r>
      <w:r>
        <w:rPr>
          <w:rFonts w:hint="eastAsia"/>
          <w:color w:val="000000" w:themeColor="text1"/>
          <w:kern w:val="2"/>
          <w:sz w:val="28"/>
          <w:szCs w:val="28"/>
          <w:lang w:eastAsia="zh-CN"/>
        </w:rPr>
        <w:t>，属于</w:t>
      </w:r>
      <w:r>
        <w:rPr>
          <w:rFonts w:hint="eastAsia"/>
          <w:color w:val="000000" w:themeColor="text1"/>
          <w:kern w:val="2"/>
          <w:sz w:val="28"/>
          <w:szCs w:val="28"/>
          <w:u w:val="single"/>
          <w:lang w:eastAsia="zh-CN"/>
        </w:rPr>
        <w:t xml:space="preserve">（采购文件中明确的所属行业） </w:t>
      </w:r>
      <w:r>
        <w:rPr>
          <w:rFonts w:hint="eastAsia"/>
          <w:color w:val="000000" w:themeColor="text1"/>
          <w:kern w:val="2"/>
          <w:sz w:val="28"/>
          <w:szCs w:val="28"/>
          <w:lang w:eastAsia="zh-CN"/>
        </w:rPr>
        <w:t>；承建（承接）企业为</w:t>
      </w:r>
      <w:r>
        <w:rPr>
          <w:rFonts w:hint="eastAsia"/>
          <w:color w:val="000000" w:themeColor="text1"/>
          <w:kern w:val="2"/>
          <w:sz w:val="28"/>
          <w:szCs w:val="28"/>
          <w:u w:val="single"/>
          <w:lang w:eastAsia="zh-CN"/>
        </w:rPr>
        <w:t xml:space="preserve">（企业名称） </w:t>
      </w:r>
      <w:r>
        <w:rPr>
          <w:rFonts w:hint="eastAsia"/>
          <w:color w:val="000000" w:themeColor="text1"/>
          <w:kern w:val="2"/>
          <w:sz w:val="28"/>
          <w:szCs w:val="28"/>
          <w:lang w:eastAsia="zh-CN"/>
        </w:rPr>
        <w:t>，从业人员</w:t>
      </w:r>
      <w:r>
        <w:rPr>
          <w:rFonts w:hint="eastAsia"/>
          <w:color w:val="000000" w:themeColor="text1"/>
          <w:kern w:val="2"/>
          <w:sz w:val="28"/>
          <w:szCs w:val="28"/>
          <w:u w:val="single"/>
          <w:lang w:eastAsia="zh-CN"/>
        </w:rPr>
        <w:t xml:space="preserve">     </w:t>
      </w:r>
      <w:r>
        <w:rPr>
          <w:rFonts w:hint="eastAsia"/>
          <w:color w:val="000000" w:themeColor="text1"/>
          <w:kern w:val="2"/>
          <w:sz w:val="28"/>
          <w:szCs w:val="28"/>
          <w:lang w:eastAsia="zh-CN"/>
        </w:rPr>
        <w:t>人，营业收入为</w:t>
      </w:r>
      <w:r>
        <w:rPr>
          <w:rFonts w:hint="eastAsia"/>
          <w:color w:val="000000" w:themeColor="text1"/>
          <w:kern w:val="2"/>
          <w:sz w:val="28"/>
          <w:szCs w:val="28"/>
          <w:u w:val="single"/>
          <w:lang w:eastAsia="zh-CN"/>
        </w:rPr>
        <w:t xml:space="preserve">     </w:t>
      </w:r>
      <w:r>
        <w:rPr>
          <w:rFonts w:hint="eastAsia"/>
          <w:color w:val="000000" w:themeColor="text1"/>
          <w:kern w:val="2"/>
          <w:sz w:val="28"/>
          <w:szCs w:val="28"/>
          <w:lang w:eastAsia="zh-CN"/>
        </w:rPr>
        <w:t>万元，资产总额为</w:t>
      </w:r>
      <w:r>
        <w:rPr>
          <w:rFonts w:hint="eastAsia"/>
          <w:color w:val="000000" w:themeColor="text1"/>
          <w:kern w:val="2"/>
          <w:sz w:val="28"/>
          <w:szCs w:val="28"/>
          <w:u w:val="single"/>
          <w:lang w:eastAsia="zh-CN"/>
        </w:rPr>
        <w:t xml:space="preserve">      </w:t>
      </w:r>
      <w:r>
        <w:rPr>
          <w:rFonts w:hint="eastAsia"/>
          <w:color w:val="000000" w:themeColor="text1"/>
          <w:kern w:val="2"/>
          <w:sz w:val="28"/>
          <w:szCs w:val="28"/>
          <w:lang w:eastAsia="zh-CN"/>
        </w:rPr>
        <w:t>万元，属于</w:t>
      </w:r>
      <w:r>
        <w:rPr>
          <w:rFonts w:hint="eastAsia"/>
          <w:color w:val="000000" w:themeColor="text1"/>
          <w:kern w:val="2"/>
          <w:sz w:val="28"/>
          <w:szCs w:val="28"/>
          <w:u w:val="single"/>
          <w:lang w:eastAsia="zh-CN"/>
        </w:rPr>
        <w:t xml:space="preserve">（中型企业、小型企业、微型企业） </w:t>
      </w:r>
      <w:r>
        <w:rPr>
          <w:rFonts w:hint="eastAsia"/>
          <w:color w:val="000000" w:themeColor="text1"/>
          <w:kern w:val="2"/>
          <w:sz w:val="28"/>
          <w:szCs w:val="28"/>
          <w:lang w:eastAsia="zh-CN"/>
        </w:rPr>
        <w:t>；</w:t>
      </w:r>
    </w:p>
    <w:p>
      <w:pPr>
        <w:autoSpaceDE/>
        <w:autoSpaceDN/>
        <w:snapToGrid w:val="0"/>
        <w:spacing w:line="360" w:lineRule="auto"/>
        <w:ind w:firstLine="560" w:firstLineChars="200"/>
        <w:rPr>
          <w:rFonts w:cs="Times New Roman"/>
          <w:color w:val="000000" w:themeColor="text1"/>
          <w:kern w:val="2"/>
          <w:sz w:val="28"/>
          <w:szCs w:val="28"/>
          <w:lang w:eastAsia="zh-CN"/>
        </w:rPr>
      </w:pPr>
      <w:r>
        <w:rPr>
          <w:rFonts w:cs="Times New Roman"/>
          <w:color w:val="000000" w:themeColor="text1"/>
          <w:kern w:val="2"/>
          <w:sz w:val="28"/>
          <w:szCs w:val="28"/>
          <w:lang w:eastAsia="zh-CN"/>
        </w:rPr>
        <w:t>……</w:t>
      </w:r>
    </w:p>
    <w:p>
      <w:pPr>
        <w:autoSpaceDE/>
        <w:autoSpaceDN/>
        <w:snapToGrid w:val="0"/>
        <w:spacing w:line="360" w:lineRule="auto"/>
        <w:ind w:firstLine="560" w:firstLineChars="200"/>
        <w:rPr>
          <w:rFonts w:cs="Times New Roman"/>
          <w:color w:val="000000" w:themeColor="text1"/>
          <w:kern w:val="2"/>
          <w:sz w:val="28"/>
          <w:szCs w:val="28"/>
          <w:lang w:eastAsia="zh-CN"/>
        </w:rPr>
      </w:pPr>
      <w:r>
        <w:rPr>
          <w:rFonts w:hint="eastAsia" w:cs="Times New Roman"/>
          <w:color w:val="000000" w:themeColor="text1"/>
          <w:kern w:val="2"/>
          <w:sz w:val="28"/>
          <w:szCs w:val="28"/>
          <w:lang w:eastAsia="zh-CN"/>
        </w:rPr>
        <w:t>以上企业，不属于大企业的分支机构，不存在控股股东为大企业的情形，也不存在与大企业的负责人为同一人的情形。</w:t>
      </w:r>
    </w:p>
    <w:p>
      <w:pPr>
        <w:autoSpaceDE/>
        <w:autoSpaceDN/>
        <w:snapToGrid w:val="0"/>
        <w:spacing w:line="360" w:lineRule="auto"/>
        <w:ind w:firstLine="560" w:firstLineChars="200"/>
        <w:rPr>
          <w:rFonts w:cs="Times New Roman"/>
          <w:color w:val="000000" w:themeColor="text1"/>
          <w:kern w:val="2"/>
          <w:sz w:val="28"/>
          <w:szCs w:val="28"/>
          <w:lang w:eastAsia="zh-CN"/>
        </w:rPr>
      </w:pPr>
      <w:r>
        <w:rPr>
          <w:rFonts w:hint="eastAsia" w:cs="Times New Roman"/>
          <w:color w:val="000000" w:themeColor="text1"/>
          <w:kern w:val="2"/>
          <w:sz w:val="28"/>
          <w:szCs w:val="28"/>
          <w:lang w:eastAsia="zh-CN"/>
        </w:rPr>
        <w:t>本企业对上述声明内容的真实性负责。如有虚假，将依法承担相应责任。</w:t>
      </w:r>
    </w:p>
    <w:p>
      <w:pPr>
        <w:autoSpaceDE/>
        <w:autoSpaceDN/>
        <w:snapToGrid w:val="0"/>
        <w:spacing w:line="360" w:lineRule="auto"/>
        <w:ind w:firstLine="5880" w:firstLineChars="2100"/>
        <w:rPr>
          <w:rFonts w:cs="Times New Roman"/>
          <w:color w:val="000000" w:themeColor="text1"/>
          <w:kern w:val="2"/>
          <w:sz w:val="28"/>
          <w:szCs w:val="28"/>
          <w:lang w:eastAsia="zh-CN"/>
        </w:rPr>
      </w:pPr>
    </w:p>
    <w:p>
      <w:pPr>
        <w:autoSpaceDE/>
        <w:autoSpaceDN/>
        <w:snapToGrid w:val="0"/>
        <w:spacing w:line="360" w:lineRule="auto"/>
        <w:ind w:firstLine="5880" w:firstLineChars="2100"/>
        <w:rPr>
          <w:rFonts w:cs="Times New Roman"/>
          <w:color w:val="000000" w:themeColor="text1"/>
          <w:kern w:val="2"/>
          <w:sz w:val="28"/>
          <w:szCs w:val="28"/>
          <w:lang w:eastAsia="zh-CN"/>
        </w:rPr>
      </w:pPr>
      <w:r>
        <w:rPr>
          <w:rFonts w:hint="eastAsia" w:cs="Times New Roman"/>
          <w:color w:val="000000" w:themeColor="text1"/>
          <w:kern w:val="2"/>
          <w:sz w:val="28"/>
          <w:szCs w:val="28"/>
          <w:lang w:eastAsia="zh-CN"/>
        </w:rPr>
        <w:t>企业名称（盖章）：</w:t>
      </w:r>
    </w:p>
    <w:p>
      <w:pPr>
        <w:autoSpaceDE/>
        <w:autoSpaceDN/>
        <w:snapToGrid w:val="0"/>
        <w:spacing w:line="360" w:lineRule="auto"/>
        <w:ind w:firstLine="5880" w:firstLineChars="2100"/>
        <w:rPr>
          <w:rFonts w:cs="Times New Roman"/>
          <w:color w:val="000000" w:themeColor="text1"/>
          <w:kern w:val="2"/>
          <w:sz w:val="28"/>
          <w:szCs w:val="28"/>
          <w:lang w:eastAsia="zh-CN"/>
        </w:rPr>
      </w:pPr>
      <w:r>
        <w:rPr>
          <w:rFonts w:hint="eastAsia" w:cs="Times New Roman"/>
          <w:color w:val="000000" w:themeColor="text1"/>
          <w:kern w:val="2"/>
          <w:sz w:val="28"/>
          <w:szCs w:val="28"/>
          <w:lang w:eastAsia="zh-CN"/>
        </w:rPr>
        <w:t>日期：</w:t>
      </w:r>
    </w:p>
    <w:p>
      <w:pPr>
        <w:autoSpaceDE/>
        <w:autoSpaceDN/>
        <w:snapToGrid w:val="0"/>
        <w:spacing w:line="360" w:lineRule="auto"/>
        <w:jc w:val="both"/>
        <w:rPr>
          <w:rFonts w:ascii="Times New Roman" w:hAnsi="Times New Roman" w:cs="Times New Roman"/>
          <w:color w:val="000000" w:themeColor="text1"/>
          <w:kern w:val="2"/>
          <w:sz w:val="21"/>
          <w:szCs w:val="24"/>
          <w:lang w:eastAsia="zh-CN"/>
        </w:rPr>
      </w:pPr>
    </w:p>
    <w:p>
      <w:pPr>
        <w:autoSpaceDE/>
        <w:autoSpaceDN/>
        <w:snapToGrid w:val="0"/>
        <w:spacing w:line="360" w:lineRule="auto"/>
        <w:ind w:firstLine="420" w:firstLineChars="200"/>
        <w:jc w:val="both"/>
        <w:rPr>
          <w:color w:val="000000" w:themeColor="text1"/>
          <w:kern w:val="2"/>
          <w:sz w:val="21"/>
          <w:szCs w:val="21"/>
          <w:lang w:eastAsia="zh-CN"/>
        </w:rPr>
      </w:pPr>
    </w:p>
    <w:p>
      <w:pPr>
        <w:autoSpaceDE/>
        <w:autoSpaceDN/>
        <w:snapToGrid w:val="0"/>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备注：</w:t>
      </w:r>
    </w:p>
    <w:p>
      <w:pPr>
        <w:autoSpaceDE/>
        <w:autoSpaceDN/>
        <w:snapToGrid w:val="0"/>
        <w:spacing w:line="360" w:lineRule="auto"/>
        <w:ind w:firstLine="405"/>
        <w:jc w:val="both"/>
        <w:rPr>
          <w:rFonts w:ascii="Times New Roman" w:hAnsi="Times New Roman" w:cs="Times New Roman"/>
          <w:color w:val="000000" w:themeColor="text1"/>
          <w:kern w:val="2"/>
          <w:sz w:val="21"/>
          <w:szCs w:val="24"/>
          <w:lang w:eastAsia="zh-CN"/>
        </w:rPr>
      </w:pPr>
      <w:r>
        <w:rPr>
          <w:rFonts w:hint="eastAsia" w:ascii="Times New Roman" w:hAnsi="Times New Roman" w:cs="Times New Roman"/>
          <w:color w:val="000000" w:themeColor="text1"/>
          <w:kern w:val="2"/>
          <w:sz w:val="21"/>
          <w:szCs w:val="24"/>
          <w:lang w:eastAsia="zh-CN"/>
        </w:rPr>
        <w:t>从业人员、营业收入、资产总额填报上一年度数据，无上一年度数据的新成立企业可不填报。</w:t>
      </w:r>
    </w:p>
    <w:p>
      <w:pPr>
        <w:autoSpaceDE/>
        <w:autoSpaceDN/>
        <w:snapToGrid w:val="0"/>
        <w:spacing w:line="360" w:lineRule="auto"/>
        <w:ind w:firstLine="405"/>
        <w:jc w:val="both"/>
        <w:rPr>
          <w:rFonts w:ascii="Times New Roman" w:hAnsi="Times New Roman" w:cs="Times New Roman"/>
          <w:color w:val="000000" w:themeColor="text1"/>
          <w:kern w:val="2"/>
          <w:sz w:val="21"/>
          <w:szCs w:val="24"/>
          <w:lang w:eastAsia="zh-CN"/>
        </w:rPr>
      </w:pPr>
    </w:p>
    <w:p>
      <w:pPr>
        <w:autoSpaceDE/>
        <w:autoSpaceDN/>
        <w:ind w:firstLine="420" w:firstLineChars="200"/>
        <w:jc w:val="both"/>
        <w:rPr>
          <w:color w:val="000000" w:themeColor="text1"/>
          <w:kern w:val="2"/>
          <w:sz w:val="21"/>
          <w:szCs w:val="21"/>
          <w:lang w:eastAsia="zh-CN"/>
        </w:rPr>
      </w:pPr>
    </w:p>
    <w:p>
      <w:pPr>
        <w:autoSpaceDE/>
        <w:autoSpaceDN/>
        <w:ind w:firstLine="420" w:firstLineChars="200"/>
        <w:jc w:val="both"/>
        <w:rPr>
          <w:color w:val="000000" w:themeColor="text1"/>
          <w:kern w:val="2"/>
          <w:sz w:val="21"/>
          <w:szCs w:val="21"/>
          <w:lang w:eastAsia="zh-CN"/>
        </w:rPr>
      </w:pPr>
    </w:p>
    <w:p>
      <w:pPr>
        <w:autoSpaceDE/>
        <w:autoSpaceDN/>
        <w:ind w:firstLine="420" w:firstLineChars="200"/>
        <w:jc w:val="both"/>
        <w:rPr>
          <w:color w:val="000000" w:themeColor="text1"/>
          <w:kern w:val="2"/>
          <w:sz w:val="21"/>
          <w:szCs w:val="21"/>
          <w:lang w:eastAsia="zh-CN"/>
        </w:rPr>
      </w:pPr>
    </w:p>
    <w:p>
      <w:pPr>
        <w:autoSpaceDE/>
        <w:autoSpaceDN/>
        <w:ind w:firstLine="420" w:firstLineChars="200"/>
        <w:jc w:val="both"/>
        <w:rPr>
          <w:color w:val="000000" w:themeColor="text1"/>
          <w:kern w:val="2"/>
          <w:sz w:val="21"/>
          <w:szCs w:val="21"/>
          <w:lang w:eastAsia="zh-CN"/>
        </w:rPr>
      </w:pPr>
    </w:p>
    <w:p>
      <w:pPr>
        <w:autoSpaceDE/>
        <w:autoSpaceDN/>
        <w:ind w:firstLine="420" w:firstLineChars="200"/>
        <w:jc w:val="both"/>
        <w:rPr>
          <w:color w:val="000000" w:themeColor="text1"/>
          <w:kern w:val="2"/>
          <w:sz w:val="21"/>
          <w:szCs w:val="21"/>
          <w:lang w:eastAsia="zh-CN"/>
        </w:rPr>
      </w:pPr>
    </w:p>
    <w:p>
      <w:pPr>
        <w:autoSpaceDE/>
        <w:autoSpaceDN/>
        <w:ind w:firstLine="420" w:firstLineChars="200"/>
        <w:jc w:val="both"/>
        <w:rPr>
          <w:color w:val="000000" w:themeColor="text1"/>
          <w:kern w:val="2"/>
          <w:sz w:val="21"/>
          <w:szCs w:val="21"/>
          <w:lang w:eastAsia="zh-CN"/>
        </w:rPr>
      </w:pPr>
    </w:p>
    <w:p>
      <w:pPr>
        <w:autoSpaceDE/>
        <w:autoSpaceDN/>
        <w:ind w:firstLine="420" w:firstLineChars="200"/>
        <w:jc w:val="both"/>
        <w:rPr>
          <w:color w:val="000000" w:themeColor="text1"/>
          <w:kern w:val="2"/>
          <w:sz w:val="21"/>
          <w:szCs w:val="21"/>
          <w:lang w:eastAsia="zh-CN"/>
        </w:rPr>
      </w:pPr>
    </w:p>
    <w:p>
      <w:pPr>
        <w:autoSpaceDE/>
        <w:autoSpaceDN/>
        <w:ind w:firstLine="420" w:firstLineChars="200"/>
        <w:jc w:val="both"/>
        <w:rPr>
          <w:color w:val="000000" w:themeColor="text1"/>
          <w:kern w:val="2"/>
          <w:sz w:val="21"/>
          <w:szCs w:val="21"/>
          <w:lang w:eastAsia="zh-CN"/>
        </w:rPr>
      </w:pPr>
    </w:p>
    <w:p>
      <w:pPr>
        <w:autoSpaceDE/>
        <w:autoSpaceDN/>
        <w:ind w:firstLine="420" w:firstLineChars="200"/>
        <w:jc w:val="both"/>
        <w:rPr>
          <w:color w:val="000000" w:themeColor="text1"/>
          <w:kern w:val="2"/>
          <w:sz w:val="21"/>
          <w:szCs w:val="21"/>
          <w:lang w:eastAsia="zh-CN"/>
        </w:rPr>
      </w:pPr>
    </w:p>
    <w:p>
      <w:pPr>
        <w:autoSpaceDE/>
        <w:autoSpaceDN/>
        <w:ind w:firstLine="420" w:firstLineChars="200"/>
        <w:jc w:val="both"/>
        <w:rPr>
          <w:color w:val="000000" w:themeColor="text1"/>
          <w:kern w:val="2"/>
          <w:sz w:val="21"/>
          <w:szCs w:val="21"/>
          <w:lang w:eastAsia="zh-CN"/>
        </w:rPr>
      </w:pPr>
    </w:p>
    <w:p>
      <w:pPr>
        <w:autoSpaceDE/>
        <w:autoSpaceDN/>
        <w:jc w:val="both"/>
        <w:rPr>
          <w:rFonts w:ascii="Times New Roman" w:hAnsi="Times New Roman" w:cs="Times New Roman"/>
          <w:color w:val="000000" w:themeColor="text1"/>
          <w:kern w:val="2"/>
          <w:sz w:val="21"/>
          <w:szCs w:val="24"/>
          <w:lang w:eastAsia="zh-CN"/>
        </w:rPr>
      </w:pPr>
    </w:p>
    <w:p>
      <w:pPr>
        <w:autoSpaceDE/>
        <w:autoSpaceDN/>
        <w:spacing w:after="120"/>
        <w:jc w:val="both"/>
        <w:rPr>
          <w:rFonts w:ascii="Calibri" w:hAnsi="Calibri" w:cs="Calibri"/>
          <w:color w:val="000000" w:themeColor="text1"/>
          <w:kern w:val="2"/>
          <w:sz w:val="21"/>
          <w:szCs w:val="21"/>
          <w:lang w:eastAsia="zh-CN"/>
        </w:rPr>
      </w:pPr>
    </w:p>
    <w:p>
      <w:pPr>
        <w:autoSpaceDE/>
        <w:autoSpaceDN/>
        <w:spacing w:after="120"/>
        <w:jc w:val="both"/>
        <w:rPr>
          <w:rFonts w:ascii="Calibri" w:hAnsi="Calibri" w:cs="Calibri"/>
          <w:color w:val="000000" w:themeColor="text1"/>
          <w:kern w:val="2"/>
          <w:sz w:val="21"/>
          <w:szCs w:val="21"/>
          <w:lang w:eastAsia="zh-CN"/>
        </w:rPr>
      </w:pPr>
    </w:p>
    <w:p>
      <w:pPr>
        <w:autoSpaceDE/>
        <w:autoSpaceDN/>
        <w:jc w:val="both"/>
        <w:rPr>
          <w:b/>
          <w:color w:val="000000" w:themeColor="text1"/>
          <w:kern w:val="2"/>
          <w:sz w:val="32"/>
          <w:szCs w:val="32"/>
          <w:lang w:eastAsia="zh-CN"/>
        </w:rPr>
      </w:pPr>
      <w:r>
        <w:rPr>
          <w:rFonts w:hint="eastAsia" w:cs="Times New Roman"/>
          <w:b/>
          <w:color w:val="000000" w:themeColor="text1"/>
          <w:kern w:val="2"/>
          <w:sz w:val="32"/>
          <w:szCs w:val="32"/>
          <w:lang w:eastAsia="zh-CN"/>
        </w:rPr>
        <w:t>附件2</w:t>
      </w:r>
    </w:p>
    <w:p>
      <w:pPr>
        <w:autoSpaceDE/>
        <w:autoSpaceDN/>
        <w:spacing w:line="588" w:lineRule="exact"/>
        <w:jc w:val="center"/>
        <w:rPr>
          <w:rFonts w:cs="Calibri"/>
          <w:b/>
          <w:color w:val="000000" w:themeColor="text1"/>
          <w:kern w:val="2"/>
          <w:sz w:val="24"/>
          <w:szCs w:val="24"/>
          <w:lang w:eastAsia="zh-CN"/>
        </w:rPr>
      </w:pPr>
      <w:bookmarkStart w:id="5" w:name="OLE_LINK14"/>
      <w:bookmarkStart w:id="6" w:name="OLE_LINK13"/>
      <w:r>
        <w:rPr>
          <w:rFonts w:hint="eastAsia" w:cs="Calibri"/>
          <w:b/>
          <w:color w:val="000000" w:themeColor="text1"/>
          <w:kern w:val="2"/>
          <w:sz w:val="24"/>
          <w:szCs w:val="24"/>
          <w:lang w:eastAsia="zh-CN"/>
        </w:rPr>
        <w:t>残疾人福利性单位声明函</w:t>
      </w:r>
      <w:bookmarkEnd w:id="5"/>
      <w:bookmarkEnd w:id="6"/>
    </w:p>
    <w:p>
      <w:pPr>
        <w:autoSpaceDE/>
        <w:autoSpaceDN/>
        <w:snapToGrid w:val="0"/>
        <w:spacing w:line="360" w:lineRule="auto"/>
        <w:ind w:firstLine="480" w:firstLineChars="200"/>
        <w:rPr>
          <w:color w:val="000000" w:themeColor="text1"/>
          <w:kern w:val="2"/>
          <w:sz w:val="24"/>
          <w:szCs w:val="24"/>
          <w:lang w:eastAsia="zh-CN"/>
        </w:rPr>
      </w:pPr>
      <w:r>
        <w:rPr>
          <w:rFonts w:hint="eastAsia"/>
          <w:color w:val="000000" w:themeColor="text1"/>
          <w:kern w:val="2"/>
          <w:sz w:val="24"/>
          <w:szCs w:val="24"/>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napToGrid w:val="0"/>
        <w:spacing w:line="360" w:lineRule="auto"/>
        <w:ind w:firstLine="480" w:firstLineChars="200"/>
        <w:rPr>
          <w:color w:val="000000" w:themeColor="text1"/>
          <w:kern w:val="2"/>
          <w:sz w:val="24"/>
          <w:szCs w:val="24"/>
          <w:lang w:eastAsia="zh-CN"/>
        </w:rPr>
      </w:pPr>
      <w:r>
        <w:rPr>
          <w:rFonts w:hint="eastAsia"/>
          <w:color w:val="000000" w:themeColor="text1"/>
          <w:kern w:val="2"/>
          <w:sz w:val="24"/>
          <w:szCs w:val="24"/>
          <w:lang w:eastAsia="zh-CN"/>
        </w:rPr>
        <w:t>本单位对上述声明的真实性负责。如有虚假，将依法承担相应责任。</w:t>
      </w:r>
    </w:p>
    <w:p>
      <w:pPr>
        <w:autoSpaceDE/>
        <w:autoSpaceDN/>
        <w:ind w:firstLine="480" w:firstLineChars="200"/>
        <w:rPr>
          <w:color w:val="000000" w:themeColor="text1"/>
          <w:kern w:val="2"/>
          <w:sz w:val="24"/>
          <w:szCs w:val="24"/>
          <w:lang w:eastAsia="zh-CN"/>
        </w:rPr>
      </w:pPr>
    </w:p>
    <w:p>
      <w:pPr>
        <w:autoSpaceDE/>
        <w:autoSpaceDN/>
        <w:ind w:firstLine="480" w:firstLineChars="200"/>
        <w:rPr>
          <w:color w:val="000000" w:themeColor="text1"/>
          <w:kern w:val="2"/>
          <w:sz w:val="24"/>
          <w:szCs w:val="24"/>
          <w:lang w:eastAsia="zh-CN"/>
        </w:rPr>
      </w:pPr>
    </w:p>
    <w:p>
      <w:pPr>
        <w:autoSpaceDE/>
        <w:autoSpaceDN/>
        <w:ind w:firstLine="480" w:firstLineChars="200"/>
        <w:rPr>
          <w:color w:val="000000" w:themeColor="text1"/>
          <w:kern w:val="2"/>
          <w:sz w:val="24"/>
          <w:szCs w:val="24"/>
          <w:lang w:eastAsia="zh-CN"/>
        </w:rPr>
      </w:pPr>
      <w:r>
        <w:rPr>
          <w:rFonts w:hint="eastAsia"/>
          <w:color w:val="000000" w:themeColor="text1"/>
          <w:kern w:val="2"/>
          <w:sz w:val="24"/>
          <w:szCs w:val="24"/>
          <w:lang w:eastAsia="zh-CN"/>
        </w:rPr>
        <w:t xml:space="preserve">                                      单位名称（盖章）：</w:t>
      </w:r>
    </w:p>
    <w:p>
      <w:pPr>
        <w:autoSpaceDE/>
        <w:autoSpaceDN/>
        <w:ind w:firstLine="480" w:firstLineChars="200"/>
        <w:rPr>
          <w:color w:val="000000" w:themeColor="text1"/>
          <w:kern w:val="2"/>
          <w:sz w:val="24"/>
          <w:szCs w:val="24"/>
          <w:lang w:eastAsia="zh-CN"/>
        </w:rPr>
      </w:pPr>
      <w:r>
        <w:rPr>
          <w:rFonts w:hint="eastAsia"/>
          <w:color w:val="000000" w:themeColor="text1"/>
          <w:kern w:val="2"/>
          <w:sz w:val="24"/>
          <w:szCs w:val="24"/>
          <w:lang w:eastAsia="zh-CN"/>
        </w:rPr>
        <w:t xml:space="preserve">                                      日  期：</w:t>
      </w:r>
    </w:p>
    <w:p>
      <w:pPr>
        <w:spacing w:before="32" w:line="337" w:lineRule="auto"/>
        <w:ind w:left="4065" w:right="2134" w:firstLine="999" w:firstLineChars="450"/>
        <w:rPr>
          <w:color w:val="000000" w:themeColor="text1"/>
          <w:sz w:val="24"/>
          <w:szCs w:val="24"/>
          <w:lang w:eastAsia="zh-CN"/>
        </w:rPr>
      </w:pPr>
      <w:r>
        <w:rPr>
          <w:color w:val="000000" w:themeColor="text1"/>
          <w:spacing w:val="-3"/>
          <w:w w:val="95"/>
          <w:sz w:val="24"/>
          <w:szCs w:val="24"/>
          <w:lang w:eastAsia="zh-CN"/>
        </w:rPr>
        <w:t>企业名称（盖章）：</w:t>
      </w:r>
      <w:r>
        <w:rPr>
          <w:color w:val="000000" w:themeColor="text1"/>
          <w:w w:val="92"/>
          <w:sz w:val="24"/>
          <w:szCs w:val="24"/>
          <w:lang w:eastAsia="zh-CN"/>
        </w:rPr>
        <w:t>日</w:t>
      </w:r>
      <w:r>
        <w:rPr>
          <w:color w:val="000000" w:themeColor="text1"/>
          <w:spacing w:val="-5"/>
          <w:w w:val="92"/>
          <w:sz w:val="24"/>
          <w:szCs w:val="24"/>
          <w:lang w:eastAsia="zh-CN"/>
        </w:rPr>
        <w:t xml:space="preserve"> </w:t>
      </w:r>
      <w:r>
        <w:rPr>
          <w:color w:val="000000" w:themeColor="text1"/>
          <w:w w:val="92"/>
          <w:sz w:val="24"/>
          <w:szCs w:val="24"/>
          <w:lang w:eastAsia="zh-CN"/>
        </w:rPr>
        <w:t>期：</w:t>
      </w:r>
    </w:p>
    <w:p>
      <w:pPr>
        <w:spacing w:line="200" w:lineRule="exact"/>
        <w:rPr>
          <w:color w:val="000000" w:themeColor="text1"/>
          <w:lang w:eastAsia="zh-CN"/>
        </w:rPr>
      </w:pPr>
    </w:p>
    <w:p>
      <w:pPr>
        <w:autoSpaceDE/>
        <w:autoSpaceDN/>
        <w:spacing w:line="500" w:lineRule="exact"/>
        <w:ind w:firstLine="400"/>
        <w:jc w:val="center"/>
        <w:rPr>
          <w:b/>
          <w:color w:val="000000" w:themeColor="text1"/>
          <w:sz w:val="24"/>
          <w:szCs w:val="24"/>
          <w:lang w:eastAsia="zh-CN"/>
        </w:rPr>
      </w:pPr>
    </w:p>
    <w:p>
      <w:pPr>
        <w:autoSpaceDE/>
        <w:autoSpaceDN/>
        <w:spacing w:line="500" w:lineRule="exact"/>
        <w:ind w:firstLine="400"/>
        <w:jc w:val="center"/>
        <w:rPr>
          <w:b/>
          <w:color w:val="000000" w:themeColor="text1"/>
          <w:sz w:val="24"/>
          <w:szCs w:val="24"/>
          <w:lang w:eastAsia="zh-CN"/>
        </w:rPr>
      </w:pPr>
    </w:p>
    <w:p>
      <w:pPr>
        <w:autoSpaceDE/>
        <w:autoSpaceDN/>
        <w:spacing w:line="500" w:lineRule="exact"/>
        <w:ind w:firstLine="400"/>
        <w:jc w:val="center"/>
        <w:rPr>
          <w:b/>
          <w:color w:val="000000" w:themeColor="text1"/>
          <w:sz w:val="24"/>
          <w:szCs w:val="24"/>
          <w:lang w:eastAsia="zh-CN"/>
        </w:rPr>
      </w:pPr>
    </w:p>
    <w:p>
      <w:pPr>
        <w:autoSpaceDE/>
        <w:autoSpaceDN/>
        <w:spacing w:line="500" w:lineRule="exact"/>
        <w:ind w:firstLine="400"/>
        <w:jc w:val="center"/>
        <w:rPr>
          <w:b/>
          <w:color w:val="000000" w:themeColor="text1"/>
          <w:sz w:val="24"/>
          <w:szCs w:val="24"/>
          <w:lang w:eastAsia="zh-CN"/>
        </w:rPr>
      </w:pPr>
    </w:p>
    <w:p>
      <w:pPr>
        <w:autoSpaceDE/>
        <w:autoSpaceDN/>
        <w:spacing w:line="500" w:lineRule="exact"/>
        <w:ind w:firstLine="400"/>
        <w:jc w:val="center"/>
        <w:rPr>
          <w:b/>
          <w:color w:val="000000" w:themeColor="text1"/>
          <w:sz w:val="24"/>
          <w:szCs w:val="24"/>
          <w:lang w:eastAsia="zh-CN"/>
        </w:rPr>
      </w:pPr>
    </w:p>
    <w:p>
      <w:pPr>
        <w:autoSpaceDE/>
        <w:autoSpaceDN/>
        <w:spacing w:line="500" w:lineRule="exact"/>
        <w:ind w:firstLine="400"/>
        <w:jc w:val="center"/>
        <w:rPr>
          <w:b/>
          <w:color w:val="000000" w:themeColor="text1"/>
          <w:sz w:val="24"/>
          <w:szCs w:val="24"/>
          <w:lang w:eastAsia="zh-CN"/>
        </w:rPr>
      </w:pPr>
    </w:p>
    <w:p>
      <w:pPr>
        <w:pStyle w:val="2"/>
        <w:tabs>
          <w:tab w:val="left" w:pos="842"/>
        </w:tabs>
        <w:jc w:val="center"/>
        <w:rPr>
          <w:color w:val="000000" w:themeColor="text1"/>
          <w:sz w:val="24"/>
          <w:szCs w:val="24"/>
          <w:lang w:eastAsia="zh-CN"/>
        </w:rPr>
      </w:pPr>
    </w:p>
    <w:p>
      <w:pPr>
        <w:pStyle w:val="2"/>
        <w:tabs>
          <w:tab w:val="left" w:pos="842"/>
        </w:tabs>
        <w:jc w:val="center"/>
        <w:rPr>
          <w:color w:val="000000" w:themeColor="text1"/>
          <w:sz w:val="24"/>
          <w:szCs w:val="24"/>
          <w:lang w:eastAsia="zh-CN"/>
        </w:rPr>
      </w:pPr>
    </w:p>
    <w:p>
      <w:pPr>
        <w:pStyle w:val="2"/>
        <w:tabs>
          <w:tab w:val="left" w:pos="842"/>
        </w:tabs>
        <w:jc w:val="center"/>
        <w:rPr>
          <w:color w:val="000000" w:themeColor="text1"/>
          <w:sz w:val="24"/>
          <w:szCs w:val="24"/>
          <w:lang w:eastAsia="zh-CN"/>
        </w:rPr>
      </w:pPr>
    </w:p>
    <w:p>
      <w:pPr>
        <w:rPr>
          <w:color w:val="000000" w:themeColor="text1"/>
          <w:lang w:eastAsia="zh-CN"/>
        </w:rPr>
        <w:sectPr>
          <w:pgSz w:w="11906" w:h="16838"/>
          <w:pgMar w:top="1005" w:right="820" w:bottom="1119" w:left="914" w:header="0" w:footer="1119" w:gutter="0"/>
          <w:cols w:space="720" w:num="1"/>
        </w:sectPr>
      </w:pPr>
    </w:p>
    <w:p>
      <w:pPr>
        <w:autoSpaceDE/>
        <w:autoSpaceDN/>
        <w:jc w:val="both"/>
        <w:rPr>
          <w:b/>
          <w:color w:val="000000" w:themeColor="text1"/>
          <w:kern w:val="2"/>
          <w:sz w:val="24"/>
          <w:szCs w:val="24"/>
          <w:lang w:eastAsia="zh-CN"/>
        </w:rPr>
      </w:pPr>
      <w:r>
        <w:rPr>
          <w:rFonts w:hint="eastAsia" w:cs="Times New Roman"/>
          <w:b/>
          <w:color w:val="000000" w:themeColor="text1"/>
          <w:kern w:val="2"/>
          <w:sz w:val="24"/>
          <w:szCs w:val="24"/>
          <w:lang w:eastAsia="zh-CN"/>
        </w:rPr>
        <w:t>附件3</w:t>
      </w:r>
    </w:p>
    <w:p>
      <w:pPr>
        <w:spacing w:line="178" w:lineRule="exact"/>
        <w:rPr>
          <w:b/>
          <w:color w:val="000000" w:themeColor="text1"/>
          <w:sz w:val="24"/>
          <w:szCs w:val="24"/>
          <w:lang w:eastAsia="zh-CN"/>
        </w:rPr>
      </w:pPr>
    </w:p>
    <w:p>
      <w:pPr>
        <w:widowControl/>
        <w:autoSpaceDE/>
        <w:autoSpaceDN/>
        <w:ind w:left="440" w:leftChars="200"/>
        <w:jc w:val="center"/>
        <w:rPr>
          <w:rFonts w:cs="Verdana"/>
          <w:b/>
          <w:sz w:val="36"/>
          <w:szCs w:val="36"/>
          <w:lang w:eastAsia="zh-CN"/>
        </w:rPr>
      </w:pPr>
      <w:r>
        <w:rPr>
          <w:rFonts w:cs="Verdana"/>
          <w:b/>
          <w:sz w:val="36"/>
          <w:szCs w:val="36"/>
          <w:lang w:eastAsia="zh-CN"/>
        </w:rPr>
        <w:t>无重大违法记录声明</w:t>
      </w:r>
    </w:p>
    <w:p>
      <w:pPr>
        <w:widowControl/>
        <w:autoSpaceDE/>
        <w:autoSpaceDN/>
        <w:spacing w:line="360" w:lineRule="auto"/>
        <w:rPr>
          <w:rFonts w:cs="Verdana"/>
          <w:sz w:val="20"/>
          <w:szCs w:val="20"/>
          <w:lang w:eastAsia="zh-CN"/>
        </w:rPr>
      </w:pPr>
    </w:p>
    <w:p>
      <w:pPr>
        <w:widowControl/>
        <w:autoSpaceDE/>
        <w:autoSpaceDN/>
        <w:spacing w:line="360" w:lineRule="auto"/>
        <w:rPr>
          <w:rFonts w:cs="Verdana"/>
          <w:sz w:val="24"/>
          <w:szCs w:val="24"/>
          <w:lang w:eastAsia="zh-CN"/>
        </w:rPr>
      </w:pPr>
      <w:r>
        <w:rPr>
          <w:rFonts w:cs="Verdana"/>
          <w:sz w:val="24"/>
          <w:szCs w:val="24"/>
          <w:lang w:eastAsia="zh-CN"/>
        </w:rPr>
        <w:t>致：   </w:t>
      </w:r>
    </w:p>
    <w:p>
      <w:pPr>
        <w:spacing w:line="560" w:lineRule="exact"/>
        <w:ind w:firstLine="480" w:firstLineChars="200"/>
        <w:rPr>
          <w:sz w:val="24"/>
          <w:szCs w:val="24"/>
        </w:rPr>
      </w:pPr>
      <w:r>
        <w:rPr>
          <w:sz w:val="24"/>
          <w:szCs w:val="24"/>
        </w:rPr>
        <w:t>我方在参加由你招标代理机构组织的</w:t>
      </w:r>
      <w:r>
        <w:rPr>
          <w:sz w:val="24"/>
          <w:szCs w:val="24"/>
          <w:u w:val="single"/>
        </w:rPr>
        <w:t>   </w:t>
      </w:r>
      <w:r>
        <w:rPr>
          <w:rFonts w:hint="eastAsia"/>
          <w:sz w:val="24"/>
          <w:szCs w:val="24"/>
          <w:u w:val="single"/>
        </w:rPr>
        <w:t xml:space="preserve">       </w:t>
      </w:r>
      <w:r>
        <w:rPr>
          <w:sz w:val="24"/>
          <w:szCs w:val="24"/>
          <w:u w:val="single"/>
        </w:rPr>
        <w:t> </w:t>
      </w:r>
      <w:r>
        <w:rPr>
          <w:sz w:val="24"/>
          <w:szCs w:val="24"/>
        </w:rPr>
        <w:t>（项目名称及编号）项目，我方在此郑重声明，我方在参加本项目的政府采购活动前三年内，在经营活动中没有重大违法记录，符合《中华人民共和国政府采购法》及《中华人民共和国政府采购实施条例》等规定的供应商条件，我方对此声明负全部法律责任。</w:t>
      </w:r>
      <w:r>
        <w:rPr>
          <w:sz w:val="24"/>
          <w:szCs w:val="24"/>
        </w:rPr>
        <w:br w:type="textWrapping"/>
      </w:r>
    </w:p>
    <w:p>
      <w:pPr>
        <w:widowControl/>
        <w:wordWrap w:val="0"/>
        <w:topLinePunct/>
        <w:autoSpaceDE/>
        <w:autoSpaceDN/>
        <w:spacing w:beforeLines="100" w:afterLines="100" w:line="360" w:lineRule="auto"/>
        <w:ind w:right="560"/>
        <w:jc w:val="center"/>
        <w:rPr>
          <w:rFonts w:cs="Verdana"/>
          <w:sz w:val="24"/>
          <w:szCs w:val="24"/>
          <w:lang w:eastAsia="zh-CN"/>
        </w:rPr>
      </w:pPr>
      <w:r>
        <w:rPr>
          <w:rFonts w:hint="eastAsia" w:cs="Verdana"/>
          <w:sz w:val="24"/>
          <w:szCs w:val="24"/>
          <w:lang w:eastAsia="zh-CN"/>
        </w:rPr>
        <w:t xml:space="preserve">                 </w:t>
      </w:r>
      <w:r>
        <w:rPr>
          <w:rFonts w:cs="Verdana"/>
          <w:sz w:val="24"/>
          <w:szCs w:val="24"/>
          <w:lang w:eastAsia="zh-CN"/>
        </w:rPr>
        <w:t>法定代表人或被授权人签字：</w:t>
      </w:r>
    </w:p>
    <w:p>
      <w:pPr>
        <w:widowControl/>
        <w:wordWrap w:val="0"/>
        <w:topLinePunct/>
        <w:autoSpaceDE/>
        <w:autoSpaceDN/>
        <w:spacing w:beforeLines="100" w:afterLines="100" w:line="360" w:lineRule="auto"/>
        <w:ind w:right="60"/>
        <w:jc w:val="center"/>
        <w:rPr>
          <w:rFonts w:cs="Verdana"/>
          <w:sz w:val="24"/>
          <w:szCs w:val="24"/>
          <w:lang w:eastAsia="zh-CN"/>
        </w:rPr>
      </w:pPr>
    </w:p>
    <w:p>
      <w:pPr>
        <w:autoSpaceDE/>
        <w:autoSpaceDN/>
        <w:ind w:firstLine="480" w:firstLineChars="200"/>
        <w:rPr>
          <w:color w:val="000000" w:themeColor="text1"/>
          <w:kern w:val="2"/>
          <w:sz w:val="24"/>
          <w:szCs w:val="24"/>
          <w:lang w:eastAsia="zh-CN"/>
        </w:rPr>
      </w:pPr>
      <w:r>
        <w:rPr>
          <w:rFonts w:hint="eastAsia" w:cs="Verdana"/>
          <w:sz w:val="24"/>
          <w:szCs w:val="24"/>
          <w:lang w:eastAsia="zh-CN"/>
        </w:rPr>
        <w:t xml:space="preserve">                             </w:t>
      </w:r>
      <w:r>
        <w:rPr>
          <w:rFonts w:hint="eastAsia"/>
          <w:color w:val="000000" w:themeColor="text1"/>
          <w:kern w:val="2"/>
          <w:sz w:val="24"/>
          <w:szCs w:val="24"/>
          <w:lang w:eastAsia="zh-CN"/>
        </w:rPr>
        <w:t>单位名称（盖章）：</w:t>
      </w:r>
    </w:p>
    <w:p>
      <w:pPr>
        <w:widowControl/>
        <w:wordWrap w:val="0"/>
        <w:topLinePunct/>
        <w:autoSpaceDE/>
        <w:autoSpaceDN/>
        <w:spacing w:beforeLines="100" w:afterLines="100" w:line="360" w:lineRule="auto"/>
        <w:ind w:right="60"/>
        <w:jc w:val="center"/>
        <w:rPr>
          <w:rFonts w:cs="Verdana"/>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b/>
          <w:color w:val="000000" w:themeColor="text1"/>
          <w:sz w:val="24"/>
          <w:szCs w:val="24"/>
          <w:lang w:eastAsia="zh-CN"/>
        </w:rPr>
      </w:pPr>
    </w:p>
    <w:p>
      <w:pPr>
        <w:spacing w:line="340" w:lineRule="exact"/>
        <w:rPr>
          <w:color w:val="000000" w:themeColor="text1"/>
          <w:lang w:eastAsia="zh-CN"/>
        </w:rPr>
      </w:pPr>
      <w:r>
        <w:rPr>
          <w:rFonts w:hint="eastAsia"/>
          <w:b/>
          <w:color w:val="000000" w:themeColor="text1"/>
          <w:sz w:val="24"/>
          <w:szCs w:val="24"/>
          <w:lang w:eastAsia="zh-CN"/>
        </w:rPr>
        <w:t>六、供应</w:t>
      </w:r>
      <w:r>
        <w:rPr>
          <w:rFonts w:hint="eastAsia"/>
          <w:b/>
          <w:color w:val="000000" w:themeColor="text1"/>
          <w:spacing w:val="-1"/>
          <w:sz w:val="24"/>
          <w:szCs w:val="24"/>
          <w:lang w:eastAsia="zh-CN"/>
        </w:rPr>
        <w:t>商认为需提供的其他资料</w:t>
      </w:r>
    </w:p>
    <w:p>
      <w:pPr>
        <w:spacing w:line="272" w:lineRule="exact"/>
        <w:rPr>
          <w:color w:val="000000" w:themeColor="text1"/>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ind w:left="3915"/>
        <w:rPr>
          <w:b/>
          <w:color w:val="000000" w:themeColor="text1"/>
          <w:spacing w:val="-1"/>
          <w:sz w:val="32"/>
          <w:szCs w:val="32"/>
          <w:lang w:eastAsia="zh-CN"/>
        </w:rPr>
      </w:pPr>
    </w:p>
    <w:p>
      <w:pPr>
        <w:pStyle w:val="2"/>
        <w:jc w:val="center"/>
        <w:rPr>
          <w:color w:val="000000" w:themeColor="text1"/>
          <w:lang w:eastAsia="zh-CN"/>
        </w:rPr>
      </w:pPr>
      <w:r>
        <w:rPr>
          <w:rFonts w:hint="eastAsia"/>
          <w:b/>
          <w:color w:val="000000" w:themeColor="text1"/>
          <w:spacing w:val="-1"/>
          <w:sz w:val="32"/>
          <w:szCs w:val="32"/>
          <w:lang w:eastAsia="zh-CN"/>
        </w:rPr>
        <w:t>第二部分</w:t>
      </w:r>
      <w:r>
        <w:rPr>
          <w:b/>
          <w:color w:val="000000" w:themeColor="text1"/>
          <w:spacing w:val="3"/>
          <w:sz w:val="32"/>
          <w:szCs w:val="32"/>
          <w:lang w:eastAsia="zh-CN"/>
        </w:rPr>
        <w:t xml:space="preserve"> </w:t>
      </w:r>
      <w:r>
        <w:rPr>
          <w:rFonts w:hint="eastAsia"/>
          <w:b/>
          <w:color w:val="000000" w:themeColor="text1"/>
          <w:spacing w:val="-1"/>
          <w:sz w:val="32"/>
          <w:szCs w:val="32"/>
          <w:lang w:eastAsia="zh-CN"/>
        </w:rPr>
        <w:t>技术部</w:t>
      </w:r>
      <w:r>
        <w:rPr>
          <w:rFonts w:hint="eastAsia"/>
          <w:b/>
          <w:color w:val="000000" w:themeColor="text1"/>
          <w:sz w:val="32"/>
          <w:szCs w:val="32"/>
          <w:lang w:eastAsia="zh-CN"/>
        </w:rPr>
        <w:t>第二部分</w:t>
      </w:r>
      <w:r>
        <w:rPr>
          <w:b/>
          <w:color w:val="000000" w:themeColor="text1"/>
          <w:spacing w:val="-3"/>
          <w:sz w:val="32"/>
          <w:szCs w:val="32"/>
          <w:lang w:eastAsia="zh-CN"/>
        </w:rPr>
        <w:t xml:space="preserve">  </w:t>
      </w:r>
      <w:r>
        <w:rPr>
          <w:rFonts w:hint="eastAsia"/>
          <w:b/>
          <w:color w:val="000000" w:themeColor="text1"/>
          <w:sz w:val="32"/>
          <w:szCs w:val="32"/>
          <w:lang w:eastAsia="zh-CN"/>
        </w:rPr>
        <w:t>技术务部分</w:t>
      </w:r>
    </w:p>
    <w:p>
      <w:pPr>
        <w:pStyle w:val="2"/>
        <w:ind w:left="3915"/>
        <w:rPr>
          <w:color w:val="000000" w:themeColor="text1"/>
          <w:lang w:eastAsia="zh-CN"/>
        </w:rPr>
      </w:pPr>
    </w:p>
    <w:p>
      <w:pPr>
        <w:pStyle w:val="2"/>
        <w:tabs>
          <w:tab w:val="left" w:pos="1562"/>
        </w:tabs>
        <w:ind w:firstLine="600" w:firstLineChars="250"/>
        <w:rPr>
          <w:color w:val="000000" w:themeColor="text1"/>
          <w:spacing w:val="-6"/>
          <w:sz w:val="24"/>
          <w:szCs w:val="24"/>
          <w:lang w:eastAsia="zh-CN"/>
        </w:rPr>
      </w:pPr>
      <w:r>
        <w:rPr>
          <w:rFonts w:hint="eastAsia"/>
          <w:color w:val="000000" w:themeColor="text1"/>
          <w:sz w:val="24"/>
          <w:szCs w:val="24"/>
          <w:lang w:eastAsia="zh-CN"/>
        </w:rPr>
        <w:t>七、技术</w:t>
      </w:r>
      <w:r>
        <w:rPr>
          <w:rFonts w:hint="eastAsia"/>
          <w:color w:val="000000" w:themeColor="text1"/>
          <w:spacing w:val="-1"/>
          <w:sz w:val="24"/>
          <w:szCs w:val="24"/>
          <w:lang w:eastAsia="zh-CN"/>
        </w:rPr>
        <w:t>方案（格式自拟）</w:t>
      </w:r>
    </w:p>
    <w:p>
      <w:pPr>
        <w:rPr>
          <w:color w:val="000000" w:themeColor="text1"/>
          <w:lang w:eastAsia="zh-CN"/>
        </w:rPr>
      </w:pPr>
    </w:p>
    <w:p>
      <w:pPr>
        <w:pStyle w:val="2"/>
        <w:spacing w:line="560" w:lineRule="exact"/>
        <w:ind w:right="-1641" w:firstLine="1260" w:firstLineChars="600"/>
        <w:rPr>
          <w:color w:val="000000" w:themeColor="text1"/>
          <w:lang w:eastAsia="zh-CN"/>
        </w:rPr>
      </w:pPr>
      <w:r>
        <w:rPr>
          <w:rFonts w:hint="eastAsia"/>
          <w:color w:val="000000" w:themeColor="text1"/>
          <w:lang w:eastAsia="zh-CN"/>
        </w:rPr>
        <w:t>★(1) 总体实施方案（格式自拟）</w:t>
      </w:r>
    </w:p>
    <w:p>
      <w:pPr>
        <w:pStyle w:val="2"/>
        <w:spacing w:line="560" w:lineRule="exact"/>
        <w:ind w:right="911" w:firstLine="1260" w:firstLineChars="600"/>
        <w:rPr>
          <w:color w:val="000000" w:themeColor="text1"/>
          <w:lang w:eastAsia="zh-CN"/>
        </w:rPr>
      </w:pPr>
      <w:r>
        <w:rPr>
          <w:rFonts w:hint="eastAsia"/>
          <w:color w:val="000000" w:themeColor="text1"/>
          <w:lang w:eastAsia="zh-CN"/>
        </w:rPr>
        <w:t>★</w:t>
      </w:r>
      <w:r>
        <w:rPr>
          <w:rFonts w:hint="eastAsia"/>
          <w:color w:val="000000" w:themeColor="text1"/>
          <w:spacing w:val="-1"/>
          <w:lang w:eastAsia="zh-CN"/>
        </w:rPr>
        <w:t xml:space="preserve"> (2)</w:t>
      </w:r>
      <w:r>
        <w:rPr>
          <w:rFonts w:hint="eastAsia"/>
          <w:color w:val="000000" w:themeColor="text1"/>
          <w:lang w:eastAsia="zh-CN"/>
        </w:rPr>
        <w:t xml:space="preserve"> 数字化整理服务运作方法及管理制度</w:t>
      </w:r>
    </w:p>
    <w:p>
      <w:pPr>
        <w:pStyle w:val="2"/>
        <w:spacing w:line="560" w:lineRule="exact"/>
        <w:ind w:right="2895" w:firstLine="1260" w:firstLineChars="600"/>
        <w:rPr>
          <w:color w:val="000000" w:themeColor="text1"/>
          <w:lang w:eastAsia="zh-CN"/>
        </w:rPr>
      </w:pPr>
      <w:r>
        <w:rPr>
          <w:rFonts w:hint="eastAsia"/>
          <w:color w:val="000000" w:themeColor="text1"/>
          <w:lang w:eastAsia="zh-CN"/>
        </w:rPr>
        <w:t>★(3) 保密制度</w:t>
      </w:r>
    </w:p>
    <w:p>
      <w:pPr>
        <w:pStyle w:val="2"/>
        <w:spacing w:line="560" w:lineRule="exact"/>
        <w:ind w:right="3179" w:firstLine="1260" w:firstLineChars="600"/>
        <w:rPr>
          <w:color w:val="000000" w:themeColor="text1"/>
          <w:lang w:eastAsia="zh-CN"/>
        </w:rPr>
      </w:pPr>
      <w:r>
        <w:rPr>
          <w:rFonts w:hint="eastAsia"/>
          <w:color w:val="000000" w:themeColor="text1"/>
          <w:lang w:eastAsia="zh-CN"/>
        </w:rPr>
        <w:t>★(4) 服务保证措施</w:t>
      </w:r>
    </w:p>
    <w:p>
      <w:pPr>
        <w:pStyle w:val="2"/>
        <w:spacing w:line="560" w:lineRule="exact"/>
        <w:ind w:right="3179" w:firstLine="1260" w:firstLineChars="600"/>
        <w:rPr>
          <w:color w:val="000000" w:themeColor="text1"/>
          <w:lang w:eastAsia="zh-CN"/>
        </w:rPr>
      </w:pPr>
      <w:r>
        <w:rPr>
          <w:rFonts w:hint="eastAsia"/>
          <w:color w:val="000000" w:themeColor="text1"/>
          <w:lang w:eastAsia="zh-CN"/>
        </w:rPr>
        <w:t>★(5) 合理化建议</w:t>
      </w:r>
    </w:p>
    <w:p>
      <w:pPr>
        <w:pStyle w:val="2"/>
        <w:spacing w:line="560" w:lineRule="exact"/>
        <w:ind w:right="3179" w:firstLine="1260" w:firstLineChars="600"/>
        <w:rPr>
          <w:color w:val="000000" w:themeColor="text1"/>
          <w:lang w:eastAsia="zh-CN"/>
        </w:rPr>
      </w:pPr>
      <w:r>
        <w:rPr>
          <w:rFonts w:hint="eastAsia"/>
          <w:color w:val="000000" w:themeColor="text1"/>
          <w:lang w:eastAsia="zh-CN"/>
        </w:rPr>
        <w:t>★(6) 验收方案</w:t>
      </w:r>
    </w:p>
    <w:p>
      <w:pPr>
        <w:pStyle w:val="2"/>
        <w:spacing w:line="560" w:lineRule="exact"/>
        <w:ind w:right="2328" w:firstLine="1260" w:firstLineChars="600"/>
        <w:rPr>
          <w:color w:val="000000" w:themeColor="text1"/>
          <w:lang w:eastAsia="zh-CN"/>
        </w:rPr>
      </w:pPr>
      <w:r>
        <w:rPr>
          <w:rFonts w:hint="eastAsia"/>
          <w:color w:val="000000" w:themeColor="text1"/>
          <w:lang w:eastAsia="zh-CN"/>
        </w:rPr>
        <w:t>★(7) 人员保障</w:t>
      </w:r>
    </w:p>
    <w:p>
      <w:pPr>
        <w:ind w:firstLine="990" w:firstLineChars="450"/>
        <w:rPr>
          <w:color w:val="000000" w:themeColor="text1"/>
          <w:lang w:eastAsia="zh-CN"/>
        </w:rPr>
      </w:pPr>
      <w:r>
        <w:rPr>
          <w:rFonts w:hint="eastAsia"/>
          <w:color w:val="000000" w:themeColor="text1"/>
          <w:lang w:eastAsia="zh-CN"/>
        </w:rPr>
        <w:t>八、技术响应与偏离表</w:t>
      </w:r>
    </w:p>
    <w:p>
      <w:pPr>
        <w:rPr>
          <w:color w:val="000000" w:themeColor="text1"/>
          <w:lang w:eastAsia="zh-CN"/>
        </w:rPr>
      </w:pPr>
    </w:p>
    <w:p>
      <w:pPr>
        <w:ind w:firstLine="880" w:firstLineChars="400"/>
        <w:rPr>
          <w:color w:val="000000" w:themeColor="text1"/>
          <w:lang w:eastAsia="zh-CN"/>
        </w:rPr>
      </w:pPr>
      <w:r>
        <w:rPr>
          <w:rFonts w:hint="eastAsia"/>
          <w:color w:val="000000" w:themeColor="text1"/>
        </w:rPr>
        <w:t>项目名称：                                                    项目编号：</w:t>
      </w:r>
    </w:p>
    <w:p>
      <w:pPr>
        <w:rPr>
          <w:color w:val="000000" w:themeColor="text1"/>
        </w:rPr>
      </w:pPr>
    </w:p>
    <w:p>
      <w:pPr>
        <w:rPr>
          <w:color w:val="000000" w:themeColor="text1"/>
        </w:rPr>
      </w:pPr>
    </w:p>
    <w:p>
      <w:pPr>
        <w:spacing w:line="314" w:lineRule="exact"/>
        <w:ind w:left="425" w:leftChars="193" w:firstLine="2125" w:firstLineChars="966"/>
        <w:rPr>
          <w:color w:val="000000" w:themeColor="text1"/>
        </w:rPr>
      </w:pPr>
    </w:p>
    <w:p>
      <w:pPr>
        <w:rPr>
          <w:color w:val="000000" w:themeColor="text1"/>
        </w:rPr>
        <w:sectPr>
          <w:pgSz w:w="11906" w:h="16838"/>
          <w:pgMar w:top="1005" w:right="0" w:bottom="1119" w:left="914" w:header="0" w:footer="1119" w:gutter="0"/>
          <w:cols w:equalWidth="0" w:num="2">
            <w:col w:w="10141" w:space="2"/>
            <w:col w:w="849"/>
          </w:cols>
        </w:sectPr>
      </w:pPr>
    </w:p>
    <w:p>
      <w:pPr>
        <w:spacing w:line="75" w:lineRule="exact"/>
        <w:rPr>
          <w:color w:val="000000" w:themeColor="text1"/>
        </w:rPr>
      </w:pPr>
    </w:p>
    <w:tbl>
      <w:tblPr>
        <w:tblStyle w:val="7"/>
        <w:tblW w:w="0" w:type="auto"/>
        <w:tblInd w:w="120" w:type="dxa"/>
        <w:tblLayout w:type="fixed"/>
        <w:tblCellMar>
          <w:top w:w="0" w:type="dxa"/>
          <w:left w:w="0" w:type="dxa"/>
          <w:bottom w:w="0" w:type="dxa"/>
          <w:right w:w="0" w:type="dxa"/>
        </w:tblCellMar>
      </w:tblPr>
      <w:tblGrid>
        <w:gridCol w:w="1132"/>
        <w:gridCol w:w="1894"/>
        <w:gridCol w:w="2986"/>
        <w:gridCol w:w="1654"/>
        <w:gridCol w:w="1089"/>
        <w:gridCol w:w="1084"/>
      </w:tblGrid>
      <w:tr>
        <w:trPr>
          <w:trHeight w:val="506" w:hRule="exact"/>
        </w:trPr>
        <w:tc>
          <w:tcPr>
            <w:tcW w:w="1132" w:type="dxa"/>
            <w:tcBorders>
              <w:top w:val="single" w:color="000000" w:sz="4" w:space="0"/>
              <w:left w:val="single" w:color="000000" w:sz="4" w:space="0"/>
              <w:bottom w:val="single" w:color="000000" w:sz="4" w:space="0"/>
              <w:right w:val="single" w:color="000000" w:sz="4" w:space="0"/>
            </w:tcBorders>
          </w:tcPr>
          <w:p>
            <w:pPr>
              <w:spacing w:before="111"/>
              <w:ind w:left="194"/>
              <w:rPr>
                <w:color w:val="000000" w:themeColor="text1"/>
              </w:rPr>
            </w:pPr>
            <w:r>
              <w:rPr>
                <w:rFonts w:hint="eastAsia"/>
                <w:color w:val="000000" w:themeColor="text1"/>
                <w:spacing w:val="-5"/>
                <w:sz w:val="24"/>
                <w:szCs w:val="24"/>
              </w:rPr>
              <w:t>品目号</w:t>
            </w:r>
          </w:p>
        </w:tc>
        <w:tc>
          <w:tcPr>
            <w:tcW w:w="1894" w:type="dxa"/>
            <w:tcBorders>
              <w:top w:val="single" w:color="000000" w:sz="4" w:space="0"/>
              <w:left w:val="single" w:color="000000" w:sz="4" w:space="0"/>
              <w:bottom w:val="single" w:color="000000" w:sz="4" w:space="0"/>
              <w:right w:val="single" w:color="000000" w:sz="4" w:space="0"/>
            </w:tcBorders>
          </w:tcPr>
          <w:p>
            <w:pPr>
              <w:spacing w:before="111"/>
              <w:ind w:left="453"/>
              <w:rPr>
                <w:color w:val="000000" w:themeColor="text1"/>
              </w:rPr>
            </w:pPr>
            <w:r>
              <w:rPr>
                <w:rFonts w:hint="eastAsia"/>
                <w:color w:val="000000" w:themeColor="text1"/>
                <w:spacing w:val="-4"/>
                <w:sz w:val="24"/>
                <w:szCs w:val="24"/>
              </w:rPr>
              <w:t>服</w:t>
            </w:r>
            <w:r>
              <w:rPr>
                <w:rFonts w:hint="eastAsia"/>
                <w:color w:val="000000" w:themeColor="text1"/>
                <w:spacing w:val="-3"/>
                <w:sz w:val="24"/>
                <w:szCs w:val="24"/>
              </w:rPr>
              <w:t>务名称</w:t>
            </w:r>
          </w:p>
        </w:tc>
        <w:tc>
          <w:tcPr>
            <w:tcW w:w="2986" w:type="dxa"/>
            <w:tcBorders>
              <w:top w:val="single" w:color="000000" w:sz="4" w:space="0"/>
              <w:left w:val="single" w:color="000000" w:sz="4" w:space="0"/>
              <w:bottom w:val="single" w:color="000000" w:sz="4" w:space="0"/>
              <w:right w:val="single" w:color="000000" w:sz="4" w:space="0"/>
            </w:tcBorders>
          </w:tcPr>
          <w:p>
            <w:pPr>
              <w:spacing w:before="111"/>
              <w:ind w:left="402"/>
              <w:rPr>
                <w:color w:val="000000" w:themeColor="text1"/>
              </w:rPr>
            </w:pPr>
            <w:r>
              <w:rPr>
                <w:rFonts w:hint="eastAsia"/>
                <w:color w:val="000000" w:themeColor="text1"/>
                <w:spacing w:val="-2"/>
                <w:sz w:val="24"/>
                <w:szCs w:val="24"/>
              </w:rPr>
              <w:t>技术服务</w:t>
            </w:r>
            <w:r>
              <w:rPr>
                <w:rFonts w:hint="eastAsia"/>
                <w:color w:val="000000" w:themeColor="text1"/>
                <w:spacing w:val="-1"/>
                <w:sz w:val="24"/>
                <w:szCs w:val="24"/>
              </w:rPr>
              <w:t>需求及要求</w:t>
            </w:r>
          </w:p>
        </w:tc>
        <w:tc>
          <w:tcPr>
            <w:tcW w:w="1654" w:type="dxa"/>
            <w:tcBorders>
              <w:top w:val="single" w:color="000000" w:sz="4" w:space="0"/>
              <w:left w:val="single" w:color="000000" w:sz="4" w:space="0"/>
              <w:bottom w:val="single" w:color="000000" w:sz="4" w:space="0"/>
              <w:right w:val="single" w:color="000000" w:sz="4" w:space="0"/>
            </w:tcBorders>
          </w:tcPr>
          <w:p>
            <w:pPr>
              <w:spacing w:before="111"/>
              <w:ind w:left="335"/>
              <w:rPr>
                <w:color w:val="000000" w:themeColor="text1"/>
              </w:rPr>
            </w:pPr>
            <w:r>
              <w:rPr>
                <w:rFonts w:hint="eastAsia"/>
                <w:color w:val="000000" w:themeColor="text1"/>
                <w:spacing w:val="-4"/>
                <w:sz w:val="24"/>
                <w:szCs w:val="24"/>
              </w:rPr>
              <w:t>响</w:t>
            </w:r>
            <w:r>
              <w:rPr>
                <w:rFonts w:hint="eastAsia"/>
                <w:color w:val="000000" w:themeColor="text1"/>
                <w:spacing w:val="-3"/>
                <w:sz w:val="24"/>
                <w:szCs w:val="24"/>
              </w:rPr>
              <w:t>应情况</w:t>
            </w:r>
          </w:p>
        </w:tc>
        <w:tc>
          <w:tcPr>
            <w:tcW w:w="1089" w:type="dxa"/>
            <w:tcBorders>
              <w:top w:val="single" w:color="000000" w:sz="4" w:space="0"/>
              <w:left w:val="single" w:color="000000" w:sz="4" w:space="0"/>
              <w:bottom w:val="single" w:color="000000" w:sz="4" w:space="0"/>
              <w:right w:val="single" w:color="000000" w:sz="4" w:space="0"/>
            </w:tcBorders>
          </w:tcPr>
          <w:p>
            <w:pPr>
              <w:spacing w:before="111"/>
              <w:ind w:left="292"/>
              <w:rPr>
                <w:color w:val="000000" w:themeColor="text1"/>
              </w:rPr>
            </w:pPr>
            <w:r>
              <w:rPr>
                <w:rFonts w:hint="eastAsia"/>
                <w:color w:val="000000" w:themeColor="text1"/>
                <w:spacing w:val="-7"/>
                <w:sz w:val="24"/>
                <w:szCs w:val="24"/>
              </w:rPr>
              <w:t>偏离</w:t>
            </w:r>
          </w:p>
        </w:tc>
        <w:tc>
          <w:tcPr>
            <w:tcW w:w="1084" w:type="dxa"/>
            <w:tcBorders>
              <w:top w:val="single" w:color="000000" w:sz="4" w:space="0"/>
              <w:left w:val="single" w:color="000000" w:sz="4" w:space="0"/>
              <w:bottom w:val="single" w:color="000000" w:sz="4" w:space="0"/>
              <w:right w:val="single" w:color="000000" w:sz="4" w:space="0"/>
            </w:tcBorders>
          </w:tcPr>
          <w:p>
            <w:pPr>
              <w:spacing w:before="111"/>
              <w:ind w:left="292"/>
              <w:rPr>
                <w:color w:val="000000" w:themeColor="text1"/>
              </w:rPr>
            </w:pPr>
            <w:r>
              <w:rPr>
                <w:rFonts w:hint="eastAsia"/>
                <w:color w:val="000000" w:themeColor="text1"/>
                <w:spacing w:val="-7"/>
                <w:sz w:val="24"/>
                <w:szCs w:val="24"/>
              </w:rPr>
              <w:t>说明</w:t>
            </w:r>
          </w:p>
        </w:tc>
      </w:tr>
      <w:tr>
        <w:tblPrEx>
          <w:tblCellMar>
            <w:top w:w="0" w:type="dxa"/>
            <w:left w:w="0" w:type="dxa"/>
            <w:bottom w:w="0" w:type="dxa"/>
            <w:right w:w="0" w:type="dxa"/>
          </w:tblCellMar>
        </w:tblPrEx>
        <w:trPr>
          <w:trHeight w:val="506" w:hRule="exact"/>
        </w:trPr>
        <w:tc>
          <w:tcPr>
            <w:tcW w:w="113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9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98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65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089"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08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506" w:hRule="exact"/>
        </w:trPr>
        <w:tc>
          <w:tcPr>
            <w:tcW w:w="113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9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98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65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089"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08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508" w:hRule="exact"/>
        </w:trPr>
        <w:tc>
          <w:tcPr>
            <w:tcW w:w="113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9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98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65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089"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08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506" w:hRule="exact"/>
        </w:trPr>
        <w:tc>
          <w:tcPr>
            <w:tcW w:w="113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9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98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65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089"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08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506" w:hRule="exact"/>
        </w:trPr>
        <w:tc>
          <w:tcPr>
            <w:tcW w:w="113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9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98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65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089"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08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496" w:hRule="exact"/>
        </w:trPr>
        <w:tc>
          <w:tcPr>
            <w:tcW w:w="1132"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89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986"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65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089"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084"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bl>
    <w:p>
      <w:pPr>
        <w:pStyle w:val="2"/>
        <w:spacing w:before="137"/>
        <w:ind w:left="845"/>
        <w:rPr>
          <w:color w:val="000000" w:themeColor="text1"/>
          <w:lang w:eastAsia="zh-CN"/>
        </w:rPr>
      </w:pPr>
      <w:r>
        <w:rPr>
          <w:rFonts w:hint="eastAsia"/>
          <w:b/>
          <w:color w:val="000000" w:themeColor="text1"/>
          <w:sz w:val="24"/>
          <w:szCs w:val="24"/>
          <w:lang w:eastAsia="zh-CN"/>
        </w:rPr>
        <w:t>说明：在偏离项必须注明正偏离、</w:t>
      </w:r>
      <w:r>
        <w:rPr>
          <w:rFonts w:hint="eastAsia"/>
          <w:b/>
          <w:color w:val="000000" w:themeColor="text1"/>
          <w:spacing w:val="-1"/>
          <w:sz w:val="24"/>
          <w:szCs w:val="24"/>
          <w:lang w:eastAsia="zh-CN"/>
        </w:rPr>
        <w:t>负偏离或无</w:t>
      </w:r>
      <w:r>
        <w:rPr>
          <w:rFonts w:hint="eastAsia"/>
          <w:b/>
          <w:color w:val="000000" w:themeColor="text1"/>
          <w:sz w:val="24"/>
          <w:szCs w:val="24"/>
          <w:lang w:eastAsia="zh-CN"/>
        </w:rPr>
        <w:t>偏离。</w:t>
      </w:r>
    </w:p>
    <w:p>
      <w:pPr>
        <w:spacing w:line="200" w:lineRule="exact"/>
        <w:rPr>
          <w:color w:val="000000" w:themeColor="text1"/>
          <w:lang w:eastAsia="zh-CN"/>
        </w:rPr>
      </w:pPr>
    </w:p>
    <w:p>
      <w:pPr>
        <w:spacing w:line="200" w:lineRule="exact"/>
        <w:rPr>
          <w:color w:val="000000" w:themeColor="text1"/>
          <w:lang w:eastAsia="zh-CN"/>
        </w:rPr>
      </w:pPr>
    </w:p>
    <w:p>
      <w:pPr>
        <w:spacing w:line="263" w:lineRule="exact"/>
        <w:rPr>
          <w:color w:val="000000" w:themeColor="text1"/>
          <w:lang w:eastAsia="zh-CN"/>
        </w:rPr>
      </w:pPr>
    </w:p>
    <w:p>
      <w:pPr>
        <w:pStyle w:val="2"/>
        <w:ind w:left="842"/>
        <w:rPr>
          <w:color w:val="000000" w:themeColor="text1"/>
          <w:lang w:eastAsia="zh-CN"/>
        </w:rPr>
      </w:pPr>
      <w:r>
        <w:rPr>
          <w:rFonts w:hint="eastAsia"/>
          <w:color w:val="000000" w:themeColor="text1"/>
          <w:spacing w:val="-1"/>
          <w:sz w:val="24"/>
          <w:szCs w:val="24"/>
          <w:lang w:eastAsia="zh-CN"/>
        </w:rPr>
        <w:t>供应</w:t>
      </w:r>
      <w:r>
        <w:rPr>
          <w:rFonts w:hint="eastAsia"/>
          <w:color w:val="000000" w:themeColor="text1"/>
          <w:sz w:val="24"/>
          <w:szCs w:val="24"/>
          <w:lang w:eastAsia="zh-CN"/>
        </w:rPr>
        <w:t>商名称</w:t>
      </w:r>
      <w:r>
        <w:rPr>
          <w:color w:val="000000" w:themeColor="text1"/>
          <w:sz w:val="24"/>
          <w:szCs w:val="24"/>
          <w:lang w:eastAsia="zh-CN"/>
        </w:rPr>
        <w:t>(</w:t>
      </w:r>
      <w:r>
        <w:rPr>
          <w:rFonts w:hint="eastAsia"/>
          <w:color w:val="000000" w:themeColor="text1"/>
          <w:sz w:val="24"/>
          <w:szCs w:val="24"/>
          <w:lang w:eastAsia="zh-CN"/>
        </w:rPr>
        <w:t>公章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p>
    <w:p>
      <w:pPr>
        <w:spacing w:line="200" w:lineRule="exact"/>
        <w:rPr>
          <w:color w:val="000000" w:themeColor="text1"/>
          <w:lang w:eastAsia="zh-CN"/>
        </w:rPr>
      </w:pPr>
    </w:p>
    <w:p>
      <w:pPr>
        <w:pStyle w:val="2"/>
        <w:spacing w:line="382" w:lineRule="auto"/>
        <w:ind w:left="842" w:right="3567"/>
        <w:rPr>
          <w:color w:val="000000" w:themeColor="text1"/>
          <w:lang w:eastAsia="zh-CN"/>
        </w:rPr>
      </w:pPr>
      <w:r>
        <w:rPr>
          <w:rFonts w:hint="eastAsia"/>
          <w:color w:val="000000" w:themeColor="text1"/>
          <w:spacing w:val="-1"/>
          <w:sz w:val="24"/>
          <w:szCs w:val="24"/>
          <w:lang w:eastAsia="zh-CN"/>
        </w:rPr>
        <w:t>法定代表人或其授权代</w:t>
      </w:r>
      <w:r>
        <w:rPr>
          <w:rFonts w:hint="eastAsia"/>
          <w:color w:val="000000" w:themeColor="text1"/>
          <w:sz w:val="24"/>
          <w:szCs w:val="24"/>
          <w:lang w:eastAsia="zh-CN"/>
        </w:rPr>
        <w:t>表</w:t>
      </w:r>
      <w:r>
        <w:rPr>
          <w:color w:val="000000" w:themeColor="text1"/>
          <w:sz w:val="24"/>
          <w:szCs w:val="24"/>
          <w:lang w:eastAsia="zh-CN"/>
        </w:rPr>
        <w:t>(</w:t>
      </w:r>
      <w:r>
        <w:rPr>
          <w:rFonts w:hint="eastAsia"/>
          <w:color w:val="000000" w:themeColor="text1"/>
          <w:sz w:val="24"/>
          <w:szCs w:val="24"/>
          <w:lang w:eastAsia="zh-CN"/>
        </w:rPr>
        <w:t>签字或盖章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r>
        <w:rPr>
          <w:rFonts w:hint="eastAsia"/>
          <w:color w:val="000000" w:themeColor="text1"/>
          <w:spacing w:val="-1"/>
          <w:sz w:val="24"/>
          <w:szCs w:val="24"/>
          <w:lang w:eastAsia="zh-CN"/>
        </w:rPr>
        <w:t>日期</w:t>
      </w:r>
      <w:r>
        <w:rPr>
          <w:rFonts w:hint="eastAsia"/>
          <w:color w:val="000000" w:themeColor="text1"/>
          <w:sz w:val="24"/>
          <w:szCs w:val="24"/>
          <w:lang w:eastAsia="zh-CN"/>
        </w:rPr>
        <w:t>：</w:t>
      </w:r>
      <w:r>
        <w:rPr>
          <w:color w:val="000000" w:themeColor="text1"/>
          <w:sz w:val="24"/>
          <w:szCs w:val="24"/>
          <w:lang w:eastAsia="zh-CN"/>
        </w:rPr>
        <w:t>______</w:t>
      </w:r>
      <w:r>
        <w:rPr>
          <w:rFonts w:hint="eastAsia"/>
          <w:color w:val="000000" w:themeColor="text1"/>
          <w:sz w:val="24"/>
          <w:szCs w:val="24"/>
          <w:lang w:eastAsia="zh-CN"/>
        </w:rPr>
        <w:t>年</w:t>
      </w:r>
      <w:r>
        <w:rPr>
          <w:color w:val="000000" w:themeColor="text1"/>
          <w:sz w:val="24"/>
          <w:szCs w:val="24"/>
          <w:lang w:eastAsia="zh-CN"/>
        </w:rPr>
        <w:t>____</w:t>
      </w:r>
      <w:r>
        <w:rPr>
          <w:rFonts w:hint="eastAsia"/>
          <w:color w:val="000000" w:themeColor="text1"/>
          <w:sz w:val="24"/>
          <w:szCs w:val="24"/>
          <w:lang w:eastAsia="zh-CN"/>
        </w:rPr>
        <w:t>月</w:t>
      </w:r>
      <w:r>
        <w:rPr>
          <w:color w:val="000000" w:themeColor="text1"/>
          <w:sz w:val="24"/>
          <w:szCs w:val="24"/>
          <w:lang w:eastAsia="zh-CN"/>
        </w:rPr>
        <w:t>____</w:t>
      </w:r>
      <w:r>
        <w:rPr>
          <w:rFonts w:hint="eastAsia"/>
          <w:color w:val="000000" w:themeColor="text1"/>
          <w:sz w:val="24"/>
          <w:szCs w:val="24"/>
          <w:lang w:eastAsia="zh-CN"/>
        </w:rPr>
        <w:t>日</w:t>
      </w:r>
    </w:p>
    <w:p>
      <w:pPr>
        <w:rPr>
          <w:color w:val="000000" w:themeColor="text1"/>
          <w:lang w:eastAsia="zh-CN"/>
        </w:rPr>
        <w:sectPr>
          <w:type w:val="continuous"/>
          <w:pgSz w:w="11906" w:h="16838"/>
          <w:pgMar w:top="1005" w:right="820" w:bottom="1119" w:left="914" w:header="0" w:footer="1119" w:gutter="0"/>
          <w:cols w:space="720" w:num="1"/>
        </w:sectPr>
      </w:pPr>
    </w:p>
    <w:p>
      <w:pPr>
        <w:spacing w:line="357" w:lineRule="exact"/>
        <w:rPr>
          <w:color w:val="000000" w:themeColor="text1"/>
          <w:lang w:eastAsia="zh-CN"/>
        </w:rPr>
      </w:pPr>
    </w:p>
    <w:p>
      <w:pPr>
        <w:pStyle w:val="2"/>
        <w:tabs>
          <w:tab w:val="left" w:pos="1322"/>
        </w:tabs>
        <w:ind w:left="-134" w:leftChars="-61" w:firstLine="833" w:firstLineChars="350"/>
        <w:rPr>
          <w:color w:val="000000" w:themeColor="text1"/>
          <w:spacing w:val="-5"/>
          <w:sz w:val="24"/>
          <w:szCs w:val="24"/>
          <w:lang w:eastAsia="zh-CN"/>
        </w:rPr>
      </w:pPr>
      <w:r>
        <w:rPr>
          <w:rFonts w:hint="eastAsia"/>
          <w:color w:val="000000" w:themeColor="text1"/>
          <w:spacing w:val="-1"/>
          <w:sz w:val="24"/>
          <w:szCs w:val="24"/>
          <w:lang w:eastAsia="zh-CN"/>
        </w:rPr>
        <w:t>九、售后</w:t>
      </w:r>
      <w:r>
        <w:rPr>
          <w:rFonts w:hint="eastAsia"/>
          <w:color w:val="000000" w:themeColor="text1"/>
          <w:spacing w:val="-2"/>
          <w:sz w:val="24"/>
          <w:szCs w:val="24"/>
          <w:lang w:eastAsia="zh-CN"/>
        </w:rPr>
        <w:t>服务承诺格式</w:t>
      </w: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00" w:lineRule="exact"/>
        <w:rPr>
          <w:color w:val="000000" w:themeColor="text1"/>
          <w:lang w:eastAsia="zh-CN"/>
        </w:rPr>
      </w:pPr>
    </w:p>
    <w:p>
      <w:pPr>
        <w:spacing w:line="251" w:lineRule="exact"/>
        <w:rPr>
          <w:color w:val="000000" w:themeColor="text1"/>
          <w:lang w:eastAsia="zh-CN"/>
        </w:rPr>
      </w:pPr>
    </w:p>
    <w:p>
      <w:pPr>
        <w:pStyle w:val="2"/>
        <w:ind w:left="842" w:firstLine="7" w:firstLineChars="3"/>
        <w:rPr>
          <w:color w:val="000000" w:themeColor="text1"/>
          <w:lang w:eastAsia="zh-CN"/>
        </w:rPr>
      </w:pPr>
      <w:r>
        <w:rPr>
          <w:rFonts w:hint="eastAsia"/>
          <w:color w:val="000000" w:themeColor="text1"/>
          <w:spacing w:val="-1"/>
          <w:sz w:val="24"/>
          <w:szCs w:val="24"/>
          <w:lang w:eastAsia="zh-CN"/>
        </w:rPr>
        <w:t>供应</w:t>
      </w:r>
      <w:r>
        <w:rPr>
          <w:rFonts w:hint="eastAsia"/>
          <w:color w:val="000000" w:themeColor="text1"/>
          <w:sz w:val="24"/>
          <w:szCs w:val="24"/>
          <w:lang w:eastAsia="zh-CN"/>
        </w:rPr>
        <w:t>商名称</w:t>
      </w:r>
      <w:r>
        <w:rPr>
          <w:color w:val="000000" w:themeColor="text1"/>
          <w:sz w:val="24"/>
          <w:szCs w:val="24"/>
          <w:lang w:eastAsia="zh-CN"/>
        </w:rPr>
        <w:t>(</w:t>
      </w:r>
      <w:r>
        <w:rPr>
          <w:rFonts w:hint="eastAsia"/>
          <w:color w:val="000000" w:themeColor="text1"/>
          <w:sz w:val="24"/>
          <w:szCs w:val="24"/>
          <w:lang w:eastAsia="zh-CN"/>
        </w:rPr>
        <w:t>公章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p>
    <w:p>
      <w:pPr>
        <w:spacing w:line="200" w:lineRule="exact"/>
        <w:rPr>
          <w:color w:val="000000" w:themeColor="text1"/>
          <w:lang w:eastAsia="zh-CN"/>
        </w:rPr>
      </w:pPr>
    </w:p>
    <w:p>
      <w:pPr>
        <w:pStyle w:val="2"/>
        <w:spacing w:line="382" w:lineRule="auto"/>
        <w:ind w:left="842" w:right="3567"/>
        <w:rPr>
          <w:color w:val="000000" w:themeColor="text1"/>
          <w:lang w:eastAsia="zh-CN"/>
        </w:rPr>
      </w:pPr>
      <w:r>
        <w:rPr>
          <w:rFonts w:hint="eastAsia"/>
          <w:color w:val="000000" w:themeColor="text1"/>
          <w:spacing w:val="-1"/>
          <w:sz w:val="24"/>
          <w:szCs w:val="24"/>
          <w:lang w:eastAsia="zh-CN"/>
        </w:rPr>
        <w:t>法定代表人或其授权代</w:t>
      </w:r>
      <w:r>
        <w:rPr>
          <w:rFonts w:hint="eastAsia"/>
          <w:color w:val="000000" w:themeColor="text1"/>
          <w:sz w:val="24"/>
          <w:szCs w:val="24"/>
          <w:lang w:eastAsia="zh-CN"/>
        </w:rPr>
        <w:t>表</w:t>
      </w:r>
      <w:r>
        <w:rPr>
          <w:color w:val="000000" w:themeColor="text1"/>
          <w:sz w:val="24"/>
          <w:szCs w:val="24"/>
          <w:lang w:eastAsia="zh-CN"/>
        </w:rPr>
        <w:t>(</w:t>
      </w:r>
      <w:r>
        <w:rPr>
          <w:rFonts w:hint="eastAsia"/>
          <w:color w:val="000000" w:themeColor="text1"/>
          <w:sz w:val="24"/>
          <w:szCs w:val="24"/>
          <w:lang w:eastAsia="zh-CN"/>
        </w:rPr>
        <w:t>签字或盖章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r>
        <w:rPr>
          <w:rFonts w:hint="eastAsia"/>
          <w:color w:val="000000" w:themeColor="text1"/>
          <w:spacing w:val="-1"/>
          <w:sz w:val="24"/>
          <w:szCs w:val="24"/>
          <w:lang w:eastAsia="zh-CN"/>
        </w:rPr>
        <w:t>日期</w:t>
      </w:r>
      <w:r>
        <w:rPr>
          <w:rFonts w:hint="eastAsia"/>
          <w:color w:val="000000" w:themeColor="text1"/>
          <w:sz w:val="24"/>
          <w:szCs w:val="24"/>
          <w:lang w:eastAsia="zh-CN"/>
        </w:rPr>
        <w:t>：</w:t>
      </w:r>
      <w:r>
        <w:rPr>
          <w:color w:val="000000" w:themeColor="text1"/>
          <w:sz w:val="24"/>
          <w:szCs w:val="24"/>
          <w:lang w:eastAsia="zh-CN"/>
        </w:rPr>
        <w:t>______</w:t>
      </w:r>
      <w:r>
        <w:rPr>
          <w:rFonts w:hint="eastAsia"/>
          <w:color w:val="000000" w:themeColor="text1"/>
          <w:sz w:val="24"/>
          <w:szCs w:val="24"/>
          <w:lang w:eastAsia="zh-CN"/>
        </w:rPr>
        <w:t>年</w:t>
      </w:r>
      <w:r>
        <w:rPr>
          <w:color w:val="000000" w:themeColor="text1"/>
          <w:sz w:val="24"/>
          <w:szCs w:val="24"/>
          <w:lang w:eastAsia="zh-CN"/>
        </w:rPr>
        <w:t>____</w:t>
      </w:r>
      <w:r>
        <w:rPr>
          <w:rFonts w:hint="eastAsia"/>
          <w:color w:val="000000" w:themeColor="text1"/>
          <w:sz w:val="24"/>
          <w:szCs w:val="24"/>
          <w:lang w:eastAsia="zh-CN"/>
        </w:rPr>
        <w:t>月</w:t>
      </w:r>
      <w:r>
        <w:rPr>
          <w:color w:val="000000" w:themeColor="text1"/>
          <w:sz w:val="24"/>
          <w:szCs w:val="24"/>
          <w:lang w:eastAsia="zh-CN"/>
        </w:rPr>
        <w:t>____</w:t>
      </w:r>
      <w:r>
        <w:rPr>
          <w:rFonts w:hint="eastAsia"/>
          <w:color w:val="000000" w:themeColor="text1"/>
          <w:sz w:val="24"/>
          <w:szCs w:val="24"/>
          <w:lang w:eastAsia="zh-CN"/>
        </w:rPr>
        <w:t>日</w:t>
      </w:r>
    </w:p>
    <w:p>
      <w:pPr>
        <w:rPr>
          <w:color w:val="000000" w:themeColor="text1"/>
          <w:lang w:eastAsia="zh-CN"/>
        </w:rPr>
        <w:sectPr>
          <w:pgSz w:w="11906" w:h="16838"/>
          <w:pgMar w:top="1005" w:right="820" w:bottom="1119" w:left="914" w:header="0" w:footer="1119" w:gutter="0"/>
          <w:cols w:space="720" w:num="1"/>
        </w:sectPr>
      </w:pPr>
    </w:p>
    <w:p>
      <w:pPr>
        <w:pStyle w:val="2"/>
        <w:tabs>
          <w:tab w:val="left" w:pos="1562"/>
        </w:tabs>
        <w:ind w:left="-112" w:leftChars="-51" w:firstLine="240" w:firstLineChars="100"/>
        <w:rPr>
          <w:color w:val="000000" w:themeColor="text1"/>
          <w:spacing w:val="-5"/>
          <w:sz w:val="24"/>
          <w:szCs w:val="24"/>
          <w:lang w:eastAsia="zh-CN"/>
        </w:rPr>
      </w:pPr>
      <w:r>
        <w:rPr>
          <w:rFonts w:hint="eastAsia"/>
          <w:color w:val="000000" w:themeColor="text1"/>
          <w:sz w:val="24"/>
          <w:szCs w:val="24"/>
          <w:lang w:eastAsia="zh-CN"/>
        </w:rPr>
        <w:t>十、用于</w:t>
      </w:r>
      <w:r>
        <w:rPr>
          <w:rFonts w:hint="eastAsia"/>
          <w:color w:val="000000" w:themeColor="text1"/>
          <w:spacing w:val="-1"/>
          <w:sz w:val="24"/>
          <w:szCs w:val="24"/>
          <w:lang w:eastAsia="zh-CN"/>
        </w:rPr>
        <w:t>本项目人员简历表</w:t>
      </w:r>
    </w:p>
    <w:p>
      <w:pPr>
        <w:spacing w:line="200" w:lineRule="exact"/>
        <w:rPr>
          <w:color w:val="000000" w:themeColor="text1"/>
          <w:lang w:eastAsia="zh-CN"/>
        </w:rPr>
      </w:pPr>
    </w:p>
    <w:p>
      <w:pPr>
        <w:spacing w:line="345" w:lineRule="exact"/>
        <w:rPr>
          <w:color w:val="000000" w:themeColor="text1"/>
          <w:lang w:eastAsia="zh-CN"/>
        </w:rPr>
      </w:pPr>
    </w:p>
    <w:p>
      <w:pPr>
        <w:pStyle w:val="2"/>
        <w:ind w:left="3836"/>
        <w:rPr>
          <w:color w:val="000000" w:themeColor="text1"/>
        </w:rPr>
      </w:pPr>
      <w:r>
        <w:rPr>
          <w:rFonts w:hint="eastAsia"/>
          <w:b/>
          <w:color w:val="000000" w:themeColor="text1"/>
          <w:spacing w:val="-1"/>
          <w:sz w:val="30"/>
          <w:szCs w:val="30"/>
        </w:rPr>
        <w:t>用于本项</w:t>
      </w:r>
      <w:r>
        <w:rPr>
          <w:rFonts w:hint="eastAsia"/>
          <w:b/>
          <w:color w:val="000000" w:themeColor="text1"/>
          <w:sz w:val="30"/>
          <w:szCs w:val="30"/>
        </w:rPr>
        <w:t>目人员简历表</w:t>
      </w:r>
    </w:p>
    <w:p>
      <w:pPr>
        <w:spacing w:line="200" w:lineRule="exact"/>
        <w:rPr>
          <w:color w:val="000000" w:themeColor="text1"/>
        </w:rPr>
      </w:pPr>
    </w:p>
    <w:p>
      <w:pPr>
        <w:spacing w:line="247" w:lineRule="exact"/>
        <w:rPr>
          <w:color w:val="000000" w:themeColor="text1"/>
        </w:rPr>
      </w:pPr>
    </w:p>
    <w:tbl>
      <w:tblPr>
        <w:tblStyle w:val="7"/>
        <w:tblW w:w="0" w:type="auto"/>
        <w:tblInd w:w="120" w:type="dxa"/>
        <w:tblLayout w:type="fixed"/>
        <w:tblCellMar>
          <w:top w:w="0" w:type="dxa"/>
          <w:left w:w="0" w:type="dxa"/>
          <w:bottom w:w="0" w:type="dxa"/>
          <w:right w:w="0" w:type="dxa"/>
        </w:tblCellMar>
      </w:tblPr>
      <w:tblGrid>
        <w:gridCol w:w="2955"/>
        <w:gridCol w:w="1963"/>
        <w:gridCol w:w="2213"/>
        <w:gridCol w:w="2710"/>
      </w:tblGrid>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spacing w:before="27" w:line="233" w:lineRule="auto"/>
              <w:ind w:left="1223"/>
              <w:rPr>
                <w:color w:val="000000" w:themeColor="text1"/>
              </w:rPr>
            </w:pPr>
            <w:r>
              <w:rPr>
                <w:rFonts w:hint="eastAsia"/>
                <w:color w:val="000000" w:themeColor="text1"/>
                <w:spacing w:val="-7"/>
                <w:sz w:val="24"/>
                <w:szCs w:val="24"/>
              </w:rPr>
              <w:t>姓名</w:t>
            </w: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spacing w:before="27" w:line="233" w:lineRule="auto"/>
              <w:ind w:left="856"/>
              <w:rPr>
                <w:color w:val="000000" w:themeColor="text1"/>
              </w:rPr>
            </w:pPr>
            <w:r>
              <w:rPr>
                <w:rFonts w:hint="eastAsia"/>
                <w:color w:val="000000" w:themeColor="text1"/>
                <w:spacing w:val="-7"/>
                <w:sz w:val="24"/>
                <w:szCs w:val="24"/>
              </w:rPr>
              <w:t>性别</w:t>
            </w: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spacing w:before="27" w:line="233" w:lineRule="auto"/>
              <w:ind w:left="1223"/>
              <w:rPr>
                <w:color w:val="000000" w:themeColor="text1"/>
              </w:rPr>
            </w:pPr>
            <w:r>
              <w:rPr>
                <w:rFonts w:hint="eastAsia"/>
                <w:color w:val="000000" w:themeColor="text1"/>
                <w:spacing w:val="-7"/>
                <w:sz w:val="24"/>
                <w:szCs w:val="24"/>
              </w:rPr>
              <w:t>职务</w:t>
            </w: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spacing w:before="27" w:line="233" w:lineRule="auto"/>
              <w:ind w:left="856"/>
              <w:rPr>
                <w:color w:val="000000" w:themeColor="text1"/>
              </w:rPr>
            </w:pPr>
            <w:r>
              <w:rPr>
                <w:rFonts w:hint="eastAsia"/>
                <w:color w:val="000000" w:themeColor="text1"/>
                <w:spacing w:val="-7"/>
                <w:sz w:val="24"/>
                <w:szCs w:val="24"/>
              </w:rPr>
              <w:t>职称</w:t>
            </w: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spacing w:before="27" w:line="233" w:lineRule="auto"/>
              <w:ind w:left="623"/>
              <w:rPr>
                <w:color w:val="000000" w:themeColor="text1"/>
              </w:rPr>
            </w:pPr>
            <w:r>
              <w:rPr>
                <w:rFonts w:hint="eastAsia"/>
                <w:color w:val="000000" w:themeColor="text1"/>
                <w:spacing w:val="-2"/>
                <w:sz w:val="24"/>
                <w:szCs w:val="24"/>
              </w:rPr>
              <w:t>毕业学校、</w:t>
            </w:r>
            <w:r>
              <w:rPr>
                <w:rFonts w:hint="eastAsia"/>
                <w:color w:val="000000" w:themeColor="text1"/>
                <w:spacing w:val="-1"/>
                <w:sz w:val="24"/>
                <w:szCs w:val="24"/>
              </w:rPr>
              <w:t>专业</w:t>
            </w:r>
          </w:p>
        </w:tc>
        <w:tc>
          <w:tcPr>
            <w:tcW w:w="6886" w:type="dxa"/>
            <w:gridSpan w:val="3"/>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spacing w:before="27" w:line="233" w:lineRule="auto"/>
              <w:ind w:left="983"/>
              <w:rPr>
                <w:color w:val="000000" w:themeColor="text1"/>
              </w:rPr>
            </w:pPr>
            <w:r>
              <w:rPr>
                <w:rFonts w:hint="eastAsia"/>
                <w:color w:val="000000" w:themeColor="text1"/>
                <w:spacing w:val="-4"/>
                <w:sz w:val="24"/>
                <w:szCs w:val="24"/>
              </w:rPr>
              <w:t>身</w:t>
            </w:r>
            <w:r>
              <w:rPr>
                <w:rFonts w:hint="eastAsia"/>
                <w:color w:val="000000" w:themeColor="text1"/>
                <w:spacing w:val="-3"/>
                <w:sz w:val="24"/>
                <w:szCs w:val="24"/>
              </w:rPr>
              <w:t>份证号</w:t>
            </w: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spacing w:before="27" w:line="233" w:lineRule="auto"/>
              <w:ind w:left="256"/>
              <w:rPr>
                <w:color w:val="000000" w:themeColor="text1"/>
              </w:rPr>
            </w:pPr>
            <w:r>
              <w:rPr>
                <w:rFonts w:hint="eastAsia"/>
                <w:color w:val="000000" w:themeColor="text1"/>
                <w:spacing w:val="-3"/>
                <w:sz w:val="24"/>
                <w:szCs w:val="24"/>
              </w:rPr>
              <w:t>拟在本</w:t>
            </w:r>
            <w:r>
              <w:rPr>
                <w:rFonts w:hint="eastAsia"/>
                <w:color w:val="000000" w:themeColor="text1"/>
                <w:spacing w:val="-1"/>
                <w:sz w:val="24"/>
                <w:szCs w:val="24"/>
              </w:rPr>
              <w:t>项目任职</w:t>
            </w: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spacing w:before="27" w:line="233" w:lineRule="auto"/>
              <w:ind w:left="863"/>
              <w:rPr>
                <w:color w:val="000000" w:themeColor="text1"/>
              </w:rPr>
            </w:pPr>
            <w:r>
              <w:rPr>
                <w:rFonts w:hint="eastAsia"/>
                <w:color w:val="000000" w:themeColor="text1"/>
                <w:spacing w:val="-3"/>
                <w:sz w:val="24"/>
                <w:szCs w:val="24"/>
              </w:rPr>
              <w:t>执业</w:t>
            </w:r>
            <w:r>
              <w:rPr>
                <w:rFonts w:hint="eastAsia"/>
                <w:color w:val="000000" w:themeColor="text1"/>
                <w:spacing w:val="-2"/>
                <w:sz w:val="24"/>
                <w:szCs w:val="24"/>
              </w:rPr>
              <w:t>资格证</w:t>
            </w: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spacing w:before="27" w:line="233" w:lineRule="auto"/>
              <w:ind w:left="256"/>
              <w:rPr>
                <w:color w:val="000000" w:themeColor="text1"/>
              </w:rPr>
            </w:pPr>
            <w:r>
              <w:rPr>
                <w:rFonts w:hint="eastAsia"/>
                <w:color w:val="000000" w:themeColor="text1"/>
                <w:spacing w:val="-3"/>
                <w:sz w:val="24"/>
                <w:szCs w:val="24"/>
              </w:rPr>
              <w:t>执业资</w:t>
            </w:r>
            <w:r>
              <w:rPr>
                <w:rFonts w:hint="eastAsia"/>
                <w:color w:val="000000" w:themeColor="text1"/>
                <w:spacing w:val="-1"/>
                <w:sz w:val="24"/>
                <w:szCs w:val="24"/>
              </w:rPr>
              <w:t>格证书号</w:t>
            </w: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1" w:hRule="exact"/>
        </w:trPr>
        <w:tc>
          <w:tcPr>
            <w:tcW w:w="9841" w:type="dxa"/>
            <w:gridSpan w:val="4"/>
            <w:tcBorders>
              <w:top w:val="single" w:color="000000" w:sz="4" w:space="0"/>
              <w:left w:val="single" w:color="000000" w:sz="4" w:space="0"/>
              <w:bottom w:val="single" w:color="000000" w:sz="4" w:space="0"/>
              <w:right w:val="single" w:color="000000" w:sz="4" w:space="0"/>
            </w:tcBorders>
          </w:tcPr>
          <w:p>
            <w:pPr>
              <w:spacing w:before="27" w:line="233" w:lineRule="auto"/>
              <w:ind w:left="92"/>
              <w:rPr>
                <w:color w:val="000000" w:themeColor="text1"/>
              </w:rPr>
            </w:pPr>
            <w:r>
              <w:rPr>
                <w:rFonts w:hint="eastAsia"/>
                <w:color w:val="000000" w:themeColor="text1"/>
                <w:spacing w:val="-2"/>
                <w:sz w:val="24"/>
                <w:szCs w:val="24"/>
              </w:rPr>
              <w:t>近</w:t>
            </w:r>
            <w:r>
              <w:rPr>
                <w:color w:val="000000" w:themeColor="text1"/>
                <w:spacing w:val="-2"/>
                <w:sz w:val="24"/>
                <w:szCs w:val="24"/>
              </w:rPr>
              <w:t>____</w:t>
            </w:r>
            <w:r>
              <w:rPr>
                <w:rFonts w:hint="eastAsia"/>
                <w:color w:val="000000" w:themeColor="text1"/>
                <w:spacing w:val="-2"/>
                <w:sz w:val="24"/>
                <w:szCs w:val="24"/>
              </w:rPr>
              <w:t>年</w:t>
            </w:r>
            <w:r>
              <w:rPr>
                <w:rFonts w:hint="eastAsia"/>
                <w:color w:val="000000" w:themeColor="text1"/>
                <w:sz w:val="24"/>
                <w:szCs w:val="24"/>
              </w:rPr>
              <w:t>承担项目情况</w:t>
            </w:r>
          </w:p>
        </w:tc>
      </w:tr>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spacing w:before="29" w:line="231" w:lineRule="auto"/>
              <w:ind w:left="1223"/>
              <w:rPr>
                <w:color w:val="000000" w:themeColor="text1"/>
              </w:rPr>
            </w:pPr>
            <w:r>
              <w:rPr>
                <w:rFonts w:hint="eastAsia"/>
                <w:color w:val="000000" w:themeColor="text1"/>
                <w:spacing w:val="-7"/>
                <w:sz w:val="24"/>
                <w:szCs w:val="24"/>
              </w:rPr>
              <w:t>时间</w:t>
            </w:r>
          </w:p>
        </w:tc>
        <w:tc>
          <w:tcPr>
            <w:tcW w:w="1963" w:type="dxa"/>
            <w:tcBorders>
              <w:top w:val="single" w:color="000000" w:sz="4" w:space="0"/>
              <w:left w:val="single" w:color="000000" w:sz="4" w:space="0"/>
              <w:bottom w:val="single" w:color="000000" w:sz="4" w:space="0"/>
              <w:right w:val="single" w:color="000000" w:sz="4" w:space="0"/>
            </w:tcBorders>
          </w:tcPr>
          <w:p>
            <w:pPr>
              <w:spacing w:before="29" w:line="231" w:lineRule="auto"/>
              <w:ind w:left="251"/>
              <w:rPr>
                <w:color w:val="000000" w:themeColor="text1"/>
              </w:rPr>
            </w:pPr>
            <w:r>
              <w:rPr>
                <w:rFonts w:hint="eastAsia"/>
                <w:color w:val="000000" w:themeColor="text1"/>
                <w:spacing w:val="-3"/>
                <w:sz w:val="24"/>
                <w:szCs w:val="24"/>
              </w:rPr>
              <w:t>类</w:t>
            </w:r>
            <w:r>
              <w:rPr>
                <w:rFonts w:hint="eastAsia"/>
                <w:color w:val="000000" w:themeColor="text1"/>
                <w:spacing w:val="-2"/>
                <w:sz w:val="24"/>
                <w:szCs w:val="24"/>
              </w:rPr>
              <w:t>似项目名称</w:t>
            </w:r>
          </w:p>
        </w:tc>
        <w:tc>
          <w:tcPr>
            <w:tcW w:w="2213" w:type="dxa"/>
            <w:tcBorders>
              <w:top w:val="single" w:color="000000" w:sz="4" w:space="0"/>
              <w:left w:val="single" w:color="000000" w:sz="4" w:space="0"/>
              <w:bottom w:val="single" w:color="000000" w:sz="4" w:space="0"/>
              <w:right w:val="single" w:color="000000" w:sz="4" w:space="0"/>
            </w:tcBorders>
          </w:tcPr>
          <w:p>
            <w:pPr>
              <w:spacing w:before="29" w:line="231" w:lineRule="auto"/>
              <w:ind w:left="616"/>
              <w:rPr>
                <w:color w:val="000000" w:themeColor="text1"/>
              </w:rPr>
            </w:pPr>
            <w:r>
              <w:rPr>
                <w:rFonts w:hint="eastAsia"/>
                <w:color w:val="000000" w:themeColor="text1"/>
                <w:spacing w:val="-4"/>
                <w:sz w:val="24"/>
                <w:szCs w:val="24"/>
              </w:rPr>
              <w:t>担</w:t>
            </w:r>
            <w:r>
              <w:rPr>
                <w:rFonts w:hint="eastAsia"/>
                <w:color w:val="000000" w:themeColor="text1"/>
                <w:spacing w:val="-3"/>
                <w:sz w:val="24"/>
                <w:szCs w:val="24"/>
              </w:rPr>
              <w:t>任职务</w:t>
            </w:r>
          </w:p>
        </w:tc>
        <w:tc>
          <w:tcPr>
            <w:tcW w:w="2710" w:type="dxa"/>
            <w:tcBorders>
              <w:top w:val="single" w:color="000000" w:sz="4" w:space="0"/>
              <w:left w:val="single" w:color="000000" w:sz="4" w:space="0"/>
              <w:bottom w:val="single" w:color="000000" w:sz="4" w:space="0"/>
              <w:right w:val="single" w:color="000000" w:sz="4" w:space="0"/>
            </w:tcBorders>
          </w:tcPr>
          <w:p>
            <w:pPr>
              <w:spacing w:before="29" w:line="231" w:lineRule="auto"/>
              <w:ind w:left="266"/>
              <w:rPr>
                <w:color w:val="000000" w:themeColor="text1"/>
              </w:rPr>
            </w:pPr>
            <w:r>
              <w:rPr>
                <w:rFonts w:hint="eastAsia"/>
                <w:color w:val="000000" w:themeColor="text1"/>
                <w:spacing w:val="-2"/>
                <w:sz w:val="24"/>
                <w:szCs w:val="24"/>
              </w:rPr>
              <w:t>项目单位</w:t>
            </w:r>
            <w:r>
              <w:rPr>
                <w:rFonts w:hint="eastAsia"/>
                <w:color w:val="000000" w:themeColor="text1"/>
                <w:spacing w:val="-1"/>
                <w:sz w:val="24"/>
                <w:szCs w:val="24"/>
              </w:rPr>
              <w:t>名称及电话</w:t>
            </w:r>
          </w:p>
        </w:tc>
      </w:tr>
      <w:tr>
        <w:tblPrEx>
          <w:tblCellMar>
            <w:top w:w="0" w:type="dxa"/>
            <w:left w:w="0" w:type="dxa"/>
            <w:bottom w:w="0" w:type="dxa"/>
            <w:right w:w="0" w:type="dxa"/>
          </w:tblCellMar>
        </w:tblPrEx>
        <w:trPr>
          <w:trHeight w:val="343"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blPrEx>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1"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3"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4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r>
        <w:trPr>
          <w:trHeight w:val="330" w:hRule="exact"/>
        </w:trPr>
        <w:tc>
          <w:tcPr>
            <w:tcW w:w="2955"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196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213" w:type="dxa"/>
            <w:tcBorders>
              <w:top w:val="single" w:color="000000" w:sz="4" w:space="0"/>
              <w:left w:val="single" w:color="000000" w:sz="4" w:space="0"/>
              <w:bottom w:val="single" w:color="000000" w:sz="4" w:space="0"/>
              <w:right w:val="single" w:color="000000" w:sz="4" w:space="0"/>
            </w:tcBorders>
          </w:tcPr>
          <w:p>
            <w:pPr>
              <w:rPr>
                <w:color w:val="000000" w:themeColor="text1"/>
              </w:rPr>
            </w:pPr>
          </w:p>
        </w:tc>
        <w:tc>
          <w:tcPr>
            <w:tcW w:w="2710" w:type="dxa"/>
            <w:tcBorders>
              <w:top w:val="single" w:color="000000" w:sz="4" w:space="0"/>
              <w:left w:val="single" w:color="000000" w:sz="4" w:space="0"/>
              <w:bottom w:val="single" w:color="000000" w:sz="4" w:space="0"/>
              <w:right w:val="single" w:color="000000" w:sz="4" w:space="0"/>
            </w:tcBorders>
          </w:tcPr>
          <w:p>
            <w:pPr>
              <w:rPr>
                <w:color w:val="000000" w:themeColor="text1"/>
              </w:rPr>
            </w:pPr>
          </w:p>
        </w:tc>
      </w:tr>
    </w:tbl>
    <w:p>
      <w:pPr>
        <w:spacing w:line="369" w:lineRule="exact"/>
        <w:rPr>
          <w:color w:val="000000" w:themeColor="text1"/>
        </w:rPr>
      </w:pPr>
    </w:p>
    <w:p>
      <w:pPr>
        <w:pStyle w:val="2"/>
        <w:ind w:left="842"/>
        <w:rPr>
          <w:color w:val="000000" w:themeColor="text1"/>
        </w:rPr>
      </w:pPr>
      <w:r>
        <w:rPr>
          <w:rFonts w:hint="eastAsia"/>
          <w:color w:val="000000" w:themeColor="text1"/>
          <w:spacing w:val="-1"/>
          <w:sz w:val="24"/>
          <w:szCs w:val="24"/>
        </w:rPr>
        <w:t>供应</w:t>
      </w:r>
      <w:r>
        <w:rPr>
          <w:rFonts w:hint="eastAsia"/>
          <w:color w:val="000000" w:themeColor="text1"/>
          <w:sz w:val="24"/>
          <w:szCs w:val="24"/>
        </w:rPr>
        <w:t>商名称</w:t>
      </w:r>
      <w:r>
        <w:rPr>
          <w:color w:val="000000" w:themeColor="text1"/>
          <w:sz w:val="24"/>
          <w:szCs w:val="24"/>
        </w:rPr>
        <w:t>(</w:t>
      </w:r>
      <w:r>
        <w:rPr>
          <w:rFonts w:hint="eastAsia"/>
          <w:color w:val="000000" w:themeColor="text1"/>
          <w:sz w:val="24"/>
          <w:szCs w:val="24"/>
        </w:rPr>
        <w:t>公章</w:t>
      </w:r>
      <w:r>
        <w:rPr>
          <w:color w:val="000000" w:themeColor="text1"/>
          <w:sz w:val="24"/>
          <w:szCs w:val="24"/>
        </w:rPr>
        <w:t>)</w:t>
      </w:r>
      <w:r>
        <w:rPr>
          <w:rFonts w:hint="eastAsia"/>
          <w:color w:val="000000" w:themeColor="text1"/>
          <w:sz w:val="24"/>
          <w:szCs w:val="24"/>
        </w:rPr>
        <w:t>：</w:t>
      </w:r>
      <w:r>
        <w:rPr>
          <w:color w:val="000000" w:themeColor="text1"/>
          <w:sz w:val="24"/>
          <w:szCs w:val="24"/>
        </w:rPr>
        <w:t>____________</w:t>
      </w:r>
    </w:p>
    <w:p>
      <w:pPr>
        <w:pStyle w:val="2"/>
        <w:spacing w:before="37" w:line="254" w:lineRule="auto"/>
        <w:ind w:left="842" w:right="3808"/>
        <w:rPr>
          <w:color w:val="000000" w:themeColor="text1"/>
          <w:lang w:eastAsia="zh-CN"/>
        </w:rPr>
        <w:sectPr>
          <w:pgSz w:w="11906" w:h="16838"/>
          <w:pgMar w:top="1005" w:right="820" w:bottom="1119" w:left="914" w:header="0" w:footer="1119" w:gutter="0"/>
          <w:cols w:space="720" w:num="1"/>
        </w:sectPr>
      </w:pPr>
      <w:r>
        <w:rPr>
          <w:rFonts w:hint="eastAsia"/>
          <w:color w:val="000000" w:themeColor="text1"/>
          <w:spacing w:val="-1"/>
          <w:sz w:val="24"/>
          <w:szCs w:val="24"/>
          <w:lang w:eastAsia="zh-CN"/>
        </w:rPr>
        <w:t>法定代表人或授权代表</w:t>
      </w:r>
      <w:r>
        <w:rPr>
          <w:color w:val="000000" w:themeColor="text1"/>
          <w:sz w:val="24"/>
          <w:szCs w:val="24"/>
          <w:lang w:eastAsia="zh-CN"/>
        </w:rPr>
        <w:t>(</w:t>
      </w:r>
      <w:r>
        <w:rPr>
          <w:rFonts w:hint="eastAsia"/>
          <w:color w:val="000000" w:themeColor="text1"/>
          <w:sz w:val="24"/>
          <w:szCs w:val="24"/>
          <w:lang w:eastAsia="zh-CN"/>
        </w:rPr>
        <w:t>签字或盖章</w:t>
      </w:r>
      <w:r>
        <w:rPr>
          <w:color w:val="000000" w:themeColor="text1"/>
          <w:sz w:val="24"/>
          <w:szCs w:val="24"/>
          <w:lang w:eastAsia="zh-CN"/>
        </w:rPr>
        <w:t>)</w:t>
      </w:r>
      <w:r>
        <w:rPr>
          <w:rFonts w:hint="eastAsia"/>
          <w:color w:val="000000" w:themeColor="text1"/>
          <w:sz w:val="24"/>
          <w:szCs w:val="24"/>
          <w:lang w:eastAsia="zh-CN"/>
        </w:rPr>
        <w:t>：</w:t>
      </w:r>
      <w:r>
        <w:rPr>
          <w:color w:val="000000" w:themeColor="text1"/>
          <w:sz w:val="24"/>
          <w:szCs w:val="24"/>
          <w:lang w:eastAsia="zh-CN"/>
        </w:rPr>
        <w:t>____________</w:t>
      </w:r>
      <w:r>
        <w:rPr>
          <w:rFonts w:hint="eastAsia"/>
          <w:color w:val="000000" w:themeColor="text1"/>
          <w:spacing w:val="-1"/>
          <w:sz w:val="24"/>
          <w:szCs w:val="24"/>
          <w:lang w:eastAsia="zh-CN"/>
        </w:rPr>
        <w:t>日期</w:t>
      </w:r>
      <w:r>
        <w:rPr>
          <w:rFonts w:hint="eastAsia"/>
          <w:color w:val="000000" w:themeColor="text1"/>
          <w:sz w:val="24"/>
          <w:szCs w:val="24"/>
          <w:lang w:eastAsia="zh-CN"/>
        </w:rPr>
        <w:t>：</w:t>
      </w:r>
      <w:r>
        <w:rPr>
          <w:color w:val="000000" w:themeColor="text1"/>
          <w:sz w:val="24"/>
          <w:szCs w:val="24"/>
          <w:lang w:eastAsia="zh-CN"/>
        </w:rPr>
        <w:t>______</w:t>
      </w:r>
      <w:r>
        <w:rPr>
          <w:rFonts w:hint="eastAsia"/>
          <w:color w:val="000000" w:themeColor="text1"/>
          <w:sz w:val="24"/>
          <w:szCs w:val="24"/>
          <w:lang w:eastAsia="zh-CN"/>
        </w:rPr>
        <w:t>年</w:t>
      </w:r>
      <w:r>
        <w:rPr>
          <w:color w:val="000000" w:themeColor="text1"/>
          <w:sz w:val="24"/>
          <w:szCs w:val="24"/>
          <w:lang w:eastAsia="zh-CN"/>
        </w:rPr>
        <w:t>____</w:t>
      </w:r>
      <w:r>
        <w:rPr>
          <w:rFonts w:hint="eastAsia"/>
          <w:color w:val="000000" w:themeColor="text1"/>
          <w:sz w:val="24"/>
          <w:szCs w:val="24"/>
          <w:lang w:eastAsia="zh-CN"/>
        </w:rPr>
        <w:t>月</w:t>
      </w:r>
      <w:r>
        <w:rPr>
          <w:color w:val="000000" w:themeColor="text1"/>
          <w:sz w:val="24"/>
          <w:szCs w:val="24"/>
          <w:lang w:eastAsia="zh-CN"/>
        </w:rPr>
        <w:t>____</w:t>
      </w:r>
      <w:r>
        <w:rPr>
          <w:rFonts w:hint="eastAsia"/>
          <w:color w:val="000000" w:themeColor="text1"/>
          <w:sz w:val="24"/>
          <w:szCs w:val="24"/>
          <w:lang w:eastAsia="zh-CN"/>
        </w:rPr>
        <w:t>日</w:t>
      </w:r>
    </w:p>
    <w:p>
      <w:pPr>
        <w:pStyle w:val="2"/>
        <w:tabs>
          <w:tab w:val="left" w:pos="1322"/>
        </w:tabs>
        <w:rPr>
          <w:color w:val="000000" w:themeColor="text1"/>
          <w:spacing w:val="-5"/>
          <w:sz w:val="24"/>
          <w:szCs w:val="24"/>
          <w:lang w:eastAsia="zh-CN"/>
        </w:rPr>
      </w:pPr>
      <w:r>
        <w:rPr>
          <w:rFonts w:hint="eastAsia" w:cs="宋体"/>
          <w:color w:val="000000" w:themeColor="text1"/>
          <w:sz w:val="22"/>
          <w:szCs w:val="22"/>
          <w:lang w:eastAsia="zh-CN"/>
        </w:rPr>
        <w:t>十、</w:t>
      </w:r>
      <w:r>
        <w:rPr>
          <w:rFonts w:hint="eastAsia"/>
          <w:color w:val="000000" w:themeColor="text1"/>
          <w:spacing w:val="-2"/>
          <w:sz w:val="24"/>
          <w:szCs w:val="24"/>
          <w:lang w:eastAsia="zh-CN"/>
        </w:rPr>
        <w:t>其他</w:t>
      </w:r>
      <w:r>
        <w:rPr>
          <w:rFonts w:hint="eastAsia"/>
          <w:color w:val="000000" w:themeColor="text1"/>
          <w:spacing w:val="-3"/>
          <w:sz w:val="24"/>
          <w:szCs w:val="24"/>
          <w:lang w:eastAsia="zh-CN"/>
        </w:rPr>
        <w:t>资料</w:t>
      </w:r>
    </w:p>
    <w:p>
      <w:pPr>
        <w:rPr>
          <w:color w:val="000000" w:themeColor="text1"/>
          <w:lang w:eastAsia="zh-CN"/>
        </w:rPr>
        <w:sectPr>
          <w:pgSz w:w="11906" w:h="16838"/>
          <w:pgMar w:top="1005" w:right="820" w:bottom="1119" w:left="914" w:header="0" w:footer="1119" w:gutter="0"/>
          <w:cols w:space="720" w:num="1"/>
        </w:sectPr>
      </w:pPr>
    </w:p>
    <w:p>
      <w:pPr>
        <w:jc w:val="center"/>
        <w:rPr>
          <w:b/>
          <w:color w:val="000000" w:themeColor="text1"/>
          <w:sz w:val="32"/>
          <w:szCs w:val="32"/>
          <w:lang w:eastAsia="zh-CN"/>
        </w:rPr>
      </w:pPr>
      <w:r>
        <w:rPr>
          <w:rFonts w:hint="eastAsia"/>
          <w:b/>
          <w:color w:val="000000" w:themeColor="text1"/>
          <w:sz w:val="32"/>
          <w:szCs w:val="32"/>
          <w:lang w:eastAsia="zh-CN"/>
        </w:rPr>
        <w:t>第六章</w:t>
      </w:r>
      <w:r>
        <w:rPr>
          <w:b/>
          <w:color w:val="000000" w:themeColor="text1"/>
          <w:sz w:val="32"/>
          <w:szCs w:val="32"/>
          <w:lang w:eastAsia="zh-CN"/>
        </w:rPr>
        <w:t xml:space="preserve"> </w:t>
      </w:r>
      <w:r>
        <w:rPr>
          <w:rFonts w:hint="eastAsia"/>
          <w:b/>
          <w:color w:val="000000" w:themeColor="text1"/>
          <w:sz w:val="32"/>
          <w:szCs w:val="32"/>
          <w:lang w:eastAsia="zh-CN"/>
        </w:rPr>
        <w:t>项目采购需求</w:t>
      </w:r>
    </w:p>
    <w:p>
      <w:pPr>
        <w:spacing w:line="560" w:lineRule="exact"/>
        <w:ind w:firstLine="140" w:firstLineChars="58"/>
        <w:rPr>
          <w:b/>
          <w:color w:val="000000" w:themeColor="text1"/>
          <w:sz w:val="24"/>
          <w:szCs w:val="24"/>
          <w:lang w:eastAsia="zh-CN"/>
        </w:rPr>
      </w:pPr>
      <w:r>
        <w:rPr>
          <w:rFonts w:hint="eastAsia"/>
          <w:b/>
          <w:color w:val="000000" w:themeColor="text1"/>
          <w:sz w:val="24"/>
          <w:szCs w:val="24"/>
          <w:lang w:eastAsia="zh-CN"/>
        </w:rPr>
        <w:t>一、采购需求一览表</w:t>
      </w:r>
    </w:p>
    <w:tbl>
      <w:tblPr>
        <w:tblStyle w:val="7"/>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76"/>
        <w:gridCol w:w="5327"/>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7" w:type="dxa"/>
            <w:vAlign w:val="center"/>
          </w:tcPr>
          <w:p>
            <w:pPr>
              <w:autoSpaceDE/>
              <w:autoSpaceDN/>
              <w:spacing w:line="360" w:lineRule="auto"/>
              <w:jc w:val="center"/>
              <w:rPr>
                <w:b/>
                <w:color w:val="000000" w:themeColor="text1"/>
                <w:kern w:val="2"/>
                <w:sz w:val="21"/>
                <w:szCs w:val="21"/>
                <w:lang w:eastAsia="zh-CN"/>
              </w:rPr>
            </w:pPr>
            <w:r>
              <w:rPr>
                <w:rFonts w:hint="eastAsia"/>
                <w:b/>
                <w:color w:val="000000" w:themeColor="text1"/>
                <w:kern w:val="2"/>
                <w:sz w:val="21"/>
                <w:szCs w:val="21"/>
                <w:lang w:eastAsia="zh-CN"/>
              </w:rPr>
              <w:t>序号</w:t>
            </w:r>
          </w:p>
        </w:tc>
        <w:tc>
          <w:tcPr>
            <w:tcW w:w="1576" w:type="dxa"/>
            <w:vAlign w:val="center"/>
          </w:tcPr>
          <w:p>
            <w:pPr>
              <w:autoSpaceDE/>
              <w:autoSpaceDN/>
              <w:spacing w:line="360" w:lineRule="auto"/>
              <w:jc w:val="center"/>
              <w:rPr>
                <w:b/>
                <w:color w:val="000000" w:themeColor="text1"/>
                <w:kern w:val="2"/>
                <w:sz w:val="21"/>
                <w:szCs w:val="21"/>
                <w:lang w:eastAsia="zh-CN"/>
              </w:rPr>
            </w:pPr>
            <w:r>
              <w:rPr>
                <w:rFonts w:hint="eastAsia"/>
                <w:b/>
                <w:color w:val="000000" w:themeColor="text1"/>
                <w:kern w:val="2"/>
                <w:sz w:val="21"/>
                <w:szCs w:val="21"/>
                <w:lang w:eastAsia="zh-CN"/>
              </w:rPr>
              <w:t>项目名称</w:t>
            </w:r>
          </w:p>
        </w:tc>
        <w:tc>
          <w:tcPr>
            <w:tcW w:w="5327" w:type="dxa"/>
            <w:vAlign w:val="center"/>
          </w:tcPr>
          <w:p>
            <w:pPr>
              <w:autoSpaceDE/>
              <w:autoSpaceDN/>
              <w:spacing w:line="360" w:lineRule="auto"/>
              <w:jc w:val="center"/>
              <w:rPr>
                <w:b/>
                <w:color w:val="000000" w:themeColor="text1"/>
                <w:kern w:val="2"/>
                <w:sz w:val="21"/>
                <w:szCs w:val="21"/>
                <w:lang w:eastAsia="zh-CN"/>
              </w:rPr>
            </w:pPr>
            <w:r>
              <w:rPr>
                <w:rFonts w:hint="eastAsia"/>
                <w:b/>
                <w:color w:val="000000" w:themeColor="text1"/>
                <w:kern w:val="2"/>
                <w:sz w:val="21"/>
                <w:szCs w:val="21"/>
                <w:lang w:eastAsia="zh-CN"/>
              </w:rPr>
              <w:t>工作范围</w:t>
            </w:r>
          </w:p>
        </w:tc>
        <w:tc>
          <w:tcPr>
            <w:tcW w:w="1278" w:type="dxa"/>
            <w:vAlign w:val="center"/>
          </w:tcPr>
          <w:p>
            <w:pPr>
              <w:autoSpaceDE/>
              <w:autoSpaceDN/>
              <w:spacing w:line="360" w:lineRule="auto"/>
              <w:jc w:val="center"/>
              <w:rPr>
                <w:b/>
                <w:color w:val="000000" w:themeColor="text1"/>
                <w:kern w:val="2"/>
                <w:sz w:val="21"/>
                <w:szCs w:val="21"/>
                <w:lang w:eastAsia="zh-CN"/>
              </w:rPr>
            </w:pPr>
            <w:r>
              <w:rPr>
                <w:rFonts w:hint="eastAsia"/>
                <w:b/>
                <w:color w:val="000000" w:themeColor="text1"/>
                <w:kern w:val="2"/>
                <w:sz w:val="21"/>
                <w:szCs w:val="21"/>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57" w:type="dxa"/>
            <w:vAlign w:val="center"/>
          </w:tcPr>
          <w:p>
            <w:pPr>
              <w:autoSpaceDE/>
              <w:autoSpaceDN/>
              <w:spacing w:line="360" w:lineRule="auto"/>
              <w:jc w:val="center"/>
              <w:rPr>
                <w:b/>
                <w:color w:val="000000" w:themeColor="text1"/>
                <w:kern w:val="2"/>
                <w:sz w:val="21"/>
                <w:szCs w:val="21"/>
                <w:lang w:eastAsia="zh-CN"/>
              </w:rPr>
            </w:pPr>
            <w:r>
              <w:rPr>
                <w:b/>
                <w:color w:val="000000" w:themeColor="text1"/>
                <w:kern w:val="2"/>
                <w:sz w:val="21"/>
                <w:szCs w:val="21"/>
                <w:lang w:eastAsia="zh-CN"/>
              </w:rPr>
              <w:t>1</w:t>
            </w:r>
          </w:p>
        </w:tc>
        <w:tc>
          <w:tcPr>
            <w:tcW w:w="1576" w:type="dxa"/>
            <w:vAlign w:val="center"/>
          </w:tcPr>
          <w:p>
            <w:pPr>
              <w:autoSpaceDE/>
              <w:autoSpaceDN/>
              <w:spacing w:line="360" w:lineRule="auto"/>
              <w:jc w:val="center"/>
              <w:rPr>
                <w:b/>
                <w:color w:val="000000" w:themeColor="text1"/>
                <w:kern w:val="2"/>
                <w:sz w:val="21"/>
                <w:szCs w:val="21"/>
                <w:lang w:eastAsia="zh-CN"/>
              </w:rPr>
            </w:pPr>
            <w:r>
              <w:rPr>
                <w:rFonts w:hint="eastAsia"/>
                <w:b/>
                <w:color w:val="000000" w:themeColor="text1"/>
                <w:kern w:val="2"/>
                <w:sz w:val="21"/>
                <w:szCs w:val="21"/>
                <w:lang w:eastAsia="zh-CN"/>
              </w:rPr>
              <w:t>档案规范</w:t>
            </w:r>
          </w:p>
          <w:p>
            <w:pPr>
              <w:autoSpaceDE/>
              <w:autoSpaceDN/>
              <w:spacing w:line="360" w:lineRule="auto"/>
              <w:jc w:val="center"/>
              <w:rPr>
                <w:b/>
                <w:color w:val="000000" w:themeColor="text1"/>
                <w:kern w:val="2"/>
                <w:sz w:val="21"/>
                <w:szCs w:val="21"/>
                <w:lang w:eastAsia="zh-CN"/>
              </w:rPr>
            </w:pPr>
            <w:r>
              <w:rPr>
                <w:rFonts w:hint="eastAsia"/>
                <w:b/>
                <w:color w:val="000000" w:themeColor="text1"/>
                <w:kern w:val="2"/>
                <w:sz w:val="21"/>
                <w:szCs w:val="21"/>
                <w:lang w:eastAsia="zh-CN"/>
              </w:rPr>
              <w:t>整理</w:t>
            </w:r>
          </w:p>
        </w:tc>
        <w:tc>
          <w:tcPr>
            <w:tcW w:w="5327" w:type="dxa"/>
            <w:vAlign w:val="center"/>
          </w:tcPr>
          <w:p>
            <w:pPr>
              <w:autoSpaceDE/>
              <w:autoSpaceDN/>
              <w:spacing w:line="360" w:lineRule="auto"/>
              <w:rPr>
                <w:color w:val="000000" w:themeColor="text1"/>
                <w:kern w:val="2"/>
                <w:sz w:val="21"/>
                <w:szCs w:val="21"/>
                <w:lang w:eastAsia="zh-CN"/>
              </w:rPr>
            </w:pPr>
            <w:r>
              <w:rPr>
                <w:rFonts w:hint="eastAsia"/>
                <w:bCs/>
                <w:color w:val="000000" w:themeColor="text1"/>
                <w:kern w:val="2"/>
                <w:sz w:val="21"/>
                <w:szCs w:val="21"/>
                <w:lang w:eastAsia="zh-CN"/>
              </w:rPr>
              <w:t>包含分类、排序、编码、盖归档章、鉴别保管期限、新建文件目录、装订、装盒、盖盒脊背</w:t>
            </w:r>
          </w:p>
        </w:tc>
        <w:tc>
          <w:tcPr>
            <w:tcW w:w="1278" w:type="dxa"/>
            <w:vAlign w:val="center"/>
          </w:tcPr>
          <w:p>
            <w:pPr>
              <w:autoSpaceDE/>
              <w:autoSpaceDN/>
              <w:spacing w:line="360" w:lineRule="auto"/>
              <w:jc w:val="center"/>
              <w:rPr>
                <w:b/>
                <w:color w:val="000000" w:themeColor="text1"/>
                <w:kern w:val="2"/>
                <w:sz w:val="21"/>
                <w:szCs w:val="21"/>
                <w:lang w:eastAsia="zh-CN"/>
              </w:rPr>
            </w:pPr>
            <w:r>
              <w:rPr>
                <w:b/>
                <w:color w:val="000000" w:themeColor="text1"/>
                <w:kern w:val="2"/>
                <w:sz w:val="21"/>
                <w:szCs w:val="21"/>
                <w:lang w:eastAsia="zh-CN"/>
              </w:rPr>
              <w:t>8.5</w:t>
            </w:r>
            <w:r>
              <w:rPr>
                <w:rFonts w:hint="eastAsia"/>
                <w:b/>
                <w:color w:val="000000" w:themeColor="text1"/>
                <w:kern w:val="2"/>
                <w:sz w:val="21"/>
                <w:szCs w:val="21"/>
                <w:lang w:eastAsia="zh-CN"/>
              </w:rPr>
              <w:t>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57" w:type="dxa"/>
            <w:vAlign w:val="center"/>
          </w:tcPr>
          <w:p>
            <w:pPr>
              <w:autoSpaceDE/>
              <w:autoSpaceDN/>
              <w:spacing w:line="360" w:lineRule="auto"/>
              <w:jc w:val="center"/>
              <w:rPr>
                <w:b/>
                <w:color w:val="000000" w:themeColor="text1"/>
                <w:kern w:val="2"/>
                <w:sz w:val="21"/>
                <w:szCs w:val="21"/>
                <w:lang w:eastAsia="zh-CN"/>
              </w:rPr>
            </w:pPr>
            <w:r>
              <w:rPr>
                <w:b/>
                <w:color w:val="000000" w:themeColor="text1"/>
                <w:kern w:val="2"/>
                <w:sz w:val="21"/>
                <w:szCs w:val="21"/>
                <w:lang w:eastAsia="zh-CN"/>
              </w:rPr>
              <w:t>2</w:t>
            </w:r>
          </w:p>
        </w:tc>
        <w:tc>
          <w:tcPr>
            <w:tcW w:w="1576" w:type="dxa"/>
            <w:vAlign w:val="center"/>
          </w:tcPr>
          <w:p>
            <w:pPr>
              <w:autoSpaceDE/>
              <w:autoSpaceDN/>
              <w:spacing w:line="360" w:lineRule="auto"/>
              <w:jc w:val="center"/>
              <w:rPr>
                <w:b/>
                <w:color w:val="000000" w:themeColor="text1"/>
                <w:kern w:val="2"/>
                <w:sz w:val="21"/>
                <w:szCs w:val="21"/>
                <w:lang w:eastAsia="zh-CN"/>
              </w:rPr>
            </w:pPr>
            <w:r>
              <w:rPr>
                <w:rFonts w:hint="eastAsia"/>
                <w:b/>
                <w:color w:val="000000" w:themeColor="text1"/>
                <w:kern w:val="2"/>
                <w:sz w:val="21"/>
                <w:szCs w:val="21"/>
                <w:lang w:eastAsia="zh-CN"/>
              </w:rPr>
              <w:t>档案扫描</w:t>
            </w:r>
          </w:p>
        </w:tc>
        <w:tc>
          <w:tcPr>
            <w:tcW w:w="5327" w:type="dxa"/>
            <w:vAlign w:val="center"/>
          </w:tcPr>
          <w:p>
            <w:pPr>
              <w:autoSpaceDE/>
              <w:autoSpaceDN/>
              <w:spacing w:line="360" w:lineRule="auto"/>
              <w:rPr>
                <w:color w:val="000000" w:themeColor="text1"/>
                <w:kern w:val="2"/>
                <w:sz w:val="21"/>
                <w:szCs w:val="21"/>
                <w:lang w:eastAsia="zh-CN"/>
              </w:rPr>
            </w:pPr>
            <w:r>
              <w:rPr>
                <w:rFonts w:hint="eastAsia"/>
                <w:color w:val="000000" w:themeColor="text1"/>
                <w:kern w:val="2"/>
                <w:sz w:val="21"/>
                <w:szCs w:val="21"/>
                <w:lang w:eastAsia="zh-CN"/>
              </w:rPr>
              <w:t>数字化分辨率以彩色原数据</w:t>
            </w:r>
            <w:r>
              <w:rPr>
                <w:color w:val="000000" w:themeColor="text1"/>
                <w:kern w:val="2"/>
                <w:sz w:val="21"/>
                <w:szCs w:val="21"/>
                <w:lang w:eastAsia="zh-CN"/>
              </w:rPr>
              <w:t>300DPI</w:t>
            </w:r>
            <w:r>
              <w:rPr>
                <w:rFonts w:hint="eastAsia"/>
                <w:color w:val="000000" w:themeColor="text1"/>
                <w:kern w:val="2"/>
                <w:sz w:val="21"/>
                <w:szCs w:val="21"/>
                <w:lang w:eastAsia="zh-CN"/>
              </w:rPr>
              <w:t>为主、比较老旧模糊的档案资料需提高扫描分辨率，（以档案资料利用清晰为原则）；最终以多层</w:t>
            </w:r>
            <w:r>
              <w:rPr>
                <w:color w:val="000000" w:themeColor="text1"/>
                <w:kern w:val="2"/>
                <w:sz w:val="21"/>
                <w:szCs w:val="21"/>
                <w:lang w:eastAsia="zh-CN"/>
              </w:rPr>
              <w:t>PDF</w:t>
            </w:r>
            <w:r>
              <w:rPr>
                <w:rFonts w:hint="eastAsia"/>
                <w:color w:val="000000" w:themeColor="text1"/>
                <w:kern w:val="2"/>
                <w:sz w:val="21"/>
                <w:szCs w:val="21"/>
                <w:lang w:eastAsia="zh-CN"/>
              </w:rPr>
              <w:t>格式上传使用，包括提取元数据、数据打包等（包含图纸扫描）</w:t>
            </w:r>
          </w:p>
        </w:tc>
        <w:tc>
          <w:tcPr>
            <w:tcW w:w="1278" w:type="dxa"/>
            <w:vAlign w:val="center"/>
          </w:tcPr>
          <w:p>
            <w:pPr>
              <w:autoSpaceDE/>
              <w:autoSpaceDN/>
              <w:spacing w:line="360" w:lineRule="auto"/>
              <w:jc w:val="center"/>
              <w:rPr>
                <w:b/>
                <w:color w:val="000000" w:themeColor="text1"/>
                <w:kern w:val="2"/>
                <w:sz w:val="21"/>
                <w:szCs w:val="21"/>
                <w:lang w:eastAsia="zh-CN"/>
              </w:rPr>
            </w:pPr>
            <w:r>
              <w:rPr>
                <w:b/>
                <w:color w:val="000000" w:themeColor="text1"/>
                <w:kern w:val="2"/>
                <w:sz w:val="21"/>
                <w:szCs w:val="21"/>
                <w:lang w:eastAsia="zh-CN"/>
              </w:rPr>
              <w:t>80</w:t>
            </w:r>
            <w:r>
              <w:rPr>
                <w:rFonts w:hint="eastAsia"/>
                <w:b/>
                <w:color w:val="000000" w:themeColor="text1"/>
                <w:kern w:val="2"/>
                <w:sz w:val="21"/>
                <w:szCs w:val="21"/>
                <w:lang w:eastAsia="zh-CN"/>
              </w:rPr>
              <w:t>万页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7" w:type="dxa"/>
            <w:vAlign w:val="center"/>
          </w:tcPr>
          <w:p>
            <w:pPr>
              <w:autoSpaceDE/>
              <w:autoSpaceDN/>
              <w:spacing w:line="360" w:lineRule="auto"/>
              <w:jc w:val="center"/>
              <w:rPr>
                <w:b/>
                <w:color w:val="000000" w:themeColor="text1"/>
                <w:kern w:val="2"/>
                <w:sz w:val="21"/>
                <w:szCs w:val="21"/>
                <w:lang w:eastAsia="zh-CN"/>
              </w:rPr>
            </w:pPr>
            <w:r>
              <w:rPr>
                <w:b/>
                <w:color w:val="000000" w:themeColor="text1"/>
                <w:kern w:val="2"/>
                <w:sz w:val="21"/>
                <w:szCs w:val="21"/>
                <w:lang w:eastAsia="zh-CN"/>
              </w:rPr>
              <w:t>3</w:t>
            </w:r>
          </w:p>
        </w:tc>
        <w:tc>
          <w:tcPr>
            <w:tcW w:w="1576" w:type="dxa"/>
            <w:vAlign w:val="center"/>
          </w:tcPr>
          <w:p>
            <w:pPr>
              <w:autoSpaceDE/>
              <w:autoSpaceDN/>
              <w:spacing w:line="360" w:lineRule="auto"/>
              <w:jc w:val="center"/>
              <w:rPr>
                <w:b/>
                <w:color w:val="000000" w:themeColor="text1"/>
                <w:kern w:val="2"/>
                <w:sz w:val="21"/>
                <w:szCs w:val="21"/>
                <w:lang w:eastAsia="zh-CN"/>
              </w:rPr>
            </w:pPr>
            <w:r>
              <w:rPr>
                <w:rFonts w:hint="eastAsia"/>
                <w:b/>
                <w:color w:val="000000" w:themeColor="text1"/>
                <w:kern w:val="2"/>
                <w:sz w:val="21"/>
                <w:szCs w:val="21"/>
                <w:lang w:eastAsia="zh-CN"/>
              </w:rPr>
              <w:t>条目录入</w:t>
            </w:r>
          </w:p>
        </w:tc>
        <w:tc>
          <w:tcPr>
            <w:tcW w:w="5327" w:type="dxa"/>
            <w:vAlign w:val="center"/>
          </w:tcPr>
          <w:p>
            <w:pPr>
              <w:autoSpaceDE/>
              <w:autoSpaceDN/>
              <w:spacing w:line="360" w:lineRule="auto"/>
              <w:rPr>
                <w:color w:val="000000" w:themeColor="text1"/>
                <w:kern w:val="2"/>
                <w:sz w:val="21"/>
                <w:szCs w:val="21"/>
                <w:lang w:eastAsia="zh-CN"/>
              </w:rPr>
            </w:pPr>
            <w:r>
              <w:rPr>
                <w:rFonts w:hint="eastAsia"/>
                <w:color w:val="000000" w:themeColor="text1"/>
                <w:kern w:val="2"/>
                <w:sz w:val="21"/>
                <w:szCs w:val="21"/>
                <w:lang w:eastAsia="zh-CN"/>
              </w:rPr>
              <w:t>包含录入项目信息（录入人、项目号、档号分类、排架号范围、总卷数、题名、提交单位、提交时间）；录入案卷信息（项目编号、档号、排列号、案卷题名、编制单位、起始、终止编制日期、文字页数、图纸页数、总页数、保管期限、密级、来源、载体类型、档号分类）。录入卷内信息（序号、文件编号、姓名、题名、页号、日期、备注、档号分类）。</w:t>
            </w:r>
          </w:p>
        </w:tc>
        <w:tc>
          <w:tcPr>
            <w:tcW w:w="1278" w:type="dxa"/>
            <w:vAlign w:val="center"/>
          </w:tcPr>
          <w:p>
            <w:pPr>
              <w:autoSpaceDE/>
              <w:autoSpaceDN/>
              <w:spacing w:line="360" w:lineRule="auto"/>
              <w:jc w:val="center"/>
              <w:rPr>
                <w:b/>
                <w:color w:val="000000" w:themeColor="text1"/>
                <w:kern w:val="2"/>
                <w:sz w:val="21"/>
                <w:szCs w:val="21"/>
                <w:lang w:eastAsia="zh-CN"/>
              </w:rPr>
            </w:pPr>
            <w:r>
              <w:rPr>
                <w:b/>
                <w:color w:val="000000" w:themeColor="text1"/>
                <w:kern w:val="2"/>
                <w:sz w:val="21"/>
                <w:szCs w:val="21"/>
                <w:lang w:eastAsia="zh-CN"/>
              </w:rPr>
              <w:t>8.5</w:t>
            </w:r>
            <w:r>
              <w:rPr>
                <w:rFonts w:hint="eastAsia"/>
                <w:b/>
                <w:color w:val="000000" w:themeColor="text1"/>
                <w:kern w:val="2"/>
                <w:sz w:val="21"/>
                <w:szCs w:val="21"/>
                <w:lang w:eastAsia="zh-CN"/>
              </w:rPr>
              <w:t>万条</w:t>
            </w:r>
          </w:p>
        </w:tc>
      </w:tr>
    </w:tbl>
    <w:p>
      <w:pPr>
        <w:autoSpaceDE/>
        <w:autoSpaceDN/>
        <w:spacing w:line="360" w:lineRule="auto"/>
        <w:jc w:val="both"/>
        <w:outlineLvl w:val="1"/>
        <w:rPr>
          <w:b/>
          <w:bCs/>
          <w:color w:val="000000" w:themeColor="text1"/>
          <w:kern w:val="2"/>
          <w:sz w:val="24"/>
          <w:szCs w:val="24"/>
          <w:lang w:eastAsia="zh-CN"/>
        </w:rPr>
      </w:pPr>
      <w:r>
        <w:rPr>
          <w:rFonts w:hint="eastAsia"/>
          <w:b/>
          <w:bCs/>
          <w:color w:val="000000" w:themeColor="text1"/>
          <w:kern w:val="2"/>
          <w:sz w:val="24"/>
          <w:szCs w:val="24"/>
          <w:lang w:eastAsia="zh-CN"/>
        </w:rPr>
        <w:t>二、数字化加工服务技术参数及要求：</w:t>
      </w:r>
    </w:p>
    <w:p>
      <w:pPr>
        <w:autoSpaceDE/>
        <w:autoSpaceDN/>
        <w:spacing w:line="360" w:lineRule="auto"/>
        <w:ind w:firstLine="422" w:firstLineChars="200"/>
        <w:jc w:val="both"/>
        <w:rPr>
          <w:b/>
          <w:bCs/>
          <w:color w:val="000000" w:themeColor="text1"/>
          <w:kern w:val="2"/>
          <w:sz w:val="21"/>
          <w:szCs w:val="21"/>
          <w:lang w:eastAsia="zh-CN"/>
        </w:rPr>
      </w:pPr>
      <w:r>
        <w:rPr>
          <w:b/>
          <w:bCs/>
          <w:color w:val="000000" w:themeColor="text1"/>
          <w:kern w:val="2"/>
          <w:sz w:val="21"/>
          <w:szCs w:val="21"/>
          <w:lang w:eastAsia="zh-CN"/>
        </w:rPr>
        <w:t>1</w:t>
      </w:r>
      <w:r>
        <w:rPr>
          <w:rFonts w:hint="eastAsia"/>
          <w:b/>
          <w:bCs/>
          <w:color w:val="000000" w:themeColor="text1"/>
          <w:kern w:val="2"/>
          <w:sz w:val="21"/>
          <w:szCs w:val="21"/>
          <w:lang w:eastAsia="zh-CN"/>
        </w:rPr>
        <w:t>、项目概况</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 xml:space="preserve"> </w:t>
      </w:r>
      <w:r>
        <w:rPr>
          <w:rFonts w:hint="eastAsia"/>
          <w:color w:val="000000" w:themeColor="text1"/>
          <w:kern w:val="2"/>
          <w:sz w:val="21"/>
          <w:szCs w:val="21"/>
          <w:lang w:eastAsia="zh-CN"/>
        </w:rPr>
        <w:t>本次项目主要是对国家税务总局玉林市税务局纸质档案进行数字化加工，完成约</w:t>
      </w:r>
      <w:r>
        <w:rPr>
          <w:color w:val="000000" w:themeColor="text1"/>
          <w:kern w:val="2"/>
          <w:sz w:val="21"/>
          <w:szCs w:val="21"/>
          <w:lang w:eastAsia="zh-CN"/>
        </w:rPr>
        <w:t>8.5</w:t>
      </w:r>
      <w:r>
        <w:rPr>
          <w:rFonts w:hint="eastAsia"/>
          <w:color w:val="000000" w:themeColor="text1"/>
          <w:kern w:val="2"/>
          <w:sz w:val="21"/>
          <w:szCs w:val="21"/>
          <w:lang w:eastAsia="zh-CN"/>
        </w:rPr>
        <w:t>万件的档案整理及</w:t>
      </w:r>
      <w:r>
        <w:rPr>
          <w:color w:val="000000" w:themeColor="text1"/>
          <w:kern w:val="2"/>
          <w:sz w:val="21"/>
          <w:szCs w:val="21"/>
          <w:lang w:eastAsia="zh-CN"/>
        </w:rPr>
        <w:t>80</w:t>
      </w:r>
      <w:r>
        <w:rPr>
          <w:rFonts w:hint="eastAsia"/>
          <w:color w:val="000000" w:themeColor="text1"/>
          <w:kern w:val="2"/>
          <w:sz w:val="21"/>
          <w:szCs w:val="21"/>
          <w:lang w:eastAsia="zh-CN"/>
        </w:rPr>
        <w:t>万页全文扫描，约</w:t>
      </w:r>
      <w:r>
        <w:rPr>
          <w:color w:val="000000" w:themeColor="text1"/>
          <w:kern w:val="2"/>
          <w:sz w:val="21"/>
          <w:szCs w:val="21"/>
          <w:lang w:eastAsia="zh-CN"/>
        </w:rPr>
        <w:t>8.5</w:t>
      </w:r>
      <w:r>
        <w:rPr>
          <w:rFonts w:hint="eastAsia"/>
          <w:color w:val="000000" w:themeColor="text1"/>
          <w:kern w:val="2"/>
          <w:sz w:val="21"/>
          <w:szCs w:val="21"/>
          <w:lang w:eastAsia="zh-CN"/>
        </w:rPr>
        <w:t>万条的档案目录录入任务。包括建案卷级图像库、档案整理、盖页号、分件、拟写文件（案卷）题名、修改案卷级目录数据库、建文件级目录数据库、打印案卷封面封底与卷内目录、装卷、卷盒盖号、装盒、制作数字化成果移交移动硬盘。</w:t>
      </w:r>
    </w:p>
    <w:p>
      <w:pPr>
        <w:autoSpaceDE/>
        <w:autoSpaceDN/>
        <w:spacing w:line="360" w:lineRule="auto"/>
        <w:ind w:firstLine="422" w:firstLineChars="200"/>
        <w:jc w:val="both"/>
        <w:rPr>
          <w:b/>
          <w:bCs/>
          <w:color w:val="000000" w:themeColor="text1"/>
          <w:kern w:val="2"/>
          <w:sz w:val="21"/>
          <w:szCs w:val="21"/>
          <w:lang w:eastAsia="zh-CN"/>
        </w:rPr>
      </w:pPr>
      <w:r>
        <w:rPr>
          <w:b/>
          <w:bCs/>
          <w:color w:val="000000" w:themeColor="text1"/>
          <w:kern w:val="2"/>
          <w:sz w:val="21"/>
          <w:szCs w:val="21"/>
          <w:lang w:eastAsia="zh-CN"/>
        </w:rPr>
        <w:t>1.1</w:t>
      </w:r>
      <w:r>
        <w:rPr>
          <w:rFonts w:hint="eastAsia"/>
          <w:b/>
          <w:bCs/>
          <w:color w:val="000000" w:themeColor="text1"/>
          <w:kern w:val="2"/>
          <w:sz w:val="21"/>
          <w:szCs w:val="21"/>
          <w:lang w:eastAsia="zh-CN"/>
        </w:rPr>
        <w:t>建设目标</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基于国家税务总局玉林市税务局现有管理组织架构和网络技术环境，以档案信息的全方位利用为目的，以数据库为管理手段，以使用扫描、图像处理等技术进行档案数字化，利用先进的档案数字化加工管理平台及网络技术、信息处理技术、图像处理技术、压缩存储技术，全面建设符合现代档案室数字档案管理发展的方向，提高管理水平、提高效率，增强档案室业务部门的服务水平，建立目录和影像数据库，为档案室内部管理及面向社会服务提供高效率的全面服务。</w:t>
      </w:r>
      <w:r>
        <w:rPr>
          <w:color w:val="000000" w:themeColor="text1"/>
          <w:kern w:val="2"/>
          <w:sz w:val="21"/>
          <w:szCs w:val="21"/>
          <w:lang w:eastAsia="zh-CN"/>
        </w:rPr>
        <w:t xml:space="preserve"> </w:t>
      </w:r>
    </w:p>
    <w:p>
      <w:pPr>
        <w:autoSpaceDE/>
        <w:autoSpaceDN/>
        <w:spacing w:line="360" w:lineRule="auto"/>
        <w:ind w:firstLine="422" w:firstLineChars="200"/>
        <w:jc w:val="both"/>
        <w:rPr>
          <w:b/>
          <w:bCs/>
          <w:color w:val="000000" w:themeColor="text1"/>
          <w:kern w:val="2"/>
          <w:sz w:val="21"/>
          <w:szCs w:val="21"/>
          <w:lang w:eastAsia="zh-CN"/>
        </w:rPr>
      </w:pPr>
      <w:r>
        <w:rPr>
          <w:b/>
          <w:bCs/>
          <w:color w:val="000000" w:themeColor="text1"/>
          <w:kern w:val="2"/>
          <w:sz w:val="21"/>
          <w:szCs w:val="21"/>
          <w:lang w:eastAsia="zh-CN"/>
        </w:rPr>
        <w:t>1.1.1</w:t>
      </w:r>
      <w:r>
        <w:rPr>
          <w:rFonts w:hint="eastAsia"/>
          <w:b/>
          <w:bCs/>
          <w:color w:val="000000" w:themeColor="text1"/>
          <w:kern w:val="2"/>
          <w:sz w:val="21"/>
          <w:szCs w:val="21"/>
          <w:lang w:eastAsia="zh-CN"/>
        </w:rPr>
        <w:t>业务性标准规范</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《中华人民共和国档案法》</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国家档案局《</w:t>
      </w:r>
      <w:r>
        <w:rPr>
          <w:color w:val="000000" w:themeColor="text1"/>
          <w:kern w:val="2"/>
          <w:sz w:val="21"/>
          <w:szCs w:val="21"/>
          <w:lang w:eastAsia="zh-CN"/>
        </w:rPr>
        <w:t>CAD</w:t>
      </w:r>
      <w:r>
        <w:rPr>
          <w:rFonts w:hint="eastAsia"/>
          <w:color w:val="000000" w:themeColor="text1"/>
          <w:kern w:val="2"/>
          <w:sz w:val="21"/>
          <w:szCs w:val="21"/>
          <w:lang w:eastAsia="zh-CN"/>
        </w:rPr>
        <w:t>电子文件光盘存储、归档与档案管理要求》</w:t>
      </w:r>
      <w:r>
        <w:rPr>
          <w:color w:val="000000" w:themeColor="text1"/>
          <w:kern w:val="2"/>
          <w:sz w:val="21"/>
          <w:szCs w:val="21"/>
          <w:lang w:eastAsia="zh-CN"/>
        </w:rPr>
        <w:t>GB/T 17678.1-1999</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《归档文件整理规则》</w:t>
      </w:r>
      <w:r>
        <w:rPr>
          <w:color w:val="000000" w:themeColor="text1"/>
          <w:kern w:val="2"/>
          <w:sz w:val="21"/>
          <w:szCs w:val="21"/>
          <w:lang w:eastAsia="zh-CN"/>
        </w:rPr>
        <w:t xml:space="preserve"> (DA/T 22-2015)</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《档案著录规则》</w:t>
      </w:r>
      <w:r>
        <w:rPr>
          <w:color w:val="000000" w:themeColor="text1"/>
          <w:kern w:val="2"/>
          <w:sz w:val="21"/>
          <w:szCs w:val="21"/>
          <w:lang w:eastAsia="zh-CN"/>
        </w:rPr>
        <w:t>DA/T18-1999</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《电子文件归档与管理规范》</w:t>
      </w:r>
      <w:r>
        <w:rPr>
          <w:color w:val="000000" w:themeColor="text1"/>
          <w:kern w:val="2"/>
          <w:sz w:val="21"/>
          <w:szCs w:val="21"/>
          <w:lang w:eastAsia="zh-CN"/>
        </w:rPr>
        <w:t>GB/T18894—2002</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《纸质档案数字化技术规范》</w:t>
      </w:r>
      <w:r>
        <w:rPr>
          <w:color w:val="000000" w:themeColor="text1"/>
          <w:kern w:val="2"/>
          <w:sz w:val="21"/>
          <w:szCs w:val="21"/>
          <w:lang w:eastAsia="zh-CN"/>
        </w:rPr>
        <w:t>DA/T31-2005</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《档案数字化规范》</w:t>
      </w:r>
      <w:r>
        <w:rPr>
          <w:color w:val="000000" w:themeColor="text1"/>
          <w:kern w:val="2"/>
          <w:sz w:val="21"/>
          <w:szCs w:val="21"/>
          <w:lang w:eastAsia="zh-CN"/>
        </w:rPr>
        <w:t>DB11/T 765.2—2010</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《机关文件材料归档范围和文书档案保管期限规定》国家档案局令第八号</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《档案数字化外包安全管理规范》（档办发〔</w:t>
      </w:r>
      <w:r>
        <w:rPr>
          <w:color w:val="000000" w:themeColor="text1"/>
          <w:kern w:val="2"/>
          <w:sz w:val="21"/>
          <w:szCs w:val="21"/>
          <w:lang w:eastAsia="zh-CN"/>
        </w:rPr>
        <w:t>2014</w:t>
      </w:r>
      <w:r>
        <w:rPr>
          <w:rFonts w:hint="eastAsia"/>
          <w:color w:val="000000" w:themeColor="text1"/>
          <w:kern w:val="2"/>
          <w:sz w:val="21"/>
          <w:szCs w:val="21"/>
          <w:lang w:eastAsia="zh-CN"/>
        </w:rPr>
        <w:t>〕</w:t>
      </w:r>
      <w:r>
        <w:rPr>
          <w:color w:val="000000" w:themeColor="text1"/>
          <w:kern w:val="2"/>
          <w:sz w:val="21"/>
          <w:szCs w:val="21"/>
          <w:lang w:eastAsia="zh-CN"/>
        </w:rPr>
        <w:t>7</w:t>
      </w:r>
      <w:r>
        <w:rPr>
          <w:rFonts w:hint="eastAsia"/>
          <w:color w:val="000000" w:themeColor="text1"/>
          <w:kern w:val="2"/>
          <w:sz w:val="21"/>
          <w:szCs w:val="21"/>
          <w:lang w:eastAsia="zh-CN"/>
        </w:rPr>
        <w:t>号）</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《电子文件归档光盘技术要求和应用规范》</w:t>
      </w:r>
      <w:r>
        <w:rPr>
          <w:color w:val="000000" w:themeColor="text1"/>
          <w:kern w:val="2"/>
          <w:sz w:val="21"/>
          <w:szCs w:val="21"/>
          <w:lang w:eastAsia="zh-CN"/>
        </w:rPr>
        <w:t>DA/T38-2008</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《档案数字化光盘标识规范》</w:t>
      </w:r>
      <w:r>
        <w:rPr>
          <w:color w:val="000000" w:themeColor="text1"/>
          <w:kern w:val="2"/>
          <w:sz w:val="21"/>
          <w:szCs w:val="21"/>
          <w:lang w:eastAsia="zh-CN"/>
        </w:rPr>
        <w:t>DA/T 52—2014</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《广西壮族自治区纸质档案数字化技术要求》（桂档发〔</w:t>
      </w:r>
      <w:r>
        <w:rPr>
          <w:color w:val="000000" w:themeColor="text1"/>
          <w:kern w:val="2"/>
          <w:sz w:val="21"/>
          <w:szCs w:val="21"/>
          <w:lang w:eastAsia="zh-CN"/>
        </w:rPr>
        <w:t>2011</w:t>
      </w:r>
      <w:r>
        <w:rPr>
          <w:rFonts w:hint="eastAsia"/>
          <w:color w:val="000000" w:themeColor="text1"/>
          <w:kern w:val="2"/>
          <w:sz w:val="21"/>
          <w:szCs w:val="21"/>
          <w:lang w:eastAsia="zh-CN"/>
        </w:rPr>
        <w:t>〕</w:t>
      </w:r>
      <w:r>
        <w:rPr>
          <w:color w:val="000000" w:themeColor="text1"/>
          <w:kern w:val="2"/>
          <w:sz w:val="21"/>
          <w:szCs w:val="21"/>
          <w:lang w:eastAsia="zh-CN"/>
        </w:rPr>
        <w:t>22</w:t>
      </w:r>
      <w:r>
        <w:rPr>
          <w:rFonts w:hint="eastAsia"/>
          <w:color w:val="000000" w:themeColor="text1"/>
          <w:kern w:val="2"/>
          <w:sz w:val="21"/>
          <w:szCs w:val="21"/>
          <w:lang w:eastAsia="zh-CN"/>
        </w:rPr>
        <w:t>号）的技术质量要求</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cs/>
          <w:lang w:eastAsia="zh-CN"/>
        </w:rPr>
        <w:t>•</w:t>
      </w:r>
      <w:r>
        <w:rPr>
          <w:rFonts w:hint="eastAsia"/>
          <w:color w:val="000000" w:themeColor="text1"/>
          <w:kern w:val="2"/>
          <w:sz w:val="21"/>
          <w:szCs w:val="21"/>
          <w:lang w:eastAsia="zh-CN"/>
        </w:rPr>
        <w:t>《关于印发</w:t>
      </w:r>
      <w:r>
        <w:rPr>
          <w:color w:val="000000" w:themeColor="text1"/>
          <w:kern w:val="2"/>
          <w:sz w:val="21"/>
          <w:szCs w:val="21"/>
          <w:lang w:eastAsia="zh-CN"/>
        </w:rPr>
        <w:t>&lt;</w:t>
      </w:r>
      <w:r>
        <w:rPr>
          <w:rFonts w:hint="eastAsia"/>
          <w:color w:val="000000" w:themeColor="text1"/>
          <w:kern w:val="2"/>
          <w:sz w:val="21"/>
          <w:szCs w:val="21"/>
          <w:lang w:eastAsia="zh-CN"/>
        </w:rPr>
        <w:t>广西壮族自治区电子文件（档案）数据光盘管理著录规则（试行）》（桂档发〔</w:t>
      </w:r>
      <w:r>
        <w:rPr>
          <w:color w:val="000000" w:themeColor="text1"/>
          <w:kern w:val="2"/>
          <w:sz w:val="21"/>
          <w:szCs w:val="21"/>
          <w:lang w:eastAsia="zh-CN"/>
        </w:rPr>
        <w:t>2012</w:t>
      </w:r>
      <w:r>
        <w:rPr>
          <w:rFonts w:hint="eastAsia"/>
          <w:color w:val="000000" w:themeColor="text1"/>
          <w:kern w:val="2"/>
          <w:sz w:val="21"/>
          <w:szCs w:val="21"/>
          <w:lang w:eastAsia="zh-CN"/>
        </w:rPr>
        <w:t>〕</w:t>
      </w:r>
      <w:r>
        <w:rPr>
          <w:color w:val="000000" w:themeColor="text1"/>
          <w:kern w:val="2"/>
          <w:sz w:val="21"/>
          <w:szCs w:val="21"/>
          <w:lang w:eastAsia="zh-CN"/>
        </w:rPr>
        <w:t>17</w:t>
      </w:r>
      <w:r>
        <w:rPr>
          <w:rFonts w:hint="eastAsia"/>
          <w:color w:val="000000" w:themeColor="text1"/>
          <w:kern w:val="2"/>
          <w:sz w:val="21"/>
          <w:szCs w:val="21"/>
          <w:lang w:eastAsia="zh-CN"/>
        </w:rPr>
        <w:t>号）的要求</w:t>
      </w:r>
    </w:p>
    <w:p>
      <w:pPr>
        <w:autoSpaceDE/>
        <w:autoSpaceDN/>
        <w:spacing w:line="360" w:lineRule="auto"/>
        <w:jc w:val="both"/>
        <w:rPr>
          <w:b/>
          <w:bCs/>
          <w:color w:val="000000" w:themeColor="text1"/>
          <w:kern w:val="2"/>
          <w:sz w:val="21"/>
          <w:szCs w:val="21"/>
          <w:lang w:eastAsia="zh-CN"/>
        </w:rPr>
      </w:pPr>
      <w:r>
        <w:rPr>
          <w:b/>
          <w:bCs/>
          <w:color w:val="000000" w:themeColor="text1"/>
          <w:kern w:val="2"/>
          <w:sz w:val="21"/>
          <w:szCs w:val="21"/>
          <w:lang w:eastAsia="zh-CN"/>
        </w:rPr>
        <w:t>2</w:t>
      </w:r>
      <w:r>
        <w:rPr>
          <w:rFonts w:hint="eastAsia"/>
          <w:b/>
          <w:bCs/>
          <w:color w:val="000000" w:themeColor="text1"/>
          <w:kern w:val="2"/>
          <w:sz w:val="21"/>
          <w:szCs w:val="21"/>
          <w:lang w:eastAsia="zh-CN"/>
        </w:rPr>
        <w:t>、加工技术要求</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供应商必须响应每一项加工技术要求。</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w:t>
      </w:r>
      <w:r>
        <w:rPr>
          <w:rFonts w:hint="eastAsia"/>
          <w:color w:val="000000" w:themeColor="text1"/>
          <w:kern w:val="2"/>
          <w:sz w:val="21"/>
          <w:szCs w:val="21"/>
          <w:lang w:eastAsia="zh-CN"/>
        </w:rPr>
        <w:t>质量要求</w:t>
      </w:r>
      <w:r>
        <w:rPr>
          <w:color w:val="000000" w:themeColor="text1"/>
          <w:kern w:val="2"/>
          <w:sz w:val="21"/>
          <w:szCs w:val="21"/>
          <w:lang w:eastAsia="zh-CN"/>
        </w:rPr>
        <w:t xml:space="preserve"> </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2.1.1</w:t>
      </w:r>
      <w:r>
        <w:rPr>
          <w:rFonts w:hint="eastAsia"/>
          <w:color w:val="000000" w:themeColor="text1"/>
          <w:kern w:val="2"/>
          <w:sz w:val="21"/>
          <w:szCs w:val="21"/>
          <w:lang w:eastAsia="zh-CN"/>
        </w:rPr>
        <w:t>供应商在数字化加工生产过程中，必须保证加工质量及可追溯性。填写工作流程单及相关工作登记表，并作为文字文件和质检依据。</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2.1.2</w:t>
      </w:r>
      <w:r>
        <w:rPr>
          <w:rFonts w:hint="eastAsia"/>
          <w:color w:val="000000" w:themeColor="text1"/>
          <w:kern w:val="2"/>
          <w:sz w:val="21"/>
          <w:szCs w:val="21"/>
          <w:lang w:eastAsia="zh-CN"/>
        </w:rPr>
        <w:t>案卷和文件目录录入应严格按照档案著录规则</w:t>
      </w:r>
      <w:r>
        <w:rPr>
          <w:color w:val="000000" w:themeColor="text1"/>
          <w:kern w:val="2"/>
          <w:sz w:val="21"/>
          <w:szCs w:val="21"/>
          <w:lang w:eastAsia="zh-CN"/>
        </w:rPr>
        <w:t>(DA/T18-1999)</w:t>
      </w:r>
      <w:r>
        <w:rPr>
          <w:rFonts w:hint="eastAsia"/>
          <w:color w:val="000000" w:themeColor="text1"/>
          <w:kern w:val="2"/>
          <w:sz w:val="21"/>
          <w:szCs w:val="21"/>
          <w:lang w:eastAsia="zh-CN"/>
        </w:rPr>
        <w:t>文件的要求执行，根据档案实体著录（免费提供）。</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2.1.3</w:t>
      </w:r>
      <w:r>
        <w:rPr>
          <w:rFonts w:hint="eastAsia"/>
          <w:color w:val="000000" w:themeColor="text1"/>
          <w:kern w:val="2"/>
          <w:sz w:val="21"/>
          <w:szCs w:val="21"/>
          <w:lang w:eastAsia="zh-CN"/>
        </w:rPr>
        <w:t>启钉、拆分，保证纸张的平整、抚平边角。如遇到档案纸张质地脆弱、不适合反复折装订的档案，应采用不拆卷扫描设备和方式进行扫描。确保在扫描过程中不对档案原件造成二次损伤。</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2.1.4</w:t>
      </w:r>
      <w:r>
        <w:rPr>
          <w:rFonts w:hint="eastAsia"/>
          <w:color w:val="000000" w:themeColor="text1"/>
          <w:kern w:val="2"/>
          <w:sz w:val="21"/>
          <w:szCs w:val="21"/>
          <w:lang w:eastAsia="zh-CN"/>
        </w:rPr>
        <w:t>全部采用彩色单页</w:t>
      </w:r>
      <w:r>
        <w:rPr>
          <w:color w:val="000000" w:themeColor="text1"/>
          <w:kern w:val="2"/>
          <w:sz w:val="21"/>
          <w:szCs w:val="21"/>
          <w:lang w:eastAsia="zh-CN"/>
        </w:rPr>
        <w:t>JPG</w:t>
      </w:r>
      <w:r>
        <w:rPr>
          <w:rFonts w:hint="eastAsia"/>
          <w:color w:val="000000" w:themeColor="text1"/>
          <w:kern w:val="2"/>
          <w:sz w:val="21"/>
          <w:szCs w:val="21"/>
          <w:lang w:eastAsia="zh-CN"/>
        </w:rPr>
        <w:t>的存储格式，扫描分辨率不低于</w:t>
      </w:r>
      <w:r>
        <w:rPr>
          <w:color w:val="000000" w:themeColor="text1"/>
          <w:kern w:val="2"/>
          <w:sz w:val="21"/>
          <w:szCs w:val="21"/>
          <w:lang w:eastAsia="zh-CN"/>
        </w:rPr>
        <w:t>300dpi</w:t>
      </w:r>
      <w:r>
        <w:rPr>
          <w:rFonts w:hint="eastAsia"/>
          <w:color w:val="000000" w:themeColor="text1"/>
          <w:kern w:val="2"/>
          <w:sz w:val="21"/>
          <w:szCs w:val="21"/>
          <w:lang w:eastAsia="zh-CN"/>
        </w:rPr>
        <w:t>，对于案卷中出现字迹较小、较密集等情况，可将分辨率提高到</w:t>
      </w:r>
      <w:r>
        <w:rPr>
          <w:color w:val="000000" w:themeColor="text1"/>
          <w:kern w:val="2"/>
          <w:sz w:val="21"/>
          <w:szCs w:val="21"/>
          <w:lang w:eastAsia="zh-CN"/>
        </w:rPr>
        <w:t>400-600dpi</w:t>
      </w:r>
      <w:r>
        <w:rPr>
          <w:rFonts w:hint="eastAsia"/>
          <w:color w:val="000000" w:themeColor="text1"/>
          <w:kern w:val="2"/>
          <w:sz w:val="21"/>
          <w:szCs w:val="21"/>
          <w:lang w:eastAsia="zh-CN"/>
        </w:rPr>
        <w:t>，照片档案彩色影像文件的分辨率为</w:t>
      </w:r>
      <w:r>
        <w:rPr>
          <w:color w:val="000000" w:themeColor="text1"/>
          <w:kern w:val="2"/>
          <w:sz w:val="21"/>
          <w:szCs w:val="21"/>
          <w:lang w:eastAsia="zh-CN"/>
        </w:rPr>
        <w:t>600dpi</w:t>
      </w:r>
      <w:r>
        <w:rPr>
          <w:rFonts w:hint="eastAsia"/>
          <w:color w:val="000000" w:themeColor="text1"/>
          <w:kern w:val="2"/>
          <w:sz w:val="21"/>
          <w:szCs w:val="21"/>
          <w:lang w:eastAsia="zh-CN"/>
        </w:rPr>
        <w:t>以上。</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2.1.5</w:t>
      </w:r>
      <w:r>
        <w:rPr>
          <w:rFonts w:hint="eastAsia"/>
          <w:color w:val="000000" w:themeColor="text1"/>
          <w:kern w:val="2"/>
          <w:sz w:val="21"/>
          <w:szCs w:val="21"/>
          <w:lang w:eastAsia="zh-CN"/>
        </w:rPr>
        <w:t>全部采用平板进纸方式扫描，尽量确保纸张扫描时放置端正，从而保证原始扫描图像无歪斜，减少后期处理可能带来的图像失真。</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2.1.6</w:t>
      </w:r>
      <w:r>
        <w:rPr>
          <w:rFonts w:hint="eastAsia"/>
          <w:color w:val="000000" w:themeColor="text1"/>
          <w:kern w:val="2"/>
          <w:sz w:val="21"/>
          <w:szCs w:val="21"/>
          <w:lang w:eastAsia="zh-CN"/>
        </w:rPr>
        <w:t>扫描时，应根据纸张质地、底色、薄厚程度等因素，设置最佳的扫描明暗度、对比度设置，保证原始扫描图像效果与原件吻合。谈判供应商在响应文件中根据本项目需求提出完整的解决方案，提出纸张质地状况较差档案扫描的实现方法，确保较薄纸张（如信纸、便笺纸）、破损纸张、底灰较深（如草浆纸、油印纸）字迹较浅（如铅笔字迹）等纸张质地状况较差的档案扫描图像清晰，又不损伤档案原件。</w:t>
      </w:r>
      <w:r>
        <w:rPr>
          <w:color w:val="000000" w:themeColor="text1"/>
          <w:kern w:val="2"/>
          <w:sz w:val="21"/>
          <w:szCs w:val="21"/>
          <w:lang w:eastAsia="zh-CN"/>
        </w:rPr>
        <w:t xml:space="preserve"> </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2.1.7</w:t>
      </w:r>
      <w:r>
        <w:rPr>
          <w:rFonts w:hint="eastAsia"/>
          <w:color w:val="000000" w:themeColor="text1"/>
          <w:kern w:val="2"/>
          <w:sz w:val="21"/>
          <w:szCs w:val="21"/>
          <w:lang w:eastAsia="zh-CN"/>
        </w:rPr>
        <w:t>扫描后的影像文件要确保页面要端正，无扭曲，字迹清晰、不失真、图像完整清晰，无歪斜、无影像美观的黑边和污点，图像不偏斜和倒置，尽可能保持档案的原文原貌，对比度适中。因操作不当造成图像不完整或无法清晰识别时，应重新进行扫描。</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2.1.8</w:t>
      </w:r>
      <w:r>
        <w:rPr>
          <w:rFonts w:hint="eastAsia"/>
          <w:color w:val="000000" w:themeColor="text1"/>
          <w:kern w:val="2"/>
          <w:sz w:val="21"/>
          <w:szCs w:val="21"/>
          <w:lang w:eastAsia="zh-CN"/>
        </w:rPr>
        <w:t>所有图像文件必须保证符合正常阅读顺序。不得出现缺页、漏页、顺序混乱和重复扫描现象，所有档案扫描过程中不得损坏原件。对出现偏斜和图像应进行纠偏处理，以达到视觉上不感觉偏斜为准，对方向不正确的图像进行旋转还原，图像效果符合正常的阅读习惯。</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2.1.9</w:t>
      </w:r>
      <w:r>
        <w:rPr>
          <w:rFonts w:hint="eastAsia"/>
          <w:color w:val="000000" w:themeColor="text1"/>
          <w:kern w:val="2"/>
          <w:sz w:val="21"/>
          <w:szCs w:val="21"/>
          <w:lang w:eastAsia="zh-CN"/>
        </w:rPr>
        <w:t>著录（补录）信息和扫描图像必须一一对应。</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2.1.10</w:t>
      </w:r>
      <w:r>
        <w:rPr>
          <w:rFonts w:hint="eastAsia"/>
          <w:color w:val="000000" w:themeColor="text1"/>
          <w:kern w:val="2"/>
          <w:sz w:val="21"/>
          <w:szCs w:val="21"/>
          <w:lang w:eastAsia="zh-CN"/>
        </w:rPr>
        <w:t>扫描页面规格为</w:t>
      </w:r>
      <w:r>
        <w:rPr>
          <w:color w:val="000000" w:themeColor="text1"/>
          <w:kern w:val="2"/>
          <w:sz w:val="21"/>
          <w:szCs w:val="21"/>
          <w:lang w:eastAsia="zh-CN"/>
        </w:rPr>
        <w:t>A4</w:t>
      </w:r>
      <w:r>
        <w:rPr>
          <w:rFonts w:hint="eastAsia"/>
          <w:color w:val="000000" w:themeColor="text1"/>
          <w:kern w:val="2"/>
          <w:sz w:val="21"/>
          <w:szCs w:val="21"/>
          <w:lang w:eastAsia="zh-CN"/>
        </w:rPr>
        <w:t>，超过</w:t>
      </w:r>
      <w:r>
        <w:rPr>
          <w:color w:val="000000" w:themeColor="text1"/>
          <w:kern w:val="2"/>
          <w:sz w:val="21"/>
          <w:szCs w:val="21"/>
          <w:lang w:eastAsia="zh-CN"/>
        </w:rPr>
        <w:t>A4</w:t>
      </w:r>
      <w:r>
        <w:rPr>
          <w:rFonts w:hint="eastAsia"/>
          <w:color w:val="000000" w:themeColor="text1"/>
          <w:kern w:val="2"/>
          <w:sz w:val="21"/>
          <w:szCs w:val="21"/>
          <w:lang w:eastAsia="zh-CN"/>
        </w:rPr>
        <w:t>幅面的如无法一次扫描成形要求进行无缝拼接成单页，拼接后应与档案原件核实，确保拼接无误，保证数字化图像的整体性（纸张幅面为</w:t>
      </w:r>
      <w:r>
        <w:rPr>
          <w:color w:val="000000" w:themeColor="text1"/>
          <w:kern w:val="2"/>
          <w:sz w:val="21"/>
          <w:szCs w:val="21"/>
          <w:lang w:eastAsia="zh-CN"/>
        </w:rPr>
        <w:t>A3</w:t>
      </w:r>
      <w:r>
        <w:rPr>
          <w:rFonts w:hint="eastAsia"/>
          <w:color w:val="000000" w:themeColor="text1"/>
          <w:kern w:val="2"/>
          <w:sz w:val="21"/>
          <w:szCs w:val="21"/>
          <w:lang w:eastAsia="zh-CN"/>
        </w:rPr>
        <w:t>的按</w:t>
      </w:r>
      <w:r>
        <w:rPr>
          <w:color w:val="000000" w:themeColor="text1"/>
          <w:kern w:val="2"/>
          <w:sz w:val="21"/>
          <w:szCs w:val="21"/>
          <w:lang w:eastAsia="zh-CN"/>
        </w:rPr>
        <w:t>2</w:t>
      </w:r>
      <w:r>
        <w:rPr>
          <w:rFonts w:hint="eastAsia"/>
          <w:color w:val="000000" w:themeColor="text1"/>
          <w:kern w:val="2"/>
          <w:sz w:val="21"/>
          <w:szCs w:val="21"/>
          <w:lang w:eastAsia="zh-CN"/>
        </w:rPr>
        <w:t>张</w:t>
      </w:r>
      <w:r>
        <w:rPr>
          <w:color w:val="000000" w:themeColor="text1"/>
          <w:kern w:val="2"/>
          <w:sz w:val="21"/>
          <w:szCs w:val="21"/>
          <w:lang w:eastAsia="zh-CN"/>
        </w:rPr>
        <w:t>A4</w:t>
      </w:r>
      <w:r>
        <w:rPr>
          <w:rFonts w:hint="eastAsia"/>
          <w:color w:val="000000" w:themeColor="text1"/>
          <w:kern w:val="2"/>
          <w:sz w:val="21"/>
          <w:szCs w:val="21"/>
          <w:lang w:eastAsia="zh-CN"/>
        </w:rPr>
        <w:t>折算，幅面为</w:t>
      </w:r>
      <w:r>
        <w:rPr>
          <w:color w:val="000000" w:themeColor="text1"/>
          <w:kern w:val="2"/>
          <w:sz w:val="21"/>
          <w:szCs w:val="21"/>
          <w:lang w:eastAsia="zh-CN"/>
        </w:rPr>
        <w:t>A2</w:t>
      </w:r>
      <w:r>
        <w:rPr>
          <w:rFonts w:hint="eastAsia"/>
          <w:color w:val="000000" w:themeColor="text1"/>
          <w:kern w:val="2"/>
          <w:sz w:val="21"/>
          <w:szCs w:val="21"/>
          <w:lang w:eastAsia="zh-CN"/>
        </w:rPr>
        <w:t>的按</w:t>
      </w:r>
      <w:r>
        <w:rPr>
          <w:color w:val="000000" w:themeColor="text1"/>
          <w:kern w:val="2"/>
          <w:sz w:val="21"/>
          <w:szCs w:val="21"/>
          <w:lang w:eastAsia="zh-CN"/>
        </w:rPr>
        <w:t>4</w:t>
      </w:r>
      <w:r>
        <w:rPr>
          <w:rFonts w:hint="eastAsia"/>
          <w:color w:val="000000" w:themeColor="text1"/>
          <w:kern w:val="2"/>
          <w:sz w:val="21"/>
          <w:szCs w:val="21"/>
          <w:lang w:eastAsia="zh-CN"/>
        </w:rPr>
        <w:t>张</w:t>
      </w:r>
      <w:r>
        <w:rPr>
          <w:color w:val="000000" w:themeColor="text1"/>
          <w:kern w:val="2"/>
          <w:sz w:val="21"/>
          <w:szCs w:val="21"/>
          <w:lang w:eastAsia="zh-CN"/>
        </w:rPr>
        <w:t>A4</w:t>
      </w:r>
      <w:r>
        <w:rPr>
          <w:rFonts w:hint="eastAsia"/>
          <w:color w:val="000000" w:themeColor="text1"/>
          <w:kern w:val="2"/>
          <w:sz w:val="21"/>
          <w:szCs w:val="21"/>
          <w:lang w:eastAsia="zh-CN"/>
        </w:rPr>
        <w:t>核算，以此类推）。</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2.1.11</w:t>
      </w:r>
      <w:r>
        <w:rPr>
          <w:rFonts w:hint="eastAsia"/>
          <w:color w:val="000000" w:themeColor="text1"/>
          <w:kern w:val="2"/>
          <w:sz w:val="21"/>
          <w:szCs w:val="21"/>
          <w:lang w:eastAsia="zh-CN"/>
        </w:rPr>
        <w:t>档案扫描完成后，要进行仔细认真的装订。遵循尽可能保持档案原貌原则，遵循“两对齐”要求，应尽可能地按照原来的装订孔位进行穿线装订，尽量不要新打孔装订，力求保护原件。档案装订还原，不得损坏、遗失原始档案。装订档案使用的装订线、订书钉应符合保管档案要求。</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2.1.12</w:t>
      </w:r>
      <w:r>
        <w:rPr>
          <w:rFonts w:hint="eastAsia"/>
          <w:color w:val="000000" w:themeColor="text1"/>
          <w:kern w:val="2"/>
          <w:sz w:val="21"/>
          <w:szCs w:val="21"/>
          <w:lang w:eastAsia="zh-CN"/>
        </w:rPr>
        <w:t>扫描后的档案应恢复原样，案卷依照原装订孔装订，不得出现文件错位、颠倒、掉页等问题。</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2.2</w:t>
      </w:r>
      <w:r>
        <w:rPr>
          <w:rFonts w:hint="eastAsia"/>
          <w:color w:val="000000" w:themeColor="text1"/>
          <w:kern w:val="2"/>
          <w:sz w:val="21"/>
          <w:szCs w:val="21"/>
          <w:lang w:eastAsia="zh-CN"/>
        </w:rPr>
        <w:t>成品格式要求</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2.2.1</w:t>
      </w:r>
      <w:r>
        <w:rPr>
          <w:rFonts w:hint="eastAsia"/>
          <w:color w:val="000000" w:themeColor="text1"/>
          <w:kern w:val="2"/>
          <w:sz w:val="21"/>
          <w:szCs w:val="21"/>
          <w:lang w:eastAsia="zh-CN"/>
        </w:rPr>
        <w:t>对质检验收合格数据进行刻盘保存，光盘为国际档案级专用光盘，采购方提供。</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2.2.2</w:t>
      </w:r>
      <w:r>
        <w:rPr>
          <w:rFonts w:hint="eastAsia"/>
          <w:color w:val="000000" w:themeColor="text1"/>
          <w:kern w:val="2"/>
          <w:sz w:val="21"/>
          <w:szCs w:val="21"/>
          <w:lang w:eastAsia="zh-CN"/>
        </w:rPr>
        <w:t>为确保数据的安全性，还应配套使用档案级光盘刻录机，且刻录档案级光盘后的物理指标符合档案行业</w:t>
      </w:r>
      <w:r>
        <w:rPr>
          <w:color w:val="000000" w:themeColor="text1"/>
          <w:kern w:val="2"/>
          <w:sz w:val="21"/>
          <w:szCs w:val="21"/>
          <w:lang w:eastAsia="zh-CN"/>
        </w:rPr>
        <w:t>DA/T38-2008</w:t>
      </w:r>
      <w:r>
        <w:rPr>
          <w:rFonts w:hint="eastAsia"/>
          <w:color w:val="000000" w:themeColor="text1"/>
          <w:kern w:val="2"/>
          <w:sz w:val="21"/>
          <w:szCs w:val="21"/>
          <w:lang w:eastAsia="zh-CN"/>
        </w:rPr>
        <w:t>标准。刻录机具有自我诊断功能，</w:t>
      </w:r>
      <w:r>
        <w:rPr>
          <w:color w:val="000000" w:themeColor="text1"/>
          <w:kern w:val="2"/>
          <w:sz w:val="21"/>
          <w:szCs w:val="21"/>
          <w:lang w:eastAsia="zh-CN"/>
        </w:rPr>
        <w:t>USB</w:t>
      </w:r>
      <w:r>
        <w:rPr>
          <w:rFonts w:hint="eastAsia"/>
          <w:color w:val="000000" w:themeColor="text1"/>
          <w:kern w:val="2"/>
          <w:sz w:val="21"/>
          <w:szCs w:val="21"/>
          <w:lang w:eastAsia="zh-CN"/>
        </w:rPr>
        <w:t>接口，可刻录档案级</w:t>
      </w:r>
      <w:r>
        <w:rPr>
          <w:color w:val="000000" w:themeColor="text1"/>
          <w:kern w:val="2"/>
          <w:sz w:val="21"/>
          <w:szCs w:val="21"/>
          <w:lang w:eastAsia="zh-CN"/>
        </w:rPr>
        <w:t>DVD/CD</w:t>
      </w:r>
      <w:r>
        <w:rPr>
          <w:rFonts w:hint="eastAsia"/>
          <w:color w:val="000000" w:themeColor="text1"/>
          <w:kern w:val="2"/>
          <w:sz w:val="21"/>
          <w:szCs w:val="21"/>
          <w:lang w:eastAsia="zh-CN"/>
        </w:rPr>
        <w:t>光盘和普通</w:t>
      </w:r>
      <w:r>
        <w:rPr>
          <w:color w:val="000000" w:themeColor="text1"/>
          <w:kern w:val="2"/>
          <w:sz w:val="21"/>
          <w:szCs w:val="21"/>
          <w:lang w:eastAsia="zh-CN"/>
        </w:rPr>
        <w:t>DVD/CD</w:t>
      </w:r>
      <w:r>
        <w:rPr>
          <w:rFonts w:hint="eastAsia"/>
          <w:color w:val="000000" w:themeColor="text1"/>
          <w:kern w:val="2"/>
          <w:sz w:val="21"/>
          <w:szCs w:val="21"/>
          <w:lang w:eastAsia="zh-CN"/>
        </w:rPr>
        <w:t>光盘，支持载入的光盘外径为</w:t>
      </w:r>
      <w:r>
        <w:rPr>
          <w:color w:val="000000" w:themeColor="text1"/>
          <w:kern w:val="2"/>
          <w:sz w:val="21"/>
          <w:szCs w:val="21"/>
          <w:lang w:eastAsia="zh-CN"/>
        </w:rPr>
        <w:t>12CM</w:t>
      </w:r>
      <w:r>
        <w:rPr>
          <w:rFonts w:hint="eastAsia"/>
          <w:color w:val="000000" w:themeColor="text1"/>
          <w:kern w:val="2"/>
          <w:sz w:val="21"/>
          <w:szCs w:val="21"/>
          <w:lang w:eastAsia="zh-CN"/>
        </w:rPr>
        <w:t>，数据缓冲不小于</w:t>
      </w:r>
      <w:r>
        <w:rPr>
          <w:color w:val="000000" w:themeColor="text1"/>
          <w:kern w:val="2"/>
          <w:sz w:val="21"/>
          <w:szCs w:val="21"/>
          <w:lang w:eastAsia="zh-CN"/>
        </w:rPr>
        <w:t>2MB</w:t>
      </w:r>
      <w:r>
        <w:rPr>
          <w:rFonts w:hint="eastAsia"/>
          <w:color w:val="000000" w:themeColor="text1"/>
          <w:kern w:val="2"/>
          <w:sz w:val="21"/>
          <w:szCs w:val="21"/>
          <w:lang w:eastAsia="zh-CN"/>
        </w:rPr>
        <w:t>，刻录寿命</w:t>
      </w:r>
      <w:r>
        <w:rPr>
          <w:color w:val="000000" w:themeColor="text1"/>
          <w:kern w:val="2"/>
          <w:sz w:val="21"/>
          <w:szCs w:val="21"/>
          <w:lang w:eastAsia="zh-CN"/>
        </w:rPr>
        <w:t>10000</w:t>
      </w:r>
      <w:r>
        <w:rPr>
          <w:rFonts w:hint="eastAsia"/>
          <w:color w:val="000000" w:themeColor="text1"/>
          <w:kern w:val="2"/>
          <w:sz w:val="21"/>
          <w:szCs w:val="21"/>
          <w:lang w:eastAsia="zh-CN"/>
        </w:rPr>
        <w:t>次以上</w:t>
      </w:r>
      <w:r>
        <w:rPr>
          <w:color w:val="000000" w:themeColor="text1"/>
          <w:kern w:val="2"/>
          <w:sz w:val="21"/>
          <w:szCs w:val="21"/>
          <w:lang w:eastAsia="zh-CN"/>
        </w:rPr>
        <w:t>,</w:t>
      </w:r>
      <w:r>
        <w:rPr>
          <w:rFonts w:hint="eastAsia"/>
          <w:color w:val="000000" w:themeColor="text1"/>
          <w:kern w:val="2"/>
          <w:sz w:val="21"/>
          <w:szCs w:val="21"/>
          <w:lang w:eastAsia="zh-CN"/>
        </w:rPr>
        <w:t>采购方提供。</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 xml:space="preserve">2.3 </w:t>
      </w:r>
      <w:r>
        <w:rPr>
          <w:rFonts w:hint="eastAsia"/>
          <w:color w:val="000000" w:themeColor="text1"/>
          <w:kern w:val="2"/>
          <w:sz w:val="21"/>
          <w:szCs w:val="21"/>
          <w:lang w:eastAsia="zh-CN"/>
        </w:rPr>
        <w:t>加工设备及人员的要求</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供应商根据对本项目的理解，在技术文件中明确提出档案加工作业流程，图像处理方法，设备及人员配置，质量控制及差错防范措施。</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供应商必须在响应文件中确定项目主管，说明主要参与人员的职责及任务，并附简历及相关身份证明复印件。所确定的人员原则上不允许更换，如更换须经采购人同意。</w:t>
      </w:r>
      <w:r>
        <w:rPr>
          <w:color w:val="000000" w:themeColor="text1"/>
          <w:kern w:val="2"/>
          <w:sz w:val="21"/>
          <w:szCs w:val="21"/>
          <w:lang w:eastAsia="zh-CN"/>
        </w:rPr>
        <w:t xml:space="preserve"> </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2.4</w:t>
      </w:r>
      <w:r>
        <w:rPr>
          <w:rFonts w:hint="eastAsia"/>
          <w:color w:val="000000" w:themeColor="text1"/>
          <w:kern w:val="2"/>
          <w:sz w:val="21"/>
          <w:szCs w:val="21"/>
          <w:lang w:eastAsia="zh-CN"/>
        </w:rPr>
        <w:t>其他要求</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采购人负责提供档案所需的工作场所、桌椅、水、电费、场地费和数字化加工现场的视频监控系统。</w:t>
      </w:r>
    </w:p>
    <w:p>
      <w:pPr>
        <w:autoSpaceDE/>
        <w:autoSpaceDN/>
        <w:spacing w:line="360" w:lineRule="auto"/>
        <w:jc w:val="both"/>
        <w:rPr>
          <w:b/>
          <w:bCs/>
          <w:color w:val="000000" w:themeColor="text1"/>
          <w:kern w:val="2"/>
          <w:sz w:val="21"/>
          <w:szCs w:val="21"/>
          <w:lang w:eastAsia="zh-CN"/>
        </w:rPr>
      </w:pPr>
      <w:r>
        <w:rPr>
          <w:b/>
          <w:bCs/>
          <w:color w:val="000000" w:themeColor="text1"/>
          <w:kern w:val="2"/>
          <w:sz w:val="21"/>
          <w:szCs w:val="21"/>
          <w:lang w:eastAsia="zh-CN"/>
        </w:rPr>
        <w:t>3</w:t>
      </w:r>
      <w:r>
        <w:rPr>
          <w:rFonts w:hint="eastAsia"/>
          <w:b/>
          <w:bCs/>
          <w:color w:val="000000" w:themeColor="text1"/>
          <w:kern w:val="2"/>
          <w:sz w:val="21"/>
          <w:szCs w:val="21"/>
          <w:lang w:eastAsia="zh-CN"/>
        </w:rPr>
        <w:t>、原始档案保护要求</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供应商在对原始档案进行数字化加工过程中，必须保证原始档案完好无损，如造成档案损坏、遗失等问题，将按照《中华人民共和国档案法》等法律追究责任，并进行严肃处罚。</w:t>
      </w:r>
    </w:p>
    <w:p>
      <w:pPr>
        <w:autoSpaceDE/>
        <w:autoSpaceDN/>
        <w:spacing w:line="360" w:lineRule="auto"/>
        <w:jc w:val="both"/>
        <w:rPr>
          <w:b/>
          <w:bCs/>
          <w:color w:val="000000" w:themeColor="text1"/>
          <w:kern w:val="2"/>
          <w:sz w:val="21"/>
          <w:szCs w:val="21"/>
          <w:lang w:eastAsia="zh-CN"/>
        </w:rPr>
      </w:pPr>
      <w:r>
        <w:rPr>
          <w:b/>
          <w:bCs/>
          <w:color w:val="000000" w:themeColor="text1"/>
          <w:kern w:val="2"/>
          <w:sz w:val="21"/>
          <w:szCs w:val="21"/>
          <w:lang w:eastAsia="zh-CN"/>
        </w:rPr>
        <w:t>4</w:t>
      </w:r>
      <w:r>
        <w:rPr>
          <w:rFonts w:hint="eastAsia"/>
          <w:b/>
          <w:bCs/>
          <w:color w:val="000000" w:themeColor="text1"/>
          <w:kern w:val="2"/>
          <w:sz w:val="21"/>
          <w:szCs w:val="21"/>
          <w:lang w:eastAsia="zh-CN"/>
        </w:rPr>
        <w:t>、安全保密要求</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4.1</w:t>
      </w:r>
      <w:r>
        <w:rPr>
          <w:rFonts w:hint="eastAsia"/>
          <w:color w:val="000000" w:themeColor="text1"/>
          <w:kern w:val="2"/>
          <w:sz w:val="21"/>
          <w:szCs w:val="21"/>
          <w:lang w:eastAsia="zh-CN"/>
        </w:rPr>
        <w:t>保密措施</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4.1.1</w:t>
      </w:r>
      <w:r>
        <w:rPr>
          <w:rFonts w:hint="eastAsia"/>
          <w:color w:val="000000" w:themeColor="text1"/>
          <w:kern w:val="2"/>
          <w:sz w:val="21"/>
          <w:szCs w:val="21"/>
          <w:lang w:eastAsia="zh-CN"/>
        </w:rPr>
        <w:t>供应商必须有严格保密制度。</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4.1.2</w:t>
      </w:r>
      <w:r>
        <w:rPr>
          <w:rFonts w:hint="eastAsia"/>
          <w:color w:val="000000" w:themeColor="text1"/>
          <w:kern w:val="2"/>
          <w:sz w:val="21"/>
          <w:szCs w:val="21"/>
          <w:lang w:eastAsia="zh-CN"/>
        </w:rPr>
        <w:t>供应商在投标书中必须详细描述保密措施。</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4.1.3</w:t>
      </w:r>
      <w:r>
        <w:rPr>
          <w:rFonts w:hint="eastAsia"/>
          <w:color w:val="000000" w:themeColor="text1"/>
          <w:kern w:val="2"/>
          <w:sz w:val="21"/>
          <w:szCs w:val="21"/>
          <w:lang w:eastAsia="zh-CN"/>
        </w:rPr>
        <w:t>所有工作人员上岗前必须签订保密责任书。</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4.1.4</w:t>
      </w:r>
      <w:r>
        <w:rPr>
          <w:rFonts w:hint="eastAsia"/>
          <w:color w:val="000000" w:themeColor="text1"/>
          <w:kern w:val="2"/>
          <w:sz w:val="21"/>
          <w:szCs w:val="21"/>
          <w:lang w:eastAsia="zh-CN"/>
        </w:rPr>
        <w:t>企业承诺不含外资背景，所有人员不含外籍人员。</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4.1.5</w:t>
      </w:r>
      <w:r>
        <w:rPr>
          <w:rFonts w:hint="eastAsia"/>
          <w:color w:val="000000" w:themeColor="text1"/>
          <w:kern w:val="2"/>
          <w:sz w:val="21"/>
          <w:szCs w:val="21"/>
          <w:lang w:eastAsia="zh-CN"/>
        </w:rPr>
        <w:t>供应商必须在响应文件中明确数字化加工现场的安全、保密、人员管理制度。</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4.1.6</w:t>
      </w:r>
      <w:r>
        <w:rPr>
          <w:rFonts w:hint="eastAsia"/>
          <w:color w:val="000000" w:themeColor="text1"/>
          <w:kern w:val="2"/>
          <w:sz w:val="21"/>
          <w:szCs w:val="21"/>
          <w:lang w:eastAsia="zh-CN"/>
        </w:rPr>
        <w:t>配置数字化加工安全管理软件，封</w:t>
      </w:r>
      <w:r>
        <w:rPr>
          <w:color w:val="000000" w:themeColor="text1"/>
          <w:kern w:val="2"/>
          <w:sz w:val="21"/>
          <w:szCs w:val="21"/>
          <w:lang w:eastAsia="zh-CN"/>
        </w:rPr>
        <w:t>USB</w:t>
      </w:r>
      <w:r>
        <w:rPr>
          <w:rFonts w:hint="eastAsia"/>
          <w:color w:val="000000" w:themeColor="text1"/>
          <w:kern w:val="2"/>
          <w:sz w:val="21"/>
          <w:szCs w:val="21"/>
          <w:lang w:eastAsia="zh-CN"/>
        </w:rPr>
        <w:t>口，对存储介质进行有效控制。</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4.2</w:t>
      </w:r>
      <w:r>
        <w:rPr>
          <w:rFonts w:hint="eastAsia"/>
          <w:color w:val="000000" w:themeColor="text1"/>
          <w:kern w:val="2"/>
          <w:sz w:val="21"/>
          <w:szCs w:val="21"/>
          <w:lang w:eastAsia="zh-CN"/>
        </w:rPr>
        <w:t>保密责任</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在档案数字化加工过程中造成的泄密事故，由供应商承担全部责任。</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4.3</w:t>
      </w:r>
      <w:r>
        <w:rPr>
          <w:rFonts w:hint="eastAsia"/>
          <w:color w:val="000000" w:themeColor="text1"/>
          <w:kern w:val="2"/>
          <w:sz w:val="21"/>
          <w:szCs w:val="21"/>
          <w:lang w:eastAsia="zh-CN"/>
        </w:rPr>
        <w:t>信息安全</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4.3.1</w:t>
      </w:r>
      <w:r>
        <w:rPr>
          <w:rFonts w:hint="eastAsia"/>
          <w:color w:val="000000" w:themeColor="text1"/>
          <w:kern w:val="2"/>
          <w:sz w:val="21"/>
          <w:szCs w:val="21"/>
          <w:lang w:eastAsia="zh-CN"/>
        </w:rPr>
        <w:t>严格遵守有关保密、档案法律法规和国家税务总局玉林市税务局的有关规定。数字化加工工作必须在指定的场所内进行，确保场所正常秩序和安全。不得遗失、损坏档案，如有违反有关法律法规的，将追究相关责任人责任。</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4.3.2</w:t>
      </w:r>
      <w:r>
        <w:rPr>
          <w:rFonts w:hint="eastAsia"/>
          <w:color w:val="000000" w:themeColor="text1"/>
          <w:kern w:val="2"/>
          <w:sz w:val="21"/>
          <w:szCs w:val="21"/>
          <w:lang w:eastAsia="zh-CN"/>
        </w:rPr>
        <w:t>成交供应商应在签订合同后</w:t>
      </w:r>
      <w:r>
        <w:rPr>
          <w:color w:val="000000" w:themeColor="text1"/>
          <w:kern w:val="2"/>
          <w:sz w:val="21"/>
          <w:szCs w:val="21"/>
          <w:lang w:eastAsia="zh-CN"/>
        </w:rPr>
        <w:t>10</w:t>
      </w:r>
      <w:r>
        <w:rPr>
          <w:rFonts w:hint="eastAsia"/>
          <w:color w:val="000000" w:themeColor="text1"/>
          <w:kern w:val="2"/>
          <w:sz w:val="21"/>
          <w:szCs w:val="21"/>
          <w:lang w:eastAsia="zh-CN"/>
        </w:rPr>
        <w:t>个工作日内按约定组建项目工作组并进驻采购人指定服务地点，并与采购人委派的相关人员组成联合工作组。双方指定专人负责该项目，制定具体的项目实施方案，协调本项目的推进。</w:t>
      </w:r>
    </w:p>
    <w:p>
      <w:pPr>
        <w:autoSpaceDE/>
        <w:autoSpaceDN/>
        <w:spacing w:line="360" w:lineRule="auto"/>
        <w:ind w:firstLine="422" w:firstLineChars="200"/>
        <w:jc w:val="both"/>
        <w:rPr>
          <w:b/>
          <w:color w:val="000000" w:themeColor="text1"/>
          <w:kern w:val="2"/>
          <w:sz w:val="21"/>
          <w:szCs w:val="21"/>
          <w:lang w:eastAsia="zh-CN"/>
        </w:rPr>
      </w:pPr>
      <w:r>
        <w:rPr>
          <w:b/>
          <w:color w:val="000000" w:themeColor="text1"/>
          <w:kern w:val="2"/>
          <w:sz w:val="21"/>
          <w:szCs w:val="21"/>
          <w:lang w:eastAsia="zh-CN"/>
        </w:rPr>
        <w:t>4.3.3</w:t>
      </w:r>
      <w:r>
        <w:rPr>
          <w:rFonts w:hint="eastAsia"/>
          <w:b/>
          <w:color w:val="000000" w:themeColor="text1"/>
          <w:kern w:val="2"/>
          <w:sz w:val="21"/>
          <w:szCs w:val="21"/>
          <w:lang w:eastAsia="zh-CN"/>
        </w:rPr>
        <w:t>成交供应商投入本项目的工作人员必须具备一定的档案业务知识和档案整理操作能力及档案数字化加工的实际操作经验，工作人员不少于</w:t>
      </w:r>
      <w:r>
        <w:rPr>
          <w:b/>
          <w:color w:val="000000" w:themeColor="text1"/>
          <w:kern w:val="2"/>
          <w:sz w:val="21"/>
          <w:szCs w:val="21"/>
          <w:lang w:eastAsia="zh-CN"/>
        </w:rPr>
        <w:t>12</w:t>
      </w:r>
      <w:r>
        <w:rPr>
          <w:rFonts w:hint="eastAsia"/>
          <w:b/>
          <w:color w:val="000000" w:themeColor="text1"/>
          <w:kern w:val="2"/>
          <w:sz w:val="21"/>
          <w:szCs w:val="21"/>
          <w:lang w:eastAsia="zh-CN"/>
        </w:rPr>
        <w:t>人且须持有省级（含）及以上行政部门颁发的档案工作人员上岗资格证书。其中：项目经理</w:t>
      </w:r>
      <w:r>
        <w:rPr>
          <w:b/>
          <w:color w:val="000000" w:themeColor="text1"/>
          <w:kern w:val="2"/>
          <w:sz w:val="21"/>
          <w:szCs w:val="21"/>
          <w:lang w:eastAsia="zh-CN"/>
        </w:rPr>
        <w:t>1</w:t>
      </w:r>
      <w:r>
        <w:rPr>
          <w:rFonts w:hint="eastAsia"/>
          <w:b/>
          <w:color w:val="000000" w:themeColor="text1"/>
          <w:kern w:val="2"/>
          <w:sz w:val="21"/>
          <w:szCs w:val="21"/>
          <w:lang w:eastAsia="zh-CN"/>
        </w:rPr>
        <w:t>人须持有行政部门颁发的档案中级职称；项目主管</w:t>
      </w:r>
      <w:r>
        <w:rPr>
          <w:b/>
          <w:color w:val="000000" w:themeColor="text1"/>
          <w:kern w:val="2"/>
          <w:sz w:val="21"/>
          <w:szCs w:val="21"/>
          <w:lang w:eastAsia="zh-CN"/>
        </w:rPr>
        <w:t>1</w:t>
      </w:r>
      <w:r>
        <w:rPr>
          <w:rFonts w:hint="eastAsia"/>
          <w:b/>
          <w:color w:val="000000" w:themeColor="text1"/>
          <w:kern w:val="2"/>
          <w:sz w:val="21"/>
          <w:szCs w:val="21"/>
          <w:lang w:eastAsia="zh-CN"/>
        </w:rPr>
        <w:t>人须持有省级（含）及以上行政部门颁发的档案工作人员上岗资格证书及涉密培训证书。</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4.3.4</w:t>
      </w:r>
      <w:r>
        <w:rPr>
          <w:rFonts w:hint="eastAsia"/>
          <w:color w:val="000000" w:themeColor="text1"/>
          <w:kern w:val="2"/>
          <w:sz w:val="21"/>
          <w:szCs w:val="21"/>
          <w:lang w:eastAsia="zh-CN"/>
        </w:rPr>
        <w:t>签订保密协议，加强对工作人员的保密教育。</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4.3.5</w:t>
      </w:r>
      <w:r>
        <w:rPr>
          <w:rFonts w:hint="eastAsia"/>
          <w:color w:val="000000" w:themeColor="text1"/>
          <w:kern w:val="2"/>
          <w:sz w:val="21"/>
          <w:szCs w:val="21"/>
          <w:lang w:eastAsia="zh-CN"/>
        </w:rPr>
        <w:t>建立严格的保密制度，加强管理，杜绝工作人员对档案及档案信息的私自复制行为。</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4.3.6</w:t>
      </w:r>
      <w:r>
        <w:rPr>
          <w:rFonts w:hint="eastAsia"/>
          <w:color w:val="000000" w:themeColor="text1"/>
          <w:kern w:val="2"/>
          <w:sz w:val="21"/>
          <w:szCs w:val="21"/>
          <w:lang w:eastAsia="zh-CN"/>
        </w:rPr>
        <w:t>不同的工序之间采取不同的措施，杜绝泄密事故发生。</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4.3.7</w:t>
      </w:r>
      <w:r>
        <w:rPr>
          <w:rFonts w:hint="eastAsia"/>
          <w:color w:val="000000" w:themeColor="text1"/>
          <w:kern w:val="2"/>
          <w:sz w:val="21"/>
          <w:szCs w:val="21"/>
          <w:lang w:eastAsia="zh-CN"/>
        </w:rPr>
        <w:t>扫描加工场地要做好安全及保密，具备保密设施，保证档案原件的安全和保密。</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4.3.8</w:t>
      </w:r>
      <w:r>
        <w:rPr>
          <w:rFonts w:hint="eastAsia"/>
          <w:color w:val="000000" w:themeColor="text1"/>
          <w:kern w:val="2"/>
          <w:sz w:val="21"/>
          <w:szCs w:val="21"/>
          <w:lang w:eastAsia="zh-CN"/>
        </w:rPr>
        <w:t>加工现场不允许有移动存储设备，任何加工数据不能带出工作区域，加工设备不允许接入互联网。</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4.3.9</w:t>
      </w:r>
      <w:r>
        <w:rPr>
          <w:rFonts w:hint="eastAsia"/>
          <w:color w:val="000000" w:themeColor="text1"/>
          <w:kern w:val="2"/>
          <w:sz w:val="21"/>
          <w:szCs w:val="21"/>
          <w:lang w:eastAsia="zh-CN"/>
        </w:rPr>
        <w:t>加工过程中的废弃纸张不得自行销毁，提交委托方在指定地点处理。</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4.3.10</w:t>
      </w:r>
      <w:r>
        <w:rPr>
          <w:rFonts w:hint="eastAsia"/>
          <w:color w:val="000000" w:themeColor="text1"/>
          <w:kern w:val="2"/>
          <w:sz w:val="21"/>
          <w:szCs w:val="21"/>
          <w:lang w:eastAsia="zh-CN"/>
        </w:rPr>
        <w:t>项目完成经验收后，加工操作终端上的数据必须在委托方项目负责人的现场监督下销毁，所有设备硬盘必须提交给采购人查看确认格式化后，才能撤场。</w:t>
      </w:r>
    </w:p>
    <w:p>
      <w:pPr>
        <w:autoSpaceDE/>
        <w:autoSpaceDN/>
        <w:spacing w:line="360" w:lineRule="auto"/>
        <w:jc w:val="both"/>
        <w:rPr>
          <w:b/>
          <w:bCs/>
          <w:color w:val="000000" w:themeColor="text1"/>
          <w:kern w:val="2"/>
          <w:sz w:val="21"/>
          <w:szCs w:val="21"/>
          <w:lang w:eastAsia="zh-CN"/>
        </w:rPr>
      </w:pPr>
      <w:r>
        <w:rPr>
          <w:b/>
          <w:bCs/>
          <w:color w:val="000000" w:themeColor="text1"/>
          <w:kern w:val="2"/>
          <w:sz w:val="21"/>
          <w:szCs w:val="21"/>
          <w:lang w:eastAsia="zh-CN"/>
        </w:rPr>
        <w:t>5</w:t>
      </w:r>
      <w:r>
        <w:rPr>
          <w:rFonts w:hint="eastAsia"/>
          <w:b/>
          <w:bCs/>
          <w:color w:val="000000" w:themeColor="text1"/>
          <w:kern w:val="2"/>
          <w:sz w:val="21"/>
          <w:szCs w:val="21"/>
          <w:lang w:eastAsia="zh-CN"/>
        </w:rPr>
        <w:t>、实施及验收要求</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5.1</w:t>
      </w:r>
      <w:r>
        <w:rPr>
          <w:rFonts w:hint="eastAsia"/>
          <w:color w:val="000000" w:themeColor="text1"/>
          <w:kern w:val="2"/>
          <w:sz w:val="21"/>
          <w:szCs w:val="21"/>
          <w:lang w:eastAsia="zh-CN"/>
        </w:rPr>
        <w:t>实施数字化流程要求</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 xml:space="preserve"> </w:t>
      </w:r>
      <w:r>
        <w:rPr>
          <w:rFonts w:hint="eastAsia"/>
          <w:color w:val="000000" w:themeColor="text1"/>
          <w:kern w:val="2"/>
          <w:sz w:val="21"/>
          <w:szCs w:val="21"/>
          <w:lang w:eastAsia="zh-CN"/>
        </w:rPr>
        <w:t>数字化流程至少应包括：档案交接、整理（拆卷）、扫描、目录录入（补录）、图像处理、质检、复检、装订、数据挂接、数据备份（刻盘）。该项目的数字化扫描全程进行纸质文字签字跟踪。</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5.2</w:t>
      </w:r>
      <w:r>
        <w:rPr>
          <w:rFonts w:hint="eastAsia"/>
          <w:color w:val="000000" w:themeColor="text1"/>
          <w:kern w:val="2"/>
          <w:sz w:val="21"/>
          <w:szCs w:val="21"/>
          <w:lang w:eastAsia="zh-CN"/>
        </w:rPr>
        <w:t>扫描工作环节与质量要求</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5.2.1</w:t>
      </w:r>
      <w:r>
        <w:rPr>
          <w:rFonts w:hint="eastAsia"/>
          <w:color w:val="000000" w:themeColor="text1"/>
          <w:kern w:val="2"/>
          <w:sz w:val="21"/>
          <w:szCs w:val="21"/>
          <w:lang w:eastAsia="zh-CN"/>
        </w:rPr>
        <w:t>接收</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由国家税务总局玉林市税务局负责档案的管理人员将有关列入本次数字化范围内的档案按有关规定、手续、时间、卷数交付到指定作业场所并签署有关交接手续。</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5.2.2</w:t>
      </w:r>
      <w:r>
        <w:rPr>
          <w:rFonts w:hint="eastAsia"/>
          <w:color w:val="000000" w:themeColor="text1"/>
          <w:kern w:val="2"/>
          <w:sz w:val="21"/>
          <w:szCs w:val="21"/>
          <w:lang w:eastAsia="zh-CN"/>
        </w:rPr>
        <w:t>整理、拆卷、装订</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负责数字化业务的有关人员在接收有关档案后，要按照档案立档归档要求做好档案数字化扫描前的校对、整理等工作并履行有关手续，并附有关手续清单及本案卷的目录校对后的打印清单（未有错误的档案也要附有纸质打印目录并保证原有案卷的完整性）。页数与工作单（前期整理案卷时形成的记录单）记录不符的不能拆卷，须立即向档案局有关人员报告，并将案卷退回。页数核对正确的应在档案局提供的工作单上进行确认并签字。</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数字化加工中一般不对案卷的纸张进行裱糊粘贴。对确属破损严重影响图像扫描的档案进行裱糊，须经档案馆技术指导人员同意，使用符合档案保护技术要求的材料进行裱糊。</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拆卷和装订不能损害档案原件。拆卷时不允许裁切档案纸张，装订时应按原有顺序装订，案卷不掉页、左边和底边整齐，保持拆卷前的原貌；装订后由国家税务总局玉林市税务局负责检查，不符合要求的退回重新装订，要求一次性完成装订。</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5.2.3</w:t>
      </w:r>
      <w:r>
        <w:rPr>
          <w:rFonts w:hint="eastAsia"/>
          <w:color w:val="000000" w:themeColor="text1"/>
          <w:kern w:val="2"/>
          <w:sz w:val="21"/>
          <w:szCs w:val="21"/>
          <w:lang w:eastAsia="zh-CN"/>
        </w:rPr>
        <w:t>扫描</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扫描时应根据纸质档案的材质选择相应的扫描设备，保证档案不受损。</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扫描时应认真核对实际扫描页码、页数与前处理时填写的页码、页数是否一致，不一致时应注明具体原因和处理方法。</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彩色扫描，以扫描后的图像清晰、完整，档案内容信息与档案原件一致为准。扫描参数如下：</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彩色扫描分辨率采用</w:t>
      </w:r>
      <w:r>
        <w:rPr>
          <w:color w:val="000000" w:themeColor="text1"/>
          <w:kern w:val="2"/>
          <w:sz w:val="21"/>
          <w:szCs w:val="21"/>
          <w:lang w:eastAsia="zh-CN"/>
        </w:rPr>
        <w:t>300dpi</w:t>
      </w:r>
      <w:r>
        <w:rPr>
          <w:rFonts w:hint="eastAsia"/>
          <w:color w:val="000000" w:themeColor="text1"/>
          <w:kern w:val="2"/>
          <w:sz w:val="21"/>
          <w:szCs w:val="21"/>
          <w:lang w:eastAsia="zh-CN"/>
        </w:rPr>
        <w:t>或以上。</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扫描时保证放纸端正、不压边、不漏扫、错扫、严格确保图像质量。</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扫描中漏扫、压边的要即时补全、补正。</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5.2.4</w:t>
      </w:r>
      <w:r>
        <w:rPr>
          <w:rFonts w:hint="eastAsia"/>
          <w:color w:val="000000" w:themeColor="text1"/>
          <w:kern w:val="2"/>
          <w:sz w:val="21"/>
          <w:szCs w:val="21"/>
          <w:lang w:eastAsia="zh-CN"/>
        </w:rPr>
        <w:t>图像处理</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图像处理后保证图像信息与原档案内容完全一致，不删除页面任何有用信息，包括正文内容、页眉、页脚、手写注释和印鉴等。扫描的页面内容基本居中显示，不出现明显偏左或偏右现象。不准出现页面内容残缺或将其它页面信息扫入本页的现象。</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每页影像左右端正度控制在</w:t>
      </w:r>
      <w:r>
        <w:rPr>
          <w:color w:val="000000" w:themeColor="text1"/>
          <w:kern w:val="2"/>
          <w:sz w:val="21"/>
          <w:szCs w:val="21"/>
          <w:lang w:eastAsia="zh-CN"/>
        </w:rPr>
        <w:t>1</w:t>
      </w:r>
      <w:r>
        <w:rPr>
          <w:rFonts w:hint="eastAsia"/>
          <w:color w:val="000000" w:themeColor="text1"/>
          <w:kern w:val="2"/>
          <w:sz w:val="21"/>
          <w:szCs w:val="21"/>
          <w:lang w:eastAsia="zh-CN"/>
        </w:rPr>
        <w:t>度以内，视觉上基本无偏差。对方向不正确的图像进行旋转还原，以符合阅读习惯。不出现图像的一部分出现倾斜或扭曲而影响阅读的现象。厚的案卷装订线较近边角的档案内容会产生扭曲现象，需保证正文能看清楚。</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去污：在保证文件内容完整的前提下，影像页无扫描过程中带来的污斑，无黑边，外观达到清晰、平直、干净。对图像页面中出现的影响图像质量的杂质如黑点、黑线、黑框、黑边等进行去污处理。处理过程中应遵循在不影响可读性和可理解性的前提下展现档案原貌的原则，由于档案本身因陈旧、破损或不洁等造成页面上有污点的，如果在页面视图下无法看清，或该污点嵌在文本行中无法清除，可不予清除。</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保证扫描图像字迹清晰、颜色恰当，不宜过浅或过深，不出现字迹笔画残缺或字迹笔画叠合而影响阅读的情况，档案原件存在斑迹变质、颜色过浅、过深或深浅不一致，保证档案原件能辨认的扫描图像也必须可以辨认。纸张太薄或字体颜色过浓，扫描时倒映反面文字，文字上的污点无法去污时，保证正文文字可以看清楚。</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5.2.5</w:t>
      </w:r>
      <w:r>
        <w:rPr>
          <w:rFonts w:hint="eastAsia"/>
          <w:color w:val="000000" w:themeColor="text1"/>
          <w:kern w:val="2"/>
          <w:sz w:val="21"/>
          <w:szCs w:val="21"/>
          <w:lang w:eastAsia="zh-CN"/>
        </w:rPr>
        <w:t>著录</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著录字段包括条目字段和图像信息字段二种。</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字段著录应严格按照规范进行，关键性字段在著录中应确保</w:t>
      </w:r>
      <w:r>
        <w:rPr>
          <w:color w:val="000000" w:themeColor="text1"/>
          <w:kern w:val="2"/>
          <w:sz w:val="21"/>
          <w:szCs w:val="21"/>
          <w:lang w:eastAsia="zh-CN"/>
        </w:rPr>
        <w:t>100%</w:t>
      </w:r>
      <w:r>
        <w:rPr>
          <w:rFonts w:hint="eastAsia"/>
          <w:color w:val="000000" w:themeColor="text1"/>
          <w:kern w:val="2"/>
          <w:sz w:val="21"/>
          <w:szCs w:val="21"/>
          <w:lang w:eastAsia="zh-CN"/>
        </w:rPr>
        <w:t>正确，其余字段的录入正确率应控制在</w:t>
      </w:r>
      <w:r>
        <w:rPr>
          <w:color w:val="000000" w:themeColor="text1"/>
          <w:kern w:val="2"/>
          <w:sz w:val="21"/>
          <w:szCs w:val="21"/>
          <w:lang w:eastAsia="zh-CN"/>
        </w:rPr>
        <w:t>99%</w:t>
      </w:r>
      <w:r>
        <w:rPr>
          <w:rFonts w:hint="eastAsia"/>
          <w:color w:val="000000" w:themeColor="text1"/>
          <w:kern w:val="2"/>
          <w:sz w:val="21"/>
          <w:szCs w:val="21"/>
          <w:lang w:eastAsia="zh-CN"/>
        </w:rPr>
        <w:t>以内。</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字段著录应存放在数据库中统一管理。每个图像的信息字段包括文件日期、责任者、题名、页号等内容。</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5.2.6</w:t>
      </w:r>
      <w:r>
        <w:rPr>
          <w:rFonts w:hint="eastAsia"/>
          <w:color w:val="000000" w:themeColor="text1"/>
          <w:kern w:val="2"/>
          <w:sz w:val="21"/>
          <w:szCs w:val="21"/>
          <w:lang w:eastAsia="zh-CN"/>
        </w:rPr>
        <w:t>质检</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为保证项目的总体实施质量，要求加工方对数字化各环节进行全面检查，具体质检目标如下：</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档案装订：检查所有档案的装订还原情况，差错率控制在</w:t>
      </w:r>
      <w:r>
        <w:rPr>
          <w:color w:val="000000" w:themeColor="text1"/>
          <w:kern w:val="2"/>
          <w:sz w:val="21"/>
          <w:szCs w:val="21"/>
          <w:lang w:eastAsia="zh-CN"/>
        </w:rPr>
        <w:t>1%</w:t>
      </w:r>
      <w:r>
        <w:rPr>
          <w:rFonts w:hint="eastAsia"/>
          <w:color w:val="000000" w:themeColor="text1"/>
          <w:kern w:val="2"/>
          <w:sz w:val="21"/>
          <w:szCs w:val="21"/>
          <w:lang w:eastAsia="zh-CN"/>
        </w:rPr>
        <w:t>以内。</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扫描图像检查：漏扫率控制在</w:t>
      </w:r>
      <w:r>
        <w:rPr>
          <w:color w:val="000000" w:themeColor="text1"/>
          <w:kern w:val="2"/>
          <w:sz w:val="21"/>
          <w:szCs w:val="21"/>
          <w:lang w:eastAsia="zh-CN"/>
        </w:rPr>
        <w:t>1%</w:t>
      </w:r>
      <w:r>
        <w:rPr>
          <w:rFonts w:hint="eastAsia"/>
          <w:color w:val="000000" w:themeColor="text1"/>
          <w:kern w:val="2"/>
          <w:sz w:val="21"/>
          <w:szCs w:val="21"/>
          <w:lang w:eastAsia="zh-CN"/>
        </w:rPr>
        <w:t>以内。</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图像质量检查：检查所有图像的质量情况，优质率达到</w:t>
      </w:r>
      <w:r>
        <w:rPr>
          <w:color w:val="000000" w:themeColor="text1"/>
          <w:kern w:val="2"/>
          <w:sz w:val="21"/>
          <w:szCs w:val="21"/>
          <w:lang w:eastAsia="zh-CN"/>
        </w:rPr>
        <w:t>98%</w:t>
      </w:r>
      <w:r>
        <w:rPr>
          <w:rFonts w:hint="eastAsia"/>
          <w:color w:val="000000" w:themeColor="text1"/>
          <w:kern w:val="2"/>
          <w:sz w:val="21"/>
          <w:szCs w:val="21"/>
          <w:lang w:eastAsia="zh-CN"/>
        </w:rPr>
        <w:t>以上。</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著录检查：关键字段要求</w:t>
      </w:r>
      <w:r>
        <w:rPr>
          <w:color w:val="000000" w:themeColor="text1"/>
          <w:kern w:val="2"/>
          <w:sz w:val="21"/>
          <w:szCs w:val="21"/>
          <w:lang w:eastAsia="zh-CN"/>
        </w:rPr>
        <w:t>100%</w:t>
      </w:r>
      <w:r>
        <w:rPr>
          <w:rFonts w:hint="eastAsia"/>
          <w:color w:val="000000" w:themeColor="text1"/>
          <w:kern w:val="2"/>
          <w:sz w:val="21"/>
          <w:szCs w:val="21"/>
          <w:lang w:eastAsia="zh-CN"/>
        </w:rPr>
        <w:t>正确，其余字段的录入正确率控制在</w:t>
      </w:r>
      <w:r>
        <w:rPr>
          <w:color w:val="000000" w:themeColor="text1"/>
          <w:kern w:val="2"/>
          <w:sz w:val="21"/>
          <w:szCs w:val="21"/>
          <w:lang w:eastAsia="zh-CN"/>
        </w:rPr>
        <w:t>99%</w:t>
      </w:r>
      <w:r>
        <w:rPr>
          <w:rFonts w:hint="eastAsia"/>
          <w:color w:val="000000" w:themeColor="text1"/>
          <w:kern w:val="2"/>
          <w:sz w:val="21"/>
          <w:szCs w:val="21"/>
          <w:lang w:eastAsia="zh-CN"/>
        </w:rPr>
        <w:t>以内。</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条目与图像挂接检查：挂接正确率达到</w:t>
      </w:r>
      <w:r>
        <w:rPr>
          <w:color w:val="000000" w:themeColor="text1"/>
          <w:kern w:val="2"/>
          <w:sz w:val="21"/>
          <w:szCs w:val="21"/>
          <w:lang w:eastAsia="zh-CN"/>
        </w:rPr>
        <w:t>100%</w:t>
      </w:r>
      <w:r>
        <w:rPr>
          <w:rFonts w:hint="eastAsia"/>
          <w:color w:val="000000" w:themeColor="text1"/>
          <w:kern w:val="2"/>
          <w:sz w:val="21"/>
          <w:szCs w:val="21"/>
          <w:lang w:eastAsia="zh-CN"/>
        </w:rPr>
        <w:t>。</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5.2.7</w:t>
      </w:r>
      <w:r>
        <w:rPr>
          <w:rFonts w:hint="eastAsia"/>
          <w:color w:val="000000" w:themeColor="text1"/>
          <w:kern w:val="2"/>
          <w:sz w:val="21"/>
          <w:szCs w:val="21"/>
          <w:lang w:eastAsia="zh-CN"/>
        </w:rPr>
        <w:t>数据检验、验收</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w:t>
      </w:r>
      <w:r>
        <w:rPr>
          <w:color w:val="000000" w:themeColor="text1"/>
          <w:kern w:val="2"/>
          <w:sz w:val="21"/>
          <w:szCs w:val="21"/>
          <w:lang w:eastAsia="zh-CN"/>
        </w:rPr>
        <w:t>1</w:t>
      </w:r>
      <w:r>
        <w:rPr>
          <w:rFonts w:hint="eastAsia"/>
          <w:color w:val="000000" w:themeColor="text1"/>
          <w:kern w:val="2"/>
          <w:sz w:val="21"/>
          <w:szCs w:val="21"/>
          <w:lang w:eastAsia="zh-CN"/>
        </w:rPr>
        <w:t>）数据检验。数据检验以数据抽检的方式进行，由甲方组成验收小组，检查所有已完成数字化转换的数据，包括目录数据库、图像文件及数据挂接的总体质量。数据验收时抽检的比率不得低于</w:t>
      </w:r>
      <w:r>
        <w:rPr>
          <w:color w:val="000000" w:themeColor="text1"/>
          <w:kern w:val="2"/>
          <w:sz w:val="21"/>
          <w:szCs w:val="21"/>
          <w:lang w:eastAsia="zh-CN"/>
        </w:rPr>
        <w:t>5%</w:t>
      </w:r>
      <w:r>
        <w:rPr>
          <w:rFonts w:hint="eastAsia"/>
          <w:color w:val="000000" w:themeColor="text1"/>
          <w:kern w:val="2"/>
          <w:sz w:val="21"/>
          <w:szCs w:val="21"/>
          <w:lang w:eastAsia="zh-CN"/>
        </w:rPr>
        <w:t>。档案装订、扫描图像、著录、条目与图像挂接之一出现不完整、不清晰、有错误等质量问题时，抽检标记为“不合格”。档案数字化质量抽检的合格率达到</w:t>
      </w:r>
      <w:r>
        <w:rPr>
          <w:color w:val="000000" w:themeColor="text1"/>
          <w:kern w:val="2"/>
          <w:sz w:val="21"/>
          <w:szCs w:val="21"/>
          <w:lang w:eastAsia="zh-CN"/>
        </w:rPr>
        <w:t>99%</w:t>
      </w:r>
      <w:r>
        <w:rPr>
          <w:rFonts w:hint="eastAsia"/>
          <w:color w:val="000000" w:themeColor="text1"/>
          <w:kern w:val="2"/>
          <w:sz w:val="21"/>
          <w:szCs w:val="21"/>
          <w:lang w:eastAsia="zh-CN"/>
        </w:rPr>
        <w:t>以上（含</w:t>
      </w:r>
      <w:r>
        <w:rPr>
          <w:color w:val="000000" w:themeColor="text1"/>
          <w:kern w:val="2"/>
          <w:sz w:val="21"/>
          <w:szCs w:val="21"/>
          <w:lang w:eastAsia="zh-CN"/>
        </w:rPr>
        <w:t>99%</w:t>
      </w:r>
      <w:r>
        <w:rPr>
          <w:rFonts w:hint="eastAsia"/>
          <w:color w:val="000000" w:themeColor="text1"/>
          <w:kern w:val="2"/>
          <w:sz w:val="21"/>
          <w:szCs w:val="21"/>
          <w:lang w:eastAsia="zh-CN"/>
        </w:rPr>
        <w:t>）时，给予验收“通过”。</w:t>
      </w:r>
      <w:r>
        <w:rPr>
          <w:color w:val="000000" w:themeColor="text1"/>
          <w:kern w:val="2"/>
          <w:sz w:val="21"/>
          <w:szCs w:val="21"/>
          <w:lang w:eastAsia="zh-CN"/>
        </w:rPr>
        <w:t xml:space="preserve"> </w:t>
      </w:r>
      <w:r>
        <w:rPr>
          <w:rFonts w:hint="eastAsia"/>
          <w:color w:val="000000" w:themeColor="text1"/>
          <w:kern w:val="2"/>
          <w:sz w:val="21"/>
          <w:szCs w:val="21"/>
          <w:lang w:eastAsia="zh-CN"/>
        </w:rPr>
        <w:t>合格率通过以下公式换算，合格率</w:t>
      </w:r>
      <w:r>
        <w:rPr>
          <w:color w:val="000000" w:themeColor="text1"/>
          <w:kern w:val="2"/>
          <w:sz w:val="21"/>
          <w:szCs w:val="21"/>
          <w:lang w:eastAsia="zh-CN"/>
        </w:rPr>
        <w:t>=</w:t>
      </w:r>
      <w:r>
        <w:rPr>
          <w:rFonts w:hint="eastAsia"/>
          <w:color w:val="000000" w:themeColor="text1"/>
          <w:kern w:val="2"/>
          <w:sz w:val="21"/>
          <w:szCs w:val="21"/>
          <w:lang w:eastAsia="zh-CN"/>
        </w:rPr>
        <w:t>抽检合格的页数</w:t>
      </w:r>
      <w:r>
        <w:rPr>
          <w:color w:val="000000" w:themeColor="text1"/>
          <w:kern w:val="2"/>
          <w:sz w:val="21"/>
          <w:szCs w:val="21"/>
          <w:lang w:eastAsia="zh-CN"/>
        </w:rPr>
        <w:t>/</w:t>
      </w:r>
      <w:r>
        <w:rPr>
          <w:rFonts w:hint="eastAsia"/>
          <w:color w:val="000000" w:themeColor="text1"/>
          <w:kern w:val="2"/>
          <w:sz w:val="21"/>
          <w:szCs w:val="21"/>
          <w:lang w:eastAsia="zh-CN"/>
        </w:rPr>
        <w:t>抽检页数×</w:t>
      </w:r>
      <w:r>
        <w:rPr>
          <w:color w:val="000000" w:themeColor="text1"/>
          <w:kern w:val="2"/>
          <w:sz w:val="21"/>
          <w:szCs w:val="21"/>
          <w:lang w:eastAsia="zh-CN"/>
        </w:rPr>
        <w:t xml:space="preserve">100% </w:t>
      </w:r>
      <w:r>
        <w:rPr>
          <w:rFonts w:hint="eastAsia"/>
          <w:color w:val="000000" w:themeColor="text1"/>
          <w:kern w:val="2"/>
          <w:sz w:val="21"/>
          <w:szCs w:val="21"/>
          <w:lang w:eastAsia="zh-CN"/>
        </w:rPr>
        <w:t>。“不合格”问题遇到需要返工和补做情况的，成交供应商必须在</w:t>
      </w:r>
      <w:r>
        <w:rPr>
          <w:color w:val="000000" w:themeColor="text1"/>
          <w:kern w:val="2"/>
          <w:sz w:val="21"/>
          <w:szCs w:val="21"/>
          <w:lang w:eastAsia="zh-CN"/>
        </w:rPr>
        <w:t>2</w:t>
      </w:r>
      <w:r>
        <w:rPr>
          <w:rFonts w:hint="eastAsia"/>
          <w:color w:val="000000" w:themeColor="text1"/>
          <w:kern w:val="2"/>
          <w:sz w:val="21"/>
          <w:szCs w:val="21"/>
          <w:lang w:eastAsia="zh-CN"/>
        </w:rPr>
        <w:t>个法定工作日内负责无条件、无偿地返工和修正。</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w:t>
      </w:r>
      <w:r>
        <w:rPr>
          <w:color w:val="000000" w:themeColor="text1"/>
          <w:kern w:val="2"/>
          <w:sz w:val="21"/>
          <w:szCs w:val="21"/>
          <w:lang w:eastAsia="zh-CN"/>
        </w:rPr>
        <w:t>2</w:t>
      </w:r>
      <w:r>
        <w:rPr>
          <w:rFonts w:hint="eastAsia"/>
          <w:color w:val="000000" w:themeColor="text1"/>
          <w:kern w:val="2"/>
          <w:sz w:val="21"/>
          <w:szCs w:val="21"/>
          <w:lang w:eastAsia="zh-CN"/>
        </w:rPr>
        <w:t>）验收审核。验收“通过”的结论，经甲方单位分管领导审核、乙方单位负责人双方签字后有效。</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5.2.8</w:t>
      </w:r>
      <w:r>
        <w:rPr>
          <w:rFonts w:hint="eastAsia"/>
          <w:color w:val="000000" w:themeColor="text1"/>
          <w:kern w:val="2"/>
          <w:sz w:val="21"/>
          <w:szCs w:val="21"/>
          <w:lang w:eastAsia="zh-CN"/>
        </w:rPr>
        <w:t>数据备份与提交</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在数字化加工过程中，加工方应做好半成品数据（特别是原始扫描影像文件）和成品数据的存储备份工作。加工方自备超过</w:t>
      </w:r>
      <w:r>
        <w:rPr>
          <w:color w:val="000000" w:themeColor="text1"/>
          <w:kern w:val="2"/>
          <w:sz w:val="21"/>
          <w:szCs w:val="21"/>
          <w:lang w:eastAsia="zh-CN"/>
        </w:rPr>
        <w:t>1T</w:t>
      </w:r>
      <w:r>
        <w:rPr>
          <w:rFonts w:hint="eastAsia"/>
          <w:color w:val="000000" w:themeColor="text1"/>
          <w:kern w:val="2"/>
          <w:sz w:val="21"/>
          <w:szCs w:val="21"/>
          <w:lang w:eastAsia="zh-CN"/>
        </w:rPr>
        <w:t>容量的备份空间，等项目验收数据提交完成后，方可将数据从备份载体中删除。</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乙方应做好数字化过程中的工作记录，待项目完成后将工作记录交付甲方。</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5.3</w:t>
      </w:r>
      <w:r>
        <w:rPr>
          <w:rFonts w:hint="eastAsia"/>
          <w:color w:val="000000" w:themeColor="text1"/>
          <w:kern w:val="2"/>
          <w:sz w:val="21"/>
          <w:szCs w:val="21"/>
          <w:lang w:eastAsia="zh-CN"/>
        </w:rPr>
        <w:t>档案条目录入要求</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档案条目抽查要求</w:t>
      </w:r>
      <w:r>
        <w:rPr>
          <w:color w:val="000000" w:themeColor="text1"/>
          <w:kern w:val="2"/>
          <w:sz w:val="21"/>
          <w:szCs w:val="21"/>
          <w:lang w:eastAsia="zh-CN"/>
        </w:rPr>
        <w:t>99%</w:t>
      </w:r>
      <w:r>
        <w:rPr>
          <w:rFonts w:hint="eastAsia"/>
          <w:color w:val="000000" w:themeColor="text1"/>
          <w:kern w:val="2"/>
          <w:sz w:val="21"/>
          <w:szCs w:val="21"/>
          <w:lang w:eastAsia="zh-CN"/>
        </w:rPr>
        <w:t>准确。</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 xml:space="preserve">5.4 </w:t>
      </w:r>
      <w:r>
        <w:rPr>
          <w:rFonts w:hint="eastAsia"/>
          <w:color w:val="000000" w:themeColor="text1"/>
          <w:kern w:val="2"/>
          <w:sz w:val="21"/>
          <w:szCs w:val="21"/>
          <w:lang w:eastAsia="zh-CN"/>
        </w:rPr>
        <w:t>服务要求</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5.4.1</w:t>
      </w:r>
      <w:r>
        <w:rPr>
          <w:rFonts w:hint="eastAsia"/>
          <w:color w:val="000000" w:themeColor="text1"/>
          <w:kern w:val="2"/>
          <w:sz w:val="21"/>
          <w:szCs w:val="21"/>
          <w:lang w:eastAsia="zh-CN"/>
        </w:rPr>
        <w:t>服务供应商需遵守档案业务性标准规范，档案业务技术性标准规范。</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5.4.2</w:t>
      </w:r>
      <w:r>
        <w:rPr>
          <w:rFonts w:hint="eastAsia"/>
          <w:color w:val="000000" w:themeColor="text1"/>
          <w:kern w:val="2"/>
          <w:sz w:val="21"/>
          <w:szCs w:val="21"/>
          <w:lang w:eastAsia="zh-CN"/>
        </w:rPr>
        <w:t>服务供应商有完整的售后服务方案。</w:t>
      </w:r>
      <w:r>
        <w:rPr>
          <w:color w:val="000000" w:themeColor="text1"/>
          <w:kern w:val="2"/>
          <w:sz w:val="21"/>
          <w:szCs w:val="21"/>
          <w:lang w:eastAsia="zh-CN"/>
        </w:rPr>
        <w:t xml:space="preserve"> </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5.5</w:t>
      </w:r>
      <w:r>
        <w:rPr>
          <w:rFonts w:hint="eastAsia"/>
          <w:color w:val="000000" w:themeColor="text1"/>
          <w:kern w:val="2"/>
          <w:sz w:val="21"/>
          <w:szCs w:val="21"/>
          <w:lang w:eastAsia="zh-CN"/>
        </w:rPr>
        <w:t>验收要求</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5.5.1</w:t>
      </w:r>
      <w:r>
        <w:rPr>
          <w:rFonts w:hint="eastAsia"/>
          <w:color w:val="000000" w:themeColor="text1"/>
          <w:kern w:val="2"/>
          <w:sz w:val="21"/>
          <w:szCs w:val="21"/>
          <w:lang w:eastAsia="zh-CN"/>
        </w:rPr>
        <w:t>按照招标扫描质量的要求每项进行验收检查。</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5.5.2</w:t>
      </w:r>
      <w:r>
        <w:rPr>
          <w:rFonts w:hint="eastAsia"/>
          <w:color w:val="000000" w:themeColor="text1"/>
          <w:kern w:val="2"/>
          <w:sz w:val="21"/>
          <w:szCs w:val="21"/>
          <w:lang w:eastAsia="zh-CN"/>
        </w:rPr>
        <w:t>提供数字化成果质检软件供档案馆有关人员进行质检工作，对于验收过程中超过正确率进行一次性打回，自检合格后再次进行验收。</w:t>
      </w:r>
    </w:p>
    <w:p>
      <w:pPr>
        <w:rPr>
          <w:b/>
          <w:color w:val="000000" w:themeColor="text1"/>
          <w:sz w:val="24"/>
          <w:szCs w:val="24"/>
        </w:rPr>
      </w:pPr>
      <w:r>
        <w:rPr>
          <w:rFonts w:hint="eastAsia"/>
          <w:b/>
          <w:color w:val="000000" w:themeColor="text1"/>
          <w:sz w:val="24"/>
          <w:szCs w:val="24"/>
        </w:rPr>
        <w:t>三、商务要求</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一、合同签订期：自成交通知书发出之日起</w:t>
      </w:r>
      <w:r>
        <w:rPr>
          <w:color w:val="000000" w:themeColor="text1"/>
          <w:kern w:val="2"/>
          <w:sz w:val="21"/>
          <w:szCs w:val="21"/>
          <w:lang w:eastAsia="zh-CN"/>
        </w:rPr>
        <w:t>25</w:t>
      </w:r>
      <w:r>
        <w:rPr>
          <w:rFonts w:hint="eastAsia"/>
          <w:color w:val="000000" w:themeColor="text1"/>
          <w:kern w:val="2"/>
          <w:sz w:val="21"/>
          <w:szCs w:val="21"/>
          <w:lang w:eastAsia="zh-CN"/>
        </w:rPr>
        <w:t>日内。</w:t>
      </w:r>
    </w:p>
    <w:p>
      <w:pPr>
        <w:autoSpaceDE/>
        <w:autoSpaceDN/>
        <w:spacing w:line="360" w:lineRule="auto"/>
        <w:ind w:firstLine="424" w:firstLineChars="202"/>
        <w:jc w:val="both"/>
        <w:rPr>
          <w:color w:val="000000" w:themeColor="text1"/>
          <w:kern w:val="2"/>
          <w:sz w:val="21"/>
          <w:szCs w:val="21"/>
          <w:lang w:eastAsia="zh-CN"/>
        </w:rPr>
      </w:pPr>
      <w:r>
        <w:rPr>
          <w:rFonts w:hint="eastAsia"/>
          <w:color w:val="000000" w:themeColor="text1"/>
          <w:kern w:val="2"/>
          <w:sz w:val="21"/>
          <w:szCs w:val="21"/>
          <w:lang w:eastAsia="zh-CN"/>
        </w:rPr>
        <w:t>二、提交服务成果时间：自合同签订之日起日</w:t>
      </w:r>
      <w:r>
        <w:rPr>
          <w:color w:val="000000" w:themeColor="text1"/>
          <w:kern w:val="2"/>
          <w:sz w:val="21"/>
          <w:szCs w:val="21"/>
          <w:lang w:eastAsia="zh-CN"/>
        </w:rPr>
        <w:t>12</w:t>
      </w:r>
      <w:r>
        <w:rPr>
          <w:rFonts w:hint="eastAsia"/>
          <w:color w:val="000000" w:themeColor="text1"/>
          <w:kern w:val="2"/>
          <w:sz w:val="21"/>
          <w:szCs w:val="21"/>
          <w:lang w:eastAsia="zh-CN"/>
        </w:rPr>
        <w:t>个月内提交服务成果。</w:t>
      </w:r>
    </w:p>
    <w:p>
      <w:pPr>
        <w:autoSpaceDE/>
        <w:autoSpaceDN/>
        <w:spacing w:line="360" w:lineRule="auto"/>
        <w:ind w:firstLine="422" w:firstLineChars="200"/>
        <w:jc w:val="both"/>
        <w:rPr>
          <w:b/>
          <w:bCs/>
          <w:color w:val="000000" w:themeColor="text1"/>
          <w:kern w:val="2"/>
          <w:sz w:val="21"/>
          <w:szCs w:val="21"/>
          <w:lang w:eastAsia="zh-CN"/>
        </w:rPr>
      </w:pPr>
      <w:r>
        <w:rPr>
          <w:rFonts w:hint="eastAsia"/>
          <w:b/>
          <w:bCs/>
          <w:color w:val="000000" w:themeColor="text1"/>
          <w:kern w:val="2"/>
          <w:sz w:val="21"/>
          <w:szCs w:val="21"/>
          <w:lang w:eastAsia="zh-CN"/>
        </w:rPr>
        <w:t>三、项目加工地点：采购人指定地点。</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四、售后服务要求：</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1</w:t>
      </w:r>
      <w:r>
        <w:rPr>
          <w:rFonts w:hint="eastAsia"/>
          <w:color w:val="000000" w:themeColor="text1"/>
          <w:kern w:val="2"/>
          <w:sz w:val="21"/>
          <w:szCs w:val="21"/>
          <w:lang w:eastAsia="zh-CN"/>
        </w:rPr>
        <w:t>、质量保证期：一年（自交货并验收合格之日起计，在质保期内如因成交供应商质量问题遇到返工和补做情况的，成交供应商必须在</w:t>
      </w:r>
      <w:r>
        <w:rPr>
          <w:color w:val="000000" w:themeColor="text1"/>
          <w:kern w:val="2"/>
          <w:sz w:val="21"/>
          <w:szCs w:val="21"/>
          <w:lang w:eastAsia="zh-CN"/>
        </w:rPr>
        <w:t>2</w:t>
      </w:r>
      <w:r>
        <w:rPr>
          <w:rFonts w:hint="eastAsia"/>
          <w:color w:val="000000" w:themeColor="text1"/>
          <w:kern w:val="2"/>
          <w:sz w:val="21"/>
          <w:szCs w:val="21"/>
          <w:lang w:eastAsia="zh-CN"/>
        </w:rPr>
        <w:t>个法定工作日内负责无条件、无偿地返工和修正。）</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w:t>
      </w:r>
      <w:r>
        <w:rPr>
          <w:rFonts w:hint="eastAsia"/>
          <w:color w:val="000000" w:themeColor="text1"/>
          <w:kern w:val="2"/>
          <w:sz w:val="21"/>
          <w:szCs w:val="21"/>
          <w:lang w:eastAsia="zh-CN"/>
        </w:rPr>
        <w:t>、处理问题响应时间：接到采购人处理问题通知后</w:t>
      </w:r>
      <w:r>
        <w:rPr>
          <w:color w:val="000000" w:themeColor="text1"/>
          <w:kern w:val="2"/>
          <w:sz w:val="21"/>
          <w:szCs w:val="21"/>
          <w:lang w:eastAsia="zh-CN"/>
        </w:rPr>
        <w:t>24</w:t>
      </w:r>
      <w:r>
        <w:rPr>
          <w:rFonts w:hint="eastAsia"/>
          <w:color w:val="000000" w:themeColor="text1"/>
          <w:kern w:val="2"/>
          <w:sz w:val="21"/>
          <w:szCs w:val="21"/>
          <w:lang w:eastAsia="zh-CN"/>
        </w:rPr>
        <w:t>小时内到达采购人指定现场。</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3</w:t>
      </w:r>
      <w:r>
        <w:rPr>
          <w:rFonts w:hint="eastAsia"/>
          <w:color w:val="000000" w:themeColor="text1"/>
          <w:kern w:val="2"/>
          <w:sz w:val="21"/>
          <w:szCs w:val="21"/>
          <w:lang w:eastAsia="zh-CN"/>
        </w:rPr>
        <w:t>、其他：成交供应商应在质保期内提供</w:t>
      </w:r>
      <w:r>
        <w:rPr>
          <w:color w:val="000000" w:themeColor="text1"/>
          <w:kern w:val="2"/>
          <w:sz w:val="21"/>
          <w:szCs w:val="21"/>
          <w:lang w:eastAsia="zh-CN"/>
        </w:rPr>
        <w:t>5</w:t>
      </w:r>
      <w:r>
        <w:rPr>
          <w:rFonts w:hint="eastAsia"/>
          <w:color w:val="000000" w:themeColor="text1"/>
          <w:kern w:val="2"/>
          <w:sz w:val="21"/>
          <w:szCs w:val="21"/>
          <w:lang w:eastAsia="zh-CN"/>
        </w:rPr>
        <w:t>×</w:t>
      </w:r>
      <w:r>
        <w:rPr>
          <w:color w:val="000000" w:themeColor="text1"/>
          <w:kern w:val="2"/>
          <w:sz w:val="21"/>
          <w:szCs w:val="21"/>
          <w:lang w:eastAsia="zh-CN"/>
        </w:rPr>
        <w:t>8</w:t>
      </w:r>
      <w:r>
        <w:rPr>
          <w:rFonts w:hint="eastAsia"/>
          <w:color w:val="000000" w:themeColor="text1"/>
          <w:kern w:val="2"/>
          <w:sz w:val="21"/>
          <w:szCs w:val="21"/>
          <w:lang w:eastAsia="zh-CN"/>
        </w:rPr>
        <w:t>小时的服务。</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五、其他要求：</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1</w:t>
      </w:r>
      <w:r>
        <w:rPr>
          <w:rFonts w:hint="eastAsia"/>
          <w:color w:val="000000" w:themeColor="text1"/>
          <w:kern w:val="2"/>
          <w:sz w:val="21"/>
          <w:szCs w:val="21"/>
          <w:lang w:eastAsia="zh-CN"/>
        </w:rPr>
        <w:t>、报价为本项目的所有费用的包干，且不随政策变动而变动，包括：</w:t>
      </w:r>
    </w:p>
    <w:p>
      <w:pPr>
        <w:autoSpaceDE/>
        <w:autoSpaceDN/>
        <w:spacing w:line="360" w:lineRule="auto"/>
        <w:ind w:firstLine="420" w:firstLineChars="200"/>
        <w:jc w:val="both"/>
        <w:rPr>
          <w:rFonts w:cs="Times New Roman"/>
          <w:color w:val="000000" w:themeColor="text1"/>
          <w:kern w:val="2"/>
          <w:sz w:val="21"/>
          <w:szCs w:val="21"/>
          <w:lang w:eastAsia="zh-CN"/>
        </w:rPr>
      </w:pPr>
      <w:r>
        <w:rPr>
          <w:rFonts w:hint="eastAsia" w:cs="Times New Roman"/>
          <w:color w:val="000000" w:themeColor="text1"/>
          <w:kern w:val="2"/>
          <w:sz w:val="21"/>
          <w:szCs w:val="21"/>
          <w:lang w:eastAsia="zh-CN"/>
        </w:rPr>
        <w:t>（</w:t>
      </w:r>
      <w:r>
        <w:rPr>
          <w:rFonts w:cs="Times New Roman"/>
          <w:color w:val="000000" w:themeColor="text1"/>
          <w:kern w:val="2"/>
          <w:sz w:val="21"/>
          <w:szCs w:val="21"/>
          <w:lang w:eastAsia="zh-CN"/>
        </w:rPr>
        <w:t>1</w:t>
      </w:r>
      <w:r>
        <w:rPr>
          <w:rFonts w:hint="eastAsia" w:cs="Times New Roman"/>
          <w:color w:val="000000" w:themeColor="text1"/>
          <w:kern w:val="2"/>
          <w:sz w:val="21"/>
          <w:szCs w:val="21"/>
          <w:lang w:eastAsia="zh-CN"/>
        </w:rPr>
        <w:t>）员工工资、社保（含五险）；</w:t>
      </w:r>
    </w:p>
    <w:p>
      <w:pPr>
        <w:autoSpaceDE/>
        <w:autoSpaceDN/>
        <w:spacing w:line="360" w:lineRule="auto"/>
        <w:ind w:firstLine="420" w:firstLineChars="200"/>
        <w:jc w:val="both"/>
        <w:rPr>
          <w:rFonts w:cs="Times New Roman"/>
          <w:color w:val="000000" w:themeColor="text1"/>
          <w:kern w:val="2"/>
          <w:sz w:val="21"/>
          <w:szCs w:val="21"/>
          <w:lang w:eastAsia="zh-CN"/>
        </w:rPr>
      </w:pPr>
      <w:r>
        <w:rPr>
          <w:rFonts w:hint="eastAsia" w:cs="Times New Roman"/>
          <w:color w:val="000000" w:themeColor="text1"/>
          <w:kern w:val="2"/>
          <w:sz w:val="21"/>
          <w:szCs w:val="21"/>
          <w:lang w:eastAsia="zh-CN"/>
        </w:rPr>
        <w:t>（</w:t>
      </w:r>
      <w:r>
        <w:rPr>
          <w:rFonts w:cs="Times New Roman"/>
          <w:color w:val="000000" w:themeColor="text1"/>
          <w:kern w:val="2"/>
          <w:sz w:val="21"/>
          <w:szCs w:val="21"/>
          <w:lang w:eastAsia="zh-CN"/>
        </w:rPr>
        <w:t>2</w:t>
      </w:r>
      <w:r>
        <w:rPr>
          <w:rFonts w:hint="eastAsia" w:cs="Times New Roman"/>
          <w:color w:val="000000" w:themeColor="text1"/>
          <w:kern w:val="2"/>
          <w:sz w:val="21"/>
          <w:szCs w:val="21"/>
          <w:lang w:eastAsia="zh-CN"/>
        </w:rPr>
        <w:t>）员工差旅费、加班费等；</w:t>
      </w:r>
    </w:p>
    <w:p>
      <w:pPr>
        <w:autoSpaceDE/>
        <w:autoSpaceDN/>
        <w:spacing w:line="360" w:lineRule="auto"/>
        <w:ind w:firstLine="420" w:firstLineChars="200"/>
        <w:jc w:val="both"/>
        <w:rPr>
          <w:rFonts w:cs="Times New Roman"/>
          <w:color w:val="000000" w:themeColor="text1"/>
          <w:kern w:val="2"/>
          <w:sz w:val="21"/>
          <w:szCs w:val="21"/>
          <w:lang w:eastAsia="zh-CN"/>
        </w:rPr>
      </w:pPr>
      <w:r>
        <w:rPr>
          <w:rFonts w:hint="eastAsia" w:cs="Times New Roman"/>
          <w:color w:val="000000" w:themeColor="text1"/>
          <w:kern w:val="2"/>
          <w:sz w:val="21"/>
          <w:szCs w:val="21"/>
          <w:lang w:eastAsia="zh-CN"/>
        </w:rPr>
        <w:t>（</w:t>
      </w:r>
      <w:r>
        <w:rPr>
          <w:rFonts w:cs="Times New Roman"/>
          <w:color w:val="000000" w:themeColor="text1"/>
          <w:kern w:val="2"/>
          <w:sz w:val="21"/>
          <w:szCs w:val="21"/>
          <w:lang w:eastAsia="zh-CN"/>
        </w:rPr>
        <w:t>3</w:t>
      </w:r>
      <w:r>
        <w:rPr>
          <w:rFonts w:hint="eastAsia" w:cs="Times New Roman"/>
          <w:color w:val="000000" w:themeColor="text1"/>
          <w:kern w:val="2"/>
          <w:sz w:val="21"/>
          <w:szCs w:val="21"/>
          <w:lang w:eastAsia="zh-CN"/>
        </w:rPr>
        <w:t>）本项目产生的相关费用（约定由采购人承担的除外）；</w:t>
      </w:r>
    </w:p>
    <w:p>
      <w:pPr>
        <w:autoSpaceDE/>
        <w:autoSpaceDN/>
        <w:spacing w:line="360" w:lineRule="auto"/>
        <w:ind w:firstLine="420" w:firstLineChars="200"/>
        <w:jc w:val="both"/>
        <w:rPr>
          <w:rFonts w:cs="Times New Roman"/>
          <w:color w:val="000000" w:themeColor="text1"/>
          <w:kern w:val="2"/>
          <w:sz w:val="21"/>
          <w:szCs w:val="21"/>
          <w:lang w:eastAsia="zh-CN"/>
        </w:rPr>
      </w:pPr>
      <w:r>
        <w:rPr>
          <w:rFonts w:hint="eastAsia" w:cs="Times New Roman"/>
          <w:color w:val="000000" w:themeColor="text1"/>
          <w:kern w:val="2"/>
          <w:sz w:val="21"/>
          <w:szCs w:val="21"/>
          <w:lang w:eastAsia="zh-CN"/>
        </w:rPr>
        <w:t>（</w:t>
      </w:r>
      <w:r>
        <w:rPr>
          <w:rFonts w:cs="Times New Roman"/>
          <w:color w:val="000000" w:themeColor="text1"/>
          <w:kern w:val="2"/>
          <w:sz w:val="21"/>
          <w:szCs w:val="21"/>
          <w:lang w:eastAsia="zh-CN"/>
        </w:rPr>
        <w:t>4</w:t>
      </w:r>
      <w:r>
        <w:rPr>
          <w:rFonts w:hint="eastAsia" w:cs="Times New Roman"/>
          <w:color w:val="000000" w:themeColor="text1"/>
          <w:kern w:val="2"/>
          <w:sz w:val="21"/>
          <w:szCs w:val="21"/>
          <w:lang w:eastAsia="zh-CN"/>
        </w:rPr>
        <w:t>）税金及残疾人保障金；</w:t>
      </w:r>
    </w:p>
    <w:p>
      <w:pPr>
        <w:autoSpaceDE/>
        <w:autoSpaceDN/>
        <w:ind w:firstLine="420" w:firstLineChars="200"/>
        <w:jc w:val="both"/>
        <w:rPr>
          <w:rFonts w:ascii="Calibri" w:hAnsi="Calibri" w:cs="Times New Roman"/>
          <w:color w:val="000000" w:themeColor="text1"/>
          <w:kern w:val="2"/>
          <w:sz w:val="21"/>
          <w:szCs w:val="24"/>
          <w:lang w:eastAsia="zh-CN"/>
        </w:rPr>
      </w:pPr>
      <w:r>
        <w:rPr>
          <w:rFonts w:hint="eastAsia" w:cs="Times New Roman"/>
          <w:color w:val="000000" w:themeColor="text1"/>
          <w:kern w:val="2"/>
          <w:sz w:val="21"/>
          <w:szCs w:val="21"/>
          <w:lang w:eastAsia="zh-CN"/>
        </w:rPr>
        <w:t>（</w:t>
      </w:r>
      <w:r>
        <w:rPr>
          <w:rFonts w:cs="Times New Roman"/>
          <w:color w:val="000000" w:themeColor="text1"/>
          <w:kern w:val="2"/>
          <w:sz w:val="21"/>
          <w:szCs w:val="21"/>
          <w:lang w:eastAsia="zh-CN"/>
        </w:rPr>
        <w:t>5</w:t>
      </w:r>
      <w:r>
        <w:rPr>
          <w:rFonts w:hint="eastAsia" w:cs="Times New Roman"/>
          <w:color w:val="000000" w:themeColor="text1"/>
          <w:kern w:val="2"/>
          <w:sz w:val="21"/>
          <w:szCs w:val="21"/>
          <w:lang w:eastAsia="zh-CN"/>
        </w:rPr>
        <w:t>）管理费及合理利润</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w:t>
      </w:r>
      <w:r>
        <w:rPr>
          <w:color w:val="000000" w:themeColor="text1"/>
          <w:kern w:val="2"/>
          <w:sz w:val="21"/>
          <w:szCs w:val="21"/>
          <w:lang w:eastAsia="zh-CN"/>
        </w:rPr>
        <w:t>6</w:t>
      </w:r>
      <w:r>
        <w:rPr>
          <w:rFonts w:hint="eastAsia"/>
          <w:color w:val="000000" w:themeColor="text1"/>
          <w:kern w:val="2"/>
          <w:sz w:val="21"/>
          <w:szCs w:val="21"/>
          <w:lang w:eastAsia="zh-CN"/>
        </w:rPr>
        <w:t>）其他（如档案盒、运输、装卸、调试、培训、技术支持、售后服务、更新升级等费用）：</w:t>
      </w:r>
    </w:p>
    <w:p>
      <w:pPr>
        <w:autoSpaceDE/>
        <w:autoSpaceDN/>
        <w:adjustRightInd w:val="0"/>
        <w:spacing w:line="360" w:lineRule="auto"/>
        <w:ind w:firstLine="420" w:firstLineChars="200"/>
        <w:rPr>
          <w:rFonts w:cs="Times New Roman"/>
          <w:color w:val="000000" w:themeColor="text1"/>
          <w:kern w:val="2"/>
          <w:sz w:val="21"/>
          <w:szCs w:val="21"/>
          <w:lang w:eastAsia="zh-CN"/>
        </w:rPr>
      </w:pPr>
      <w:r>
        <w:rPr>
          <w:rFonts w:hint="eastAsia" w:cs="Times New Roman"/>
          <w:color w:val="000000" w:themeColor="text1"/>
          <w:kern w:val="2"/>
          <w:sz w:val="21"/>
          <w:szCs w:val="21"/>
          <w:lang w:eastAsia="zh-CN"/>
        </w:rPr>
        <w:t>成交供应商与其员工发生的一切劳动和劳资纠纷均由成交供应商全部负责。在服务期间出现成交供应商员工因经济或其他方面原因与成交供应商或第三方发生纠纷，对采购人正常的工作和生活秩序产生不良影响，以致对采购人造成荣誉、经济上损失，其责任由成交供应商负责，采购人视其影响程度或损失情况，扣减成交供应商服务费及要求成交供应商赔偿损失。</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2</w:t>
      </w:r>
      <w:r>
        <w:rPr>
          <w:rFonts w:hint="eastAsia"/>
          <w:color w:val="000000" w:themeColor="text1"/>
          <w:kern w:val="2"/>
          <w:sz w:val="21"/>
          <w:szCs w:val="21"/>
          <w:lang w:eastAsia="zh-CN"/>
        </w:rPr>
        <w:t>、付款方式：项目签订合同之日起，</w:t>
      </w:r>
      <w:r>
        <w:rPr>
          <w:color w:val="000000" w:themeColor="text1"/>
          <w:kern w:val="2"/>
          <w:sz w:val="21"/>
          <w:szCs w:val="21"/>
          <w:lang w:eastAsia="zh-CN"/>
        </w:rPr>
        <w:t xml:space="preserve">15 </w:t>
      </w:r>
      <w:r>
        <w:rPr>
          <w:rFonts w:hint="eastAsia"/>
          <w:color w:val="000000" w:themeColor="text1"/>
          <w:kern w:val="2"/>
          <w:sz w:val="21"/>
          <w:szCs w:val="21"/>
          <w:lang w:eastAsia="zh-CN"/>
        </w:rPr>
        <w:t>个工作日内支付合同金额的</w:t>
      </w:r>
      <w:r>
        <w:rPr>
          <w:color w:val="000000" w:themeColor="text1"/>
          <w:kern w:val="2"/>
          <w:sz w:val="21"/>
          <w:szCs w:val="21"/>
          <w:lang w:eastAsia="zh-CN"/>
        </w:rPr>
        <w:t xml:space="preserve"> 40%</w:t>
      </w:r>
      <w:r>
        <w:rPr>
          <w:rFonts w:hint="eastAsia"/>
          <w:color w:val="000000" w:themeColor="text1"/>
          <w:kern w:val="2"/>
          <w:sz w:val="21"/>
          <w:szCs w:val="21"/>
          <w:lang w:eastAsia="zh-CN"/>
        </w:rPr>
        <w:t>首付款；项目完成进度</w:t>
      </w:r>
      <w:r>
        <w:rPr>
          <w:color w:val="000000" w:themeColor="text1"/>
          <w:kern w:val="2"/>
          <w:sz w:val="21"/>
          <w:szCs w:val="21"/>
          <w:lang w:eastAsia="zh-CN"/>
        </w:rPr>
        <w:t>80%</w:t>
      </w:r>
      <w:r>
        <w:rPr>
          <w:rFonts w:hint="eastAsia"/>
          <w:color w:val="000000" w:themeColor="text1"/>
          <w:kern w:val="2"/>
          <w:sz w:val="21"/>
          <w:szCs w:val="21"/>
          <w:lang w:eastAsia="zh-CN"/>
        </w:rPr>
        <w:t>，并通过阶段性验收后，</w:t>
      </w:r>
      <w:r>
        <w:rPr>
          <w:color w:val="000000" w:themeColor="text1"/>
          <w:kern w:val="2"/>
          <w:sz w:val="21"/>
          <w:szCs w:val="21"/>
          <w:lang w:eastAsia="zh-CN"/>
        </w:rPr>
        <w:t xml:space="preserve">15 </w:t>
      </w:r>
      <w:r>
        <w:rPr>
          <w:rFonts w:hint="eastAsia"/>
          <w:color w:val="000000" w:themeColor="text1"/>
          <w:kern w:val="2"/>
          <w:sz w:val="21"/>
          <w:szCs w:val="21"/>
          <w:lang w:eastAsia="zh-CN"/>
        </w:rPr>
        <w:t>个工作日内支付合同金额的</w:t>
      </w:r>
      <w:r>
        <w:rPr>
          <w:color w:val="000000" w:themeColor="text1"/>
          <w:kern w:val="2"/>
          <w:sz w:val="21"/>
          <w:szCs w:val="21"/>
          <w:lang w:eastAsia="zh-CN"/>
        </w:rPr>
        <w:t>40%</w:t>
      </w:r>
      <w:r>
        <w:rPr>
          <w:rFonts w:hint="eastAsia"/>
          <w:color w:val="000000" w:themeColor="text1"/>
          <w:kern w:val="2"/>
          <w:sz w:val="21"/>
          <w:szCs w:val="21"/>
          <w:lang w:eastAsia="zh-CN"/>
        </w:rPr>
        <w:t>项目进度款；项目最终验收合格后，按照合同金额的</w:t>
      </w:r>
      <w:r>
        <w:rPr>
          <w:color w:val="000000" w:themeColor="text1"/>
          <w:kern w:val="2"/>
          <w:sz w:val="21"/>
          <w:szCs w:val="21"/>
          <w:lang w:eastAsia="zh-CN"/>
        </w:rPr>
        <w:t>5%</w:t>
      </w:r>
      <w:r>
        <w:rPr>
          <w:rFonts w:hint="eastAsia"/>
          <w:color w:val="000000" w:themeColor="text1"/>
          <w:kern w:val="2"/>
          <w:sz w:val="21"/>
          <w:szCs w:val="21"/>
          <w:lang w:eastAsia="zh-CN"/>
        </w:rPr>
        <w:t>扣除质保金后，</w:t>
      </w:r>
      <w:r>
        <w:rPr>
          <w:color w:val="000000" w:themeColor="text1"/>
          <w:kern w:val="2"/>
          <w:sz w:val="21"/>
          <w:szCs w:val="21"/>
          <w:lang w:eastAsia="zh-CN"/>
        </w:rPr>
        <w:t xml:space="preserve">15 </w:t>
      </w:r>
      <w:r>
        <w:rPr>
          <w:rFonts w:hint="eastAsia"/>
          <w:color w:val="000000" w:themeColor="text1"/>
          <w:kern w:val="2"/>
          <w:sz w:val="21"/>
          <w:szCs w:val="21"/>
          <w:lang w:eastAsia="zh-CN"/>
        </w:rPr>
        <w:t>个工作日内一次性支付实际结算剩余金额；剩余合同金额</w:t>
      </w:r>
      <w:r>
        <w:rPr>
          <w:color w:val="000000" w:themeColor="text1"/>
          <w:kern w:val="2"/>
          <w:sz w:val="21"/>
          <w:szCs w:val="21"/>
          <w:lang w:eastAsia="zh-CN"/>
        </w:rPr>
        <w:t>5%</w:t>
      </w:r>
      <w:r>
        <w:rPr>
          <w:rFonts w:hint="eastAsia"/>
          <w:color w:val="000000" w:themeColor="text1"/>
          <w:kern w:val="2"/>
          <w:sz w:val="21"/>
          <w:szCs w:val="21"/>
          <w:lang w:eastAsia="zh-CN"/>
        </w:rPr>
        <w:t>的质保金在质保期满</w:t>
      </w:r>
      <w:r>
        <w:rPr>
          <w:color w:val="000000" w:themeColor="text1"/>
          <w:kern w:val="2"/>
          <w:sz w:val="21"/>
          <w:szCs w:val="21"/>
          <w:lang w:eastAsia="zh-CN"/>
        </w:rPr>
        <w:t>15</w:t>
      </w:r>
      <w:r>
        <w:rPr>
          <w:rFonts w:hint="eastAsia"/>
          <w:color w:val="000000" w:themeColor="text1"/>
          <w:kern w:val="2"/>
          <w:sz w:val="21"/>
          <w:szCs w:val="21"/>
          <w:lang w:eastAsia="zh-CN"/>
        </w:rPr>
        <w:t>个工作日内一次性支付。</w:t>
      </w:r>
    </w:p>
    <w:p>
      <w:pPr>
        <w:autoSpaceDE/>
        <w:autoSpaceDN/>
        <w:spacing w:line="360" w:lineRule="auto"/>
        <w:ind w:firstLine="420" w:firstLineChars="200"/>
        <w:jc w:val="both"/>
        <w:rPr>
          <w:color w:val="000000" w:themeColor="text1"/>
          <w:kern w:val="2"/>
          <w:sz w:val="21"/>
          <w:szCs w:val="21"/>
          <w:lang w:eastAsia="zh-CN"/>
        </w:rPr>
      </w:pPr>
      <w:r>
        <w:rPr>
          <w:color w:val="000000" w:themeColor="text1"/>
          <w:kern w:val="2"/>
          <w:sz w:val="21"/>
          <w:szCs w:val="21"/>
          <w:lang w:eastAsia="zh-CN"/>
        </w:rPr>
        <w:t>3</w:t>
      </w:r>
      <w:r>
        <w:rPr>
          <w:rFonts w:hint="eastAsia"/>
          <w:color w:val="000000" w:themeColor="text1"/>
          <w:kern w:val="2"/>
          <w:sz w:val="21"/>
          <w:szCs w:val="21"/>
          <w:lang w:eastAsia="zh-CN"/>
        </w:rPr>
        <w:t>、保密要求</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w:t>
      </w:r>
      <w:r>
        <w:rPr>
          <w:color w:val="000000" w:themeColor="text1"/>
          <w:kern w:val="2"/>
          <w:sz w:val="21"/>
          <w:szCs w:val="21"/>
          <w:lang w:eastAsia="zh-CN"/>
        </w:rPr>
        <w:t>1</w:t>
      </w:r>
      <w:r>
        <w:rPr>
          <w:rFonts w:hint="eastAsia"/>
          <w:color w:val="000000" w:themeColor="text1"/>
          <w:kern w:val="2"/>
          <w:sz w:val="21"/>
          <w:szCs w:val="21"/>
          <w:lang w:eastAsia="zh-CN"/>
        </w:rPr>
        <w:t>）成交供应商必须遵守国家及采购人有关保密规章、制度，履行相应的保密职责，任何情况下不能非法下载、留存、持有、使用、传播任何档案信息。采购方的保密规章、制度没有规定或者规定不明确之处，成交供应商亦应本着谨慎、诚实的态度，采取任何必要的措施，保护其于项目实施期间接触到的任何属于甲方或者虽属于第三方但采购人承诺有保密义务的档案相关材料，以保证其秘密不得泄露。</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w:t>
      </w:r>
      <w:r>
        <w:rPr>
          <w:color w:val="000000" w:themeColor="text1"/>
          <w:kern w:val="2"/>
          <w:sz w:val="21"/>
          <w:szCs w:val="21"/>
          <w:lang w:eastAsia="zh-CN"/>
        </w:rPr>
        <w:t>2</w:t>
      </w:r>
      <w:r>
        <w:rPr>
          <w:rFonts w:hint="eastAsia"/>
          <w:color w:val="000000" w:themeColor="text1"/>
          <w:kern w:val="2"/>
          <w:sz w:val="21"/>
          <w:szCs w:val="21"/>
          <w:lang w:eastAsia="zh-CN"/>
        </w:rPr>
        <w:t>）成交供应商因项目实施工作上的需要所持有或保管的一切记录着采购人档案信息的文件、资料、图表、笔记、报告、信件、传真、磁带、磁盘、仪器以及其他任何形式的载体，项目实施完成后均移交采购方，这些载体物的所有权归采购方。</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w:t>
      </w:r>
      <w:r>
        <w:rPr>
          <w:color w:val="000000" w:themeColor="text1"/>
          <w:kern w:val="2"/>
          <w:sz w:val="21"/>
          <w:szCs w:val="21"/>
          <w:lang w:eastAsia="zh-CN"/>
        </w:rPr>
        <w:t>3</w:t>
      </w:r>
      <w:r>
        <w:rPr>
          <w:rFonts w:hint="eastAsia"/>
          <w:color w:val="000000" w:themeColor="text1"/>
          <w:kern w:val="2"/>
          <w:sz w:val="21"/>
          <w:szCs w:val="21"/>
          <w:lang w:eastAsia="zh-CN"/>
        </w:rPr>
        <w:t>）安全生产要求。明确工作现场的安全生产管理制度，确保档案完整，成交供应商造成档案、文件实体遗失及损坏的，采购人将按《中华人民共和国档案法》相关规定依法追究成交供应商法律责任，并进行经济处罚。</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w:t>
      </w:r>
      <w:r>
        <w:rPr>
          <w:color w:val="000000" w:themeColor="text1"/>
          <w:kern w:val="2"/>
          <w:sz w:val="21"/>
          <w:szCs w:val="21"/>
          <w:lang w:eastAsia="zh-CN"/>
        </w:rPr>
        <w:t>4</w:t>
      </w:r>
      <w:r>
        <w:rPr>
          <w:rFonts w:hint="eastAsia"/>
          <w:color w:val="000000" w:themeColor="text1"/>
          <w:kern w:val="2"/>
          <w:sz w:val="21"/>
          <w:szCs w:val="21"/>
          <w:lang w:eastAsia="zh-CN"/>
        </w:rPr>
        <w:t>）明确工作现场的安全、保密、人员管理制度。在进行档案整理工作的主要环节等工序中，整个工作环节中确保档案实体及其他信息的安全保密。</w:t>
      </w:r>
    </w:p>
    <w:p>
      <w:pPr>
        <w:autoSpaceDE/>
        <w:autoSpaceDN/>
        <w:spacing w:line="360" w:lineRule="auto"/>
        <w:ind w:firstLine="420" w:firstLineChars="200"/>
        <w:jc w:val="both"/>
        <w:rPr>
          <w:color w:val="000000" w:themeColor="text1"/>
          <w:kern w:val="2"/>
          <w:sz w:val="21"/>
          <w:szCs w:val="21"/>
          <w:lang w:eastAsia="zh-CN"/>
        </w:rPr>
      </w:pPr>
      <w:r>
        <w:rPr>
          <w:rFonts w:hint="eastAsia"/>
          <w:color w:val="000000" w:themeColor="text1"/>
          <w:kern w:val="2"/>
          <w:sz w:val="21"/>
          <w:szCs w:val="21"/>
          <w:lang w:eastAsia="zh-CN"/>
        </w:rPr>
        <w:t>（</w:t>
      </w:r>
      <w:r>
        <w:rPr>
          <w:color w:val="000000" w:themeColor="text1"/>
          <w:kern w:val="2"/>
          <w:sz w:val="21"/>
          <w:szCs w:val="21"/>
          <w:lang w:eastAsia="zh-CN"/>
        </w:rPr>
        <w:t>5</w:t>
      </w:r>
      <w:r>
        <w:rPr>
          <w:rFonts w:hint="eastAsia"/>
          <w:color w:val="000000" w:themeColor="text1"/>
          <w:kern w:val="2"/>
          <w:sz w:val="21"/>
          <w:szCs w:val="21"/>
          <w:lang w:eastAsia="zh-CN"/>
        </w:rPr>
        <w:t>）为确保数据安全，成交供应商需到采购方指定场地进行档案整理生产工作。中标供应商需签署保密承诺书，保证项目所涉及的资料不外传。</w:t>
      </w:r>
    </w:p>
    <w:p>
      <w:pPr>
        <w:rPr>
          <w:color w:val="000000" w:themeColor="text1"/>
          <w:lang w:eastAsia="zh-CN"/>
        </w:rPr>
      </w:pPr>
    </w:p>
    <w:sectPr>
      <w:pgSz w:w="11906" w:h="16838"/>
      <w:pgMar w:top="1005" w:right="820" w:bottom="1119" w:left="914" w:header="0" w:footer="11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MingLiU_HKSCS">
    <w:panose1 w:val="02020500000000000000"/>
    <w:charset w:val="88"/>
    <w:family w:val="roman"/>
    <w:pitch w:val="default"/>
    <w:sig w:usb0="A00002FF" w:usb1="3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w:pict>
        <v:shape id="_x0000_s2049" o:spid="_x0000_s2049" o:spt="202" type="#_x0000_t202" style="position:absolute;left:0pt;margin-left:295.5pt;margin-top:798.75pt;height:27.55pt;width:17.3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p>
                <w:r>
                  <w:rPr>
                    <w:color w:val="000000"/>
                    <w:spacing w:val="-8"/>
                    <w:sz w:val="18"/>
                    <w:szCs w:val="18"/>
                  </w:rPr>
                  <w:fldChar w:fldCharType="begin"/>
                </w:r>
                <w:r>
                  <w:rPr>
                    <w:color w:val="000000"/>
                    <w:spacing w:val="-8"/>
                    <w:sz w:val="18"/>
                    <w:szCs w:val="18"/>
                  </w:rPr>
                  <w:instrText xml:space="preserve"> PAGE</w:instrText>
                </w:r>
                <w:r>
                  <w:rPr>
                    <w:color w:val="000000"/>
                    <w:spacing w:val="-8"/>
                    <w:sz w:val="18"/>
                    <w:szCs w:val="18"/>
                  </w:rPr>
                  <w:fldChar w:fldCharType="separate"/>
                </w:r>
                <w:r>
                  <w:rPr>
                    <w:color w:val="000000"/>
                    <w:spacing w:val="-8"/>
                    <w:sz w:val="18"/>
                    <w:szCs w:val="18"/>
                  </w:rPr>
                  <w:t>28</w:t>
                </w:r>
                <w:r>
                  <w:rPr>
                    <w:color w:val="000000"/>
                    <w:spacing w:val="-8"/>
                    <w:sz w:val="18"/>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8179D"/>
    <w:multiLevelType w:val="multilevel"/>
    <w:tmpl w:val="1548179D"/>
    <w:lvl w:ilvl="0" w:tentative="0">
      <w:start w:val="4"/>
      <w:numFmt w:val="decimal"/>
      <w:lvlText w:val="14.%1"/>
      <w:lvlJc w:val="left"/>
      <w:pPr>
        <w:ind w:left="362" w:firstLine="420"/>
      </w:pPr>
      <w:rPr>
        <w:rFonts w:cs="Times New Roman"/>
      </w:rPr>
    </w:lvl>
    <w:lvl w:ilvl="1" w:tentative="0">
      <w:start w:val="0"/>
      <w:numFmt w:val="bullet"/>
      <w:lvlText w:val="•"/>
      <w:lvlJc w:val="left"/>
      <w:pPr>
        <w:ind w:left="782" w:firstLine="420"/>
      </w:pPr>
    </w:lvl>
    <w:lvl w:ilvl="2" w:tentative="0">
      <w:start w:val="0"/>
      <w:numFmt w:val="bullet"/>
      <w:lvlText w:val="•"/>
      <w:lvlJc w:val="left"/>
      <w:pPr>
        <w:ind w:left="1202" w:firstLine="420"/>
      </w:pPr>
    </w:lvl>
    <w:lvl w:ilvl="3" w:tentative="0">
      <w:start w:val="0"/>
      <w:numFmt w:val="bullet"/>
      <w:lvlText w:val="•"/>
      <w:lvlJc w:val="left"/>
      <w:pPr>
        <w:ind w:left="1622" w:firstLine="420"/>
      </w:pPr>
    </w:lvl>
    <w:lvl w:ilvl="4" w:tentative="0">
      <w:start w:val="0"/>
      <w:numFmt w:val="bullet"/>
      <w:lvlText w:val="•"/>
      <w:lvlJc w:val="left"/>
      <w:pPr>
        <w:ind w:left="2042" w:firstLine="420"/>
      </w:pPr>
    </w:lvl>
    <w:lvl w:ilvl="5" w:tentative="0">
      <w:start w:val="0"/>
      <w:numFmt w:val="bullet"/>
      <w:lvlText w:val="•"/>
      <w:lvlJc w:val="left"/>
      <w:pPr>
        <w:ind w:left="2462" w:firstLine="420"/>
      </w:pPr>
    </w:lvl>
    <w:lvl w:ilvl="6" w:tentative="0">
      <w:start w:val="0"/>
      <w:numFmt w:val="bullet"/>
      <w:lvlText w:val="•"/>
      <w:lvlJc w:val="left"/>
      <w:pPr>
        <w:ind w:left="2882" w:firstLine="420"/>
      </w:pPr>
    </w:lvl>
    <w:lvl w:ilvl="7" w:tentative="0">
      <w:start w:val="0"/>
      <w:numFmt w:val="bullet"/>
      <w:lvlText w:val="•"/>
      <w:lvlJc w:val="left"/>
      <w:pPr>
        <w:ind w:left="3302" w:firstLine="420"/>
      </w:pPr>
    </w:lvl>
    <w:lvl w:ilvl="8" w:tentative="0">
      <w:start w:val="0"/>
      <w:numFmt w:val="bullet"/>
      <w:lvlText w:val="•"/>
      <w:lvlJc w:val="left"/>
      <w:pPr>
        <w:ind w:left="3722" w:firstLine="420"/>
      </w:pPr>
    </w:lvl>
  </w:abstractNum>
  <w:abstractNum w:abstractNumId="1">
    <w:nsid w:val="15922BAF"/>
    <w:multiLevelType w:val="multilevel"/>
    <w:tmpl w:val="15922BAF"/>
    <w:lvl w:ilvl="0" w:tentative="0">
      <w:start w:val="1"/>
      <w:numFmt w:val="chineseCountingThousand"/>
      <w:lvlText w:val="%1、"/>
      <w:lvlJc w:val="left"/>
      <w:pPr>
        <w:ind w:left="1132" w:hanging="422"/>
      </w:pPr>
      <w:rPr>
        <w:rFonts w:cs="Times New Roman"/>
      </w:rPr>
    </w:lvl>
    <w:lvl w:ilvl="1" w:tentative="0">
      <w:start w:val="1"/>
      <w:numFmt w:val="chineseCountingThousand"/>
      <w:lvlText w:val="（%2）"/>
      <w:lvlJc w:val="left"/>
      <w:pPr>
        <w:ind w:left="253" w:firstLine="420"/>
      </w:pPr>
      <w:rPr>
        <w:rFonts w:cs="Times New Roman"/>
      </w:rPr>
    </w:lvl>
    <w:lvl w:ilvl="2" w:tentative="0">
      <w:start w:val="1"/>
      <w:numFmt w:val="decimal"/>
      <w:lvlText w:val="%3."/>
      <w:lvlJc w:val="left"/>
      <w:pPr>
        <w:ind w:left="887" w:hanging="211"/>
      </w:pPr>
      <w:rPr>
        <w:rFonts w:cs="Times New Roman"/>
      </w:rPr>
    </w:lvl>
    <w:lvl w:ilvl="3" w:tentative="0">
      <w:start w:val="1"/>
      <w:numFmt w:val="decimal"/>
      <w:lvlText w:val="%4）"/>
      <w:lvlJc w:val="left"/>
      <w:pPr>
        <w:ind w:left="253" w:firstLine="420"/>
      </w:pPr>
      <w:rPr>
        <w:rFonts w:cs="Times New Roman"/>
      </w:rPr>
    </w:lvl>
    <w:lvl w:ilvl="4" w:tentative="0">
      <w:start w:val="0"/>
      <w:numFmt w:val="bullet"/>
      <w:lvlText w:val="•"/>
      <w:lvlJc w:val="left"/>
      <w:pPr>
        <w:ind w:left="253" w:firstLine="1051"/>
      </w:pPr>
    </w:lvl>
    <w:lvl w:ilvl="5" w:tentative="0">
      <w:start w:val="0"/>
      <w:numFmt w:val="bullet"/>
      <w:lvlText w:val="•"/>
      <w:lvlJc w:val="left"/>
      <w:pPr>
        <w:ind w:left="253" w:firstLine="1682"/>
      </w:pPr>
    </w:lvl>
    <w:lvl w:ilvl="6" w:tentative="0">
      <w:start w:val="0"/>
      <w:numFmt w:val="bullet"/>
      <w:lvlText w:val="•"/>
      <w:lvlJc w:val="left"/>
      <w:pPr>
        <w:ind w:left="253" w:firstLine="2313"/>
      </w:pPr>
    </w:lvl>
    <w:lvl w:ilvl="7" w:tentative="0">
      <w:start w:val="0"/>
      <w:numFmt w:val="bullet"/>
      <w:lvlText w:val="•"/>
      <w:lvlJc w:val="left"/>
      <w:pPr>
        <w:ind w:left="253" w:firstLine="2944"/>
      </w:pPr>
    </w:lvl>
    <w:lvl w:ilvl="8" w:tentative="0">
      <w:start w:val="0"/>
      <w:numFmt w:val="bullet"/>
      <w:lvlText w:val="•"/>
      <w:lvlJc w:val="left"/>
      <w:pPr>
        <w:ind w:left="253" w:firstLine="3575"/>
      </w:pPr>
    </w:lvl>
  </w:abstractNum>
  <w:abstractNum w:abstractNumId="2">
    <w:nsid w:val="374B0351"/>
    <w:multiLevelType w:val="multilevel"/>
    <w:tmpl w:val="374B0351"/>
    <w:lvl w:ilvl="0" w:tentative="0">
      <w:start w:val="1"/>
      <w:numFmt w:val="chineseCountingThousand"/>
      <w:lvlText w:val="%1、"/>
      <w:lvlJc w:val="left"/>
      <w:pPr>
        <w:ind w:left="706" w:hanging="422"/>
      </w:pPr>
      <w:rPr>
        <w:rFonts w:cs="Times New Roman"/>
      </w:rPr>
    </w:lvl>
    <w:lvl w:ilvl="1" w:tentative="0">
      <w:start w:val="1"/>
      <w:numFmt w:val="decimal"/>
      <w:lvlText w:val="%2."/>
      <w:lvlJc w:val="left"/>
      <w:pPr>
        <w:ind w:left="915" w:hanging="211"/>
      </w:pPr>
      <w:rPr>
        <w:rFonts w:cs="Times New Roman"/>
      </w:rPr>
    </w:lvl>
    <w:lvl w:ilvl="2" w:tentative="0">
      <w:start w:val="1"/>
      <w:numFmt w:val="decimal"/>
      <w:lvlText w:val="%2.%3"/>
      <w:lvlJc w:val="left"/>
      <w:pPr>
        <w:ind w:left="1229" w:hanging="525"/>
      </w:pPr>
      <w:rPr>
        <w:rFonts w:cs="Times New Roman"/>
      </w:rPr>
    </w:lvl>
    <w:lvl w:ilvl="3" w:tentative="0">
      <w:start w:val="1"/>
      <w:numFmt w:val="decimal"/>
      <w:lvlText w:val="%2.%3.%4"/>
      <w:lvlJc w:val="left"/>
      <w:pPr>
        <w:ind w:left="703"/>
      </w:pPr>
      <w:rPr>
        <w:rFonts w:cs="Times New Roman"/>
      </w:rPr>
    </w:lvl>
    <w:lvl w:ilvl="4" w:tentative="0">
      <w:start w:val="0"/>
      <w:numFmt w:val="bullet"/>
      <w:lvlText w:val="•"/>
      <w:lvlJc w:val="left"/>
      <w:pPr>
        <w:ind w:left="703" w:firstLine="525"/>
      </w:pPr>
    </w:lvl>
    <w:lvl w:ilvl="5" w:tentative="0">
      <w:start w:val="0"/>
      <w:numFmt w:val="bullet"/>
      <w:lvlText w:val="•"/>
      <w:lvlJc w:val="left"/>
      <w:pPr>
        <w:ind w:left="703" w:firstLine="1050"/>
      </w:pPr>
    </w:lvl>
    <w:lvl w:ilvl="6" w:tentative="0">
      <w:start w:val="0"/>
      <w:numFmt w:val="bullet"/>
      <w:lvlText w:val="•"/>
      <w:lvlJc w:val="left"/>
      <w:pPr>
        <w:ind w:left="703" w:firstLine="1575"/>
      </w:pPr>
    </w:lvl>
    <w:lvl w:ilvl="7" w:tentative="0">
      <w:start w:val="0"/>
      <w:numFmt w:val="bullet"/>
      <w:lvlText w:val="•"/>
      <w:lvlJc w:val="left"/>
      <w:pPr>
        <w:ind w:left="703" w:firstLine="2100"/>
      </w:pPr>
    </w:lvl>
    <w:lvl w:ilvl="8" w:tentative="0">
      <w:start w:val="0"/>
      <w:numFmt w:val="bullet"/>
      <w:lvlText w:val="•"/>
      <w:lvlJc w:val="left"/>
      <w:pPr>
        <w:ind w:left="703" w:firstLine="2625"/>
      </w:pPr>
    </w:lvl>
  </w:abstractNum>
  <w:abstractNum w:abstractNumId="3">
    <w:nsid w:val="3F625F14"/>
    <w:multiLevelType w:val="multilevel"/>
    <w:tmpl w:val="3F625F14"/>
    <w:lvl w:ilvl="0" w:tentative="0">
      <w:start w:val="4"/>
      <w:numFmt w:val="chineseCountingThousand"/>
      <w:lvlText w:val="%1、"/>
      <w:lvlJc w:val="left"/>
      <w:pPr>
        <w:ind w:left="845" w:hanging="482"/>
      </w:pPr>
      <w:rPr>
        <w:rFonts w:cs="Times New Roman"/>
      </w:rPr>
    </w:lvl>
    <w:lvl w:ilvl="1" w:tentative="0">
      <w:start w:val="1"/>
      <w:numFmt w:val="chineseCountingThousand"/>
      <w:lvlText w:val="（%2）"/>
      <w:lvlJc w:val="left"/>
      <w:pPr>
        <w:ind w:left="1082" w:hanging="720"/>
      </w:pPr>
      <w:rPr>
        <w:rFonts w:cs="Times New Roman"/>
      </w:rPr>
    </w:lvl>
    <w:lvl w:ilvl="2" w:tentative="0">
      <w:start w:val="1"/>
      <w:numFmt w:val="chineseCountingThousand"/>
      <w:lvlText w:val="%3、"/>
      <w:lvlJc w:val="left"/>
      <w:pPr>
        <w:ind w:left="1852" w:hanging="859"/>
      </w:pPr>
      <w:rPr>
        <w:rFonts w:cs="Times New Roman"/>
      </w:rPr>
    </w:lvl>
    <w:lvl w:ilvl="3" w:tentative="0">
      <w:start w:val="1"/>
      <w:numFmt w:val="chineseCountingThousand"/>
      <w:lvlText w:val="%4、"/>
      <w:lvlJc w:val="left"/>
      <w:pPr>
        <w:ind w:left="2748" w:hanging="479"/>
      </w:pPr>
      <w:rPr>
        <w:rFonts w:cs="Times New Roman"/>
      </w:rPr>
    </w:lvl>
    <w:lvl w:ilvl="4" w:tentative="0">
      <w:start w:val="1"/>
      <w:numFmt w:val="chineseCountingThousand"/>
      <w:lvlText w:val="%5、"/>
      <w:lvlJc w:val="left"/>
      <w:pPr>
        <w:ind w:left="1327" w:hanging="482"/>
      </w:pPr>
      <w:rPr>
        <w:rFonts w:cs="Times New Roman"/>
      </w:rPr>
    </w:lvl>
    <w:lvl w:ilvl="5" w:tentative="0">
      <w:start w:val="1"/>
      <w:numFmt w:val="chineseCountingThousand"/>
      <w:lvlText w:val="%6、"/>
      <w:lvlJc w:val="left"/>
      <w:pPr>
        <w:ind w:left="362" w:firstLine="480"/>
      </w:pPr>
      <w:rPr>
        <w:rFonts w:cs="Times New Roman"/>
      </w:rPr>
    </w:lvl>
    <w:lvl w:ilvl="6" w:tentative="0">
      <w:start w:val="0"/>
      <w:numFmt w:val="bullet"/>
      <w:lvlText w:val="•"/>
      <w:lvlJc w:val="left"/>
      <w:pPr>
        <w:ind w:left="362" w:firstLine="1442"/>
      </w:pPr>
    </w:lvl>
    <w:lvl w:ilvl="7" w:tentative="0">
      <w:start w:val="0"/>
      <w:numFmt w:val="bullet"/>
      <w:lvlText w:val="•"/>
      <w:lvlJc w:val="left"/>
      <w:pPr>
        <w:ind w:left="362" w:firstLine="2404"/>
      </w:pPr>
    </w:lvl>
    <w:lvl w:ilvl="8" w:tentative="0">
      <w:start w:val="0"/>
      <w:numFmt w:val="bullet"/>
      <w:lvlText w:val="•"/>
      <w:lvlJc w:val="left"/>
      <w:pPr>
        <w:ind w:left="362" w:firstLine="3366"/>
      </w:pPr>
    </w:lvl>
  </w:abstractNum>
  <w:abstractNum w:abstractNumId="4">
    <w:nsid w:val="4642283D"/>
    <w:multiLevelType w:val="multilevel"/>
    <w:tmpl w:val="4642283D"/>
    <w:lvl w:ilvl="0" w:tentative="0">
      <w:start w:val="1"/>
      <w:numFmt w:val="decimal"/>
      <w:lvlText w:val="%1."/>
      <w:lvlJc w:val="left"/>
      <w:pPr>
        <w:ind w:left="994" w:hanging="211"/>
      </w:pPr>
      <w:rPr>
        <w:rFonts w:cs="Times New Roman"/>
      </w:rPr>
    </w:lvl>
    <w:lvl w:ilvl="1" w:tentative="0">
      <w:start w:val="1"/>
      <w:numFmt w:val="decimal"/>
      <w:lvlText w:val="%1.%2"/>
      <w:lvlJc w:val="left"/>
      <w:pPr>
        <w:ind w:left="362" w:firstLine="420"/>
      </w:pPr>
      <w:rPr>
        <w:rFonts w:cs="Times New Roman"/>
      </w:rPr>
    </w:lvl>
    <w:lvl w:ilvl="2" w:tentative="0">
      <w:start w:val="0"/>
      <w:numFmt w:val="bullet"/>
      <w:lvlText w:val="•"/>
      <w:lvlJc w:val="left"/>
      <w:pPr>
        <w:ind w:left="362" w:firstLine="1051"/>
      </w:pPr>
    </w:lvl>
    <w:lvl w:ilvl="3" w:tentative="0">
      <w:start w:val="0"/>
      <w:numFmt w:val="bullet"/>
      <w:lvlText w:val="•"/>
      <w:lvlJc w:val="left"/>
      <w:pPr>
        <w:ind w:left="362" w:firstLine="1682"/>
      </w:pPr>
    </w:lvl>
    <w:lvl w:ilvl="4" w:tentative="0">
      <w:start w:val="0"/>
      <w:numFmt w:val="bullet"/>
      <w:lvlText w:val="•"/>
      <w:lvlJc w:val="left"/>
      <w:pPr>
        <w:ind w:left="362" w:firstLine="2313"/>
      </w:pPr>
    </w:lvl>
    <w:lvl w:ilvl="5" w:tentative="0">
      <w:start w:val="0"/>
      <w:numFmt w:val="bullet"/>
      <w:lvlText w:val="•"/>
      <w:lvlJc w:val="left"/>
      <w:pPr>
        <w:ind w:left="362" w:firstLine="2944"/>
      </w:pPr>
    </w:lvl>
    <w:lvl w:ilvl="6" w:tentative="0">
      <w:start w:val="0"/>
      <w:numFmt w:val="bullet"/>
      <w:lvlText w:val="•"/>
      <w:lvlJc w:val="left"/>
      <w:pPr>
        <w:ind w:left="362" w:firstLine="3575"/>
      </w:pPr>
    </w:lvl>
    <w:lvl w:ilvl="7" w:tentative="0">
      <w:start w:val="0"/>
      <w:numFmt w:val="bullet"/>
      <w:lvlText w:val="•"/>
      <w:lvlJc w:val="left"/>
      <w:pPr>
        <w:ind w:left="362" w:firstLine="4206"/>
      </w:pPr>
    </w:lvl>
    <w:lvl w:ilvl="8" w:tentative="0">
      <w:start w:val="0"/>
      <w:numFmt w:val="bullet"/>
      <w:lvlText w:val="•"/>
      <w:lvlJc w:val="left"/>
      <w:pPr>
        <w:ind w:left="362" w:firstLine="4837"/>
      </w:pPr>
    </w:lvl>
  </w:abstractNum>
  <w:abstractNum w:abstractNumId="5">
    <w:nsid w:val="480C2559"/>
    <w:multiLevelType w:val="multilevel"/>
    <w:tmpl w:val="480C2559"/>
    <w:lvl w:ilvl="0" w:tentative="0">
      <w:start w:val="1"/>
      <w:numFmt w:val="decimal"/>
      <w:lvlText w:val="%1."/>
      <w:lvlJc w:val="left"/>
      <w:pPr>
        <w:ind w:left="994" w:hanging="211"/>
      </w:pPr>
      <w:rPr>
        <w:rFonts w:cs="Times New Roman"/>
      </w:rPr>
    </w:lvl>
    <w:lvl w:ilvl="1" w:tentative="0">
      <w:start w:val="1"/>
      <w:numFmt w:val="decimal"/>
      <w:lvlText w:val="%1.%2"/>
      <w:lvlJc w:val="left"/>
      <w:pPr>
        <w:ind w:left="1308" w:hanging="525"/>
      </w:pPr>
      <w:rPr>
        <w:rFonts w:cs="Times New Roman"/>
      </w:rPr>
    </w:lvl>
    <w:lvl w:ilvl="2" w:tentative="0">
      <w:start w:val="1"/>
      <w:numFmt w:val="decimal"/>
      <w:lvlText w:val="%1.%2.%3"/>
      <w:lvlJc w:val="left"/>
      <w:pPr>
        <w:ind w:left="1625" w:hanging="842"/>
      </w:pPr>
      <w:rPr>
        <w:rFonts w:cs="Times New Roman"/>
      </w:rPr>
    </w:lvl>
    <w:lvl w:ilvl="3" w:tentative="0">
      <w:start w:val="0"/>
      <w:numFmt w:val="bullet"/>
      <w:lvlText w:val="•"/>
      <w:lvlJc w:val="left"/>
      <w:pPr>
        <w:ind w:left="1942" w:hanging="842"/>
      </w:pPr>
    </w:lvl>
    <w:lvl w:ilvl="4" w:tentative="0">
      <w:start w:val="0"/>
      <w:numFmt w:val="bullet"/>
      <w:lvlText w:val="•"/>
      <w:lvlJc w:val="left"/>
      <w:pPr>
        <w:ind w:left="2259" w:hanging="842"/>
      </w:pPr>
    </w:lvl>
    <w:lvl w:ilvl="5" w:tentative="0">
      <w:start w:val="0"/>
      <w:numFmt w:val="bullet"/>
      <w:lvlText w:val="•"/>
      <w:lvlJc w:val="left"/>
      <w:pPr>
        <w:ind w:left="2576" w:hanging="842"/>
      </w:pPr>
    </w:lvl>
    <w:lvl w:ilvl="6" w:tentative="0">
      <w:start w:val="0"/>
      <w:numFmt w:val="bullet"/>
      <w:lvlText w:val="•"/>
      <w:lvlJc w:val="left"/>
      <w:pPr>
        <w:ind w:left="2893" w:hanging="842"/>
      </w:pPr>
    </w:lvl>
    <w:lvl w:ilvl="7" w:tentative="0">
      <w:start w:val="0"/>
      <w:numFmt w:val="bullet"/>
      <w:lvlText w:val="•"/>
      <w:lvlJc w:val="left"/>
      <w:pPr>
        <w:ind w:left="3210" w:hanging="842"/>
      </w:pPr>
    </w:lvl>
    <w:lvl w:ilvl="8" w:tentative="0">
      <w:start w:val="0"/>
      <w:numFmt w:val="bullet"/>
      <w:lvlText w:val="•"/>
      <w:lvlJc w:val="left"/>
      <w:pPr>
        <w:ind w:left="3527" w:hanging="842"/>
      </w:pPr>
    </w:lvl>
  </w:abstractNum>
  <w:abstractNum w:abstractNumId="6">
    <w:nsid w:val="52FF3DCD"/>
    <w:multiLevelType w:val="multilevel"/>
    <w:tmpl w:val="52FF3DCD"/>
    <w:lvl w:ilvl="0" w:tentative="0">
      <w:start w:val="6"/>
      <w:numFmt w:val="decimal"/>
      <w:lvlText w:val="%1."/>
      <w:lvlJc w:val="left"/>
      <w:pPr>
        <w:ind w:left="994" w:hanging="211"/>
      </w:pPr>
      <w:rPr>
        <w:rFonts w:cs="Times New Roman"/>
      </w:rPr>
    </w:lvl>
    <w:lvl w:ilvl="1" w:tentative="0">
      <w:start w:val="1"/>
      <w:numFmt w:val="decimal"/>
      <w:lvlText w:val="%1.%2"/>
      <w:lvlJc w:val="left"/>
      <w:pPr>
        <w:ind w:left="710"/>
      </w:pPr>
      <w:rPr>
        <w:rFonts w:cs="Times New Roman"/>
      </w:rPr>
    </w:lvl>
    <w:lvl w:ilvl="2" w:tentative="0">
      <w:start w:val="1"/>
      <w:numFmt w:val="decimal"/>
      <w:lvlText w:val="%1.%2.%3"/>
      <w:lvlJc w:val="left"/>
      <w:pPr>
        <w:ind w:left="362" w:firstLine="420"/>
      </w:pPr>
      <w:rPr>
        <w:rFonts w:cs="Times New Roman"/>
      </w:rPr>
    </w:lvl>
    <w:lvl w:ilvl="3" w:tentative="0">
      <w:start w:val="6"/>
      <w:numFmt w:val="decimal"/>
      <w:lvlText w:val="（%4）"/>
      <w:lvlJc w:val="left"/>
      <w:pPr>
        <w:ind w:left="1308" w:hanging="525"/>
      </w:pPr>
      <w:rPr>
        <w:rFonts w:cs="Times New Roman"/>
        <w:lang w:val="en-US"/>
      </w:rPr>
    </w:lvl>
    <w:lvl w:ilvl="4" w:tentative="0">
      <w:start w:val="0"/>
      <w:numFmt w:val="bullet"/>
      <w:lvlText w:val="•"/>
      <w:lvlJc w:val="left"/>
      <w:pPr>
        <w:ind w:left="2254" w:hanging="525"/>
      </w:pPr>
    </w:lvl>
    <w:lvl w:ilvl="5" w:tentative="0">
      <w:start w:val="0"/>
      <w:numFmt w:val="bullet"/>
      <w:lvlText w:val="•"/>
      <w:lvlJc w:val="left"/>
      <w:pPr>
        <w:ind w:left="3200" w:hanging="525"/>
      </w:pPr>
    </w:lvl>
    <w:lvl w:ilvl="6" w:tentative="0">
      <w:start w:val="0"/>
      <w:numFmt w:val="bullet"/>
      <w:lvlText w:val="•"/>
      <w:lvlJc w:val="left"/>
      <w:pPr>
        <w:ind w:left="4146" w:hanging="525"/>
      </w:pPr>
    </w:lvl>
    <w:lvl w:ilvl="7" w:tentative="0">
      <w:start w:val="0"/>
      <w:numFmt w:val="bullet"/>
      <w:lvlText w:val="•"/>
      <w:lvlJc w:val="left"/>
      <w:pPr>
        <w:ind w:left="5092" w:hanging="525"/>
      </w:pPr>
    </w:lvl>
    <w:lvl w:ilvl="8" w:tentative="0">
      <w:start w:val="0"/>
      <w:numFmt w:val="bullet"/>
      <w:lvlText w:val="•"/>
      <w:lvlJc w:val="left"/>
      <w:pPr>
        <w:ind w:left="6038" w:hanging="525"/>
      </w:pPr>
    </w:lvl>
  </w:abstractNum>
  <w:abstractNum w:abstractNumId="7">
    <w:nsid w:val="63CA1608"/>
    <w:multiLevelType w:val="multilevel"/>
    <w:tmpl w:val="63CA1608"/>
    <w:lvl w:ilvl="0" w:tentative="0">
      <w:start w:val="2"/>
      <w:numFmt w:val="decimal"/>
      <w:lvlText w:val="9.%1"/>
      <w:lvlJc w:val="left"/>
      <w:pPr>
        <w:ind w:left="362" w:firstLine="420"/>
      </w:pPr>
      <w:rPr>
        <w:rFonts w:cs="Times New Roman"/>
      </w:rPr>
    </w:lvl>
    <w:lvl w:ilvl="1" w:tentative="0">
      <w:start w:val="0"/>
      <w:numFmt w:val="bullet"/>
      <w:lvlText w:val="•"/>
      <w:lvlJc w:val="left"/>
      <w:pPr>
        <w:ind w:left="782" w:firstLine="420"/>
      </w:pPr>
    </w:lvl>
    <w:lvl w:ilvl="2" w:tentative="0">
      <w:start w:val="0"/>
      <w:numFmt w:val="bullet"/>
      <w:lvlText w:val="•"/>
      <w:lvlJc w:val="left"/>
      <w:pPr>
        <w:ind w:left="1202" w:firstLine="420"/>
      </w:pPr>
    </w:lvl>
    <w:lvl w:ilvl="3" w:tentative="0">
      <w:start w:val="0"/>
      <w:numFmt w:val="bullet"/>
      <w:lvlText w:val="•"/>
      <w:lvlJc w:val="left"/>
      <w:pPr>
        <w:ind w:left="1622" w:firstLine="420"/>
      </w:pPr>
    </w:lvl>
    <w:lvl w:ilvl="4" w:tentative="0">
      <w:start w:val="0"/>
      <w:numFmt w:val="bullet"/>
      <w:lvlText w:val="•"/>
      <w:lvlJc w:val="left"/>
      <w:pPr>
        <w:ind w:left="2042" w:firstLine="420"/>
      </w:pPr>
    </w:lvl>
    <w:lvl w:ilvl="5" w:tentative="0">
      <w:start w:val="0"/>
      <w:numFmt w:val="bullet"/>
      <w:lvlText w:val="•"/>
      <w:lvlJc w:val="left"/>
      <w:pPr>
        <w:ind w:left="2462" w:firstLine="420"/>
      </w:pPr>
    </w:lvl>
    <w:lvl w:ilvl="6" w:tentative="0">
      <w:start w:val="0"/>
      <w:numFmt w:val="bullet"/>
      <w:lvlText w:val="•"/>
      <w:lvlJc w:val="left"/>
      <w:pPr>
        <w:ind w:left="2882" w:firstLine="420"/>
      </w:pPr>
    </w:lvl>
    <w:lvl w:ilvl="7" w:tentative="0">
      <w:start w:val="0"/>
      <w:numFmt w:val="bullet"/>
      <w:lvlText w:val="•"/>
      <w:lvlJc w:val="left"/>
      <w:pPr>
        <w:ind w:left="3302" w:firstLine="420"/>
      </w:pPr>
    </w:lvl>
    <w:lvl w:ilvl="8" w:tentative="0">
      <w:start w:val="0"/>
      <w:numFmt w:val="bullet"/>
      <w:lvlText w:val="•"/>
      <w:lvlJc w:val="left"/>
      <w:pPr>
        <w:ind w:left="3722" w:firstLine="420"/>
      </w:pPr>
    </w:lvl>
  </w:abstractNum>
  <w:abstractNum w:abstractNumId="8">
    <w:nsid w:val="701C21C7"/>
    <w:multiLevelType w:val="multilevel"/>
    <w:tmpl w:val="701C21C7"/>
    <w:lvl w:ilvl="0" w:tentative="0">
      <w:start w:val="1"/>
      <w:numFmt w:val="chineseCountingThousand"/>
      <w:lvlText w:val="%1、"/>
      <w:lvlJc w:val="left"/>
      <w:pPr>
        <w:ind w:left="990" w:hanging="422"/>
      </w:pPr>
      <w:rPr>
        <w:rFonts w:cs="Times New Roman"/>
      </w:rPr>
    </w:lvl>
    <w:lvl w:ilvl="1" w:tentative="0">
      <w:start w:val="1"/>
      <w:numFmt w:val="decimal"/>
      <w:lvlText w:val="%2."/>
      <w:lvlJc w:val="left"/>
      <w:pPr>
        <w:ind w:left="1199" w:hanging="211"/>
      </w:pPr>
      <w:rPr>
        <w:rFonts w:cs="Times New Roman"/>
      </w:rPr>
    </w:lvl>
    <w:lvl w:ilvl="2" w:tentative="0">
      <w:start w:val="1"/>
      <w:numFmt w:val="decimal"/>
      <w:lvlText w:val="%2.%3"/>
      <w:lvlJc w:val="left"/>
      <w:pPr>
        <w:ind w:left="1513" w:hanging="525"/>
      </w:pPr>
      <w:rPr>
        <w:rFonts w:cs="Times New Roman"/>
      </w:rPr>
    </w:lvl>
    <w:lvl w:ilvl="3" w:tentative="0">
      <w:start w:val="1"/>
      <w:numFmt w:val="decimal"/>
      <w:lvlText w:val="%2.%3.%4"/>
      <w:lvlJc w:val="left"/>
      <w:pPr>
        <w:ind w:left="987"/>
      </w:pPr>
      <w:rPr>
        <w:rFonts w:cs="Times New Roman"/>
      </w:rPr>
    </w:lvl>
    <w:lvl w:ilvl="4" w:tentative="0">
      <w:start w:val="0"/>
      <w:numFmt w:val="bullet"/>
      <w:lvlText w:val="•"/>
      <w:lvlJc w:val="left"/>
      <w:pPr>
        <w:ind w:left="987" w:firstLine="525"/>
      </w:pPr>
    </w:lvl>
    <w:lvl w:ilvl="5" w:tentative="0">
      <w:start w:val="0"/>
      <w:numFmt w:val="bullet"/>
      <w:lvlText w:val="•"/>
      <w:lvlJc w:val="left"/>
      <w:pPr>
        <w:ind w:left="987" w:firstLine="1050"/>
      </w:pPr>
    </w:lvl>
    <w:lvl w:ilvl="6" w:tentative="0">
      <w:start w:val="0"/>
      <w:numFmt w:val="bullet"/>
      <w:lvlText w:val="•"/>
      <w:lvlJc w:val="left"/>
      <w:pPr>
        <w:ind w:left="987" w:firstLine="1575"/>
      </w:pPr>
    </w:lvl>
    <w:lvl w:ilvl="7" w:tentative="0">
      <w:start w:val="0"/>
      <w:numFmt w:val="bullet"/>
      <w:lvlText w:val="•"/>
      <w:lvlJc w:val="left"/>
      <w:pPr>
        <w:ind w:left="987" w:firstLine="2100"/>
      </w:pPr>
    </w:lvl>
    <w:lvl w:ilvl="8" w:tentative="0">
      <w:start w:val="0"/>
      <w:numFmt w:val="bullet"/>
      <w:lvlText w:val="•"/>
      <w:lvlJc w:val="left"/>
      <w:pPr>
        <w:ind w:left="987" w:firstLine="2625"/>
      </w:pPr>
    </w:lvl>
  </w:abstractNum>
  <w:num w:numId="1">
    <w:abstractNumId w:val="2"/>
  </w:num>
  <w:num w:numId="2">
    <w:abstractNumId w:val="4"/>
  </w:num>
  <w:num w:numId="3">
    <w:abstractNumId w:val="8"/>
  </w:num>
  <w:num w:numId="4">
    <w:abstractNumId w:val="6"/>
  </w:num>
  <w:num w:numId="5">
    <w:abstractNumId w:val="7"/>
  </w:num>
  <w:num w:numId="6">
    <w:abstractNumId w:val="0"/>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drawingGridHorizontalSpacing w:val="110"/>
  <w:displayHorizontalDrawingGridEvery w:val="2"/>
  <w:characterSpacingControl w:val="doNotCompress"/>
  <w:noLineBreaksAfter w:lang="zh-CN" w:val="$([{£¥·‘“〈《「『【〔〖〝﹙﹛﹝＄（．［｛￡￥"/>
  <w:noLineBreaksBefore w:lang="zh-CN" w:val="!%),.:;&gt;?]}¢¨°·ˇˉ―‖’”…‰′″›℃∶、。〃〉》」』】〕〗〞︶︺︾﹀﹄﹚﹜﹞！＂％＇），．：；？］｀｜｝～￠"/>
  <w:hdrShapeDefaults>
    <o:shapelayout v:ext="edit">
      <o:idmap v:ext="edit" data="2"/>
    </o:shapelayout>
  </w:hdrShapeDefaults>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2458"/>
    <w:rsid w:val="00010D79"/>
    <w:rsid w:val="0002646C"/>
    <w:rsid w:val="00045E6D"/>
    <w:rsid w:val="000540DD"/>
    <w:rsid w:val="00075F12"/>
    <w:rsid w:val="0008055F"/>
    <w:rsid w:val="000921DB"/>
    <w:rsid w:val="0009378A"/>
    <w:rsid w:val="000A5B4C"/>
    <w:rsid w:val="000B27DD"/>
    <w:rsid w:val="000B6DD1"/>
    <w:rsid w:val="000C1DC6"/>
    <w:rsid w:val="000C3B0A"/>
    <w:rsid w:val="000C5954"/>
    <w:rsid w:val="000D3A09"/>
    <w:rsid w:val="000F4E18"/>
    <w:rsid w:val="000F7A91"/>
    <w:rsid w:val="001121C5"/>
    <w:rsid w:val="00121A06"/>
    <w:rsid w:val="00137C3C"/>
    <w:rsid w:val="001428DA"/>
    <w:rsid w:val="001455AC"/>
    <w:rsid w:val="00151F7B"/>
    <w:rsid w:val="00163B93"/>
    <w:rsid w:val="00181E1B"/>
    <w:rsid w:val="0018460A"/>
    <w:rsid w:val="0018714D"/>
    <w:rsid w:val="001978F6"/>
    <w:rsid w:val="001E7748"/>
    <w:rsid w:val="001F5C9F"/>
    <w:rsid w:val="00215820"/>
    <w:rsid w:val="00246424"/>
    <w:rsid w:val="00250036"/>
    <w:rsid w:val="002529CD"/>
    <w:rsid w:val="0025736B"/>
    <w:rsid w:val="00257FF3"/>
    <w:rsid w:val="002718EF"/>
    <w:rsid w:val="00274708"/>
    <w:rsid w:val="00282A7C"/>
    <w:rsid w:val="002923AD"/>
    <w:rsid w:val="00296395"/>
    <w:rsid w:val="00297730"/>
    <w:rsid w:val="002A0B4C"/>
    <w:rsid w:val="002A0E86"/>
    <w:rsid w:val="002A1794"/>
    <w:rsid w:val="002B4715"/>
    <w:rsid w:val="002B5683"/>
    <w:rsid w:val="002B5CE7"/>
    <w:rsid w:val="002C2C9F"/>
    <w:rsid w:val="002C350F"/>
    <w:rsid w:val="002D3445"/>
    <w:rsid w:val="002D4FDC"/>
    <w:rsid w:val="002E0168"/>
    <w:rsid w:val="002E6460"/>
    <w:rsid w:val="00306137"/>
    <w:rsid w:val="00307FCC"/>
    <w:rsid w:val="003103E4"/>
    <w:rsid w:val="003256CF"/>
    <w:rsid w:val="0033025B"/>
    <w:rsid w:val="00331258"/>
    <w:rsid w:val="00335EA6"/>
    <w:rsid w:val="003529FA"/>
    <w:rsid w:val="00360312"/>
    <w:rsid w:val="00362A66"/>
    <w:rsid w:val="0036504C"/>
    <w:rsid w:val="0038381A"/>
    <w:rsid w:val="0038601D"/>
    <w:rsid w:val="00392A8B"/>
    <w:rsid w:val="00395F00"/>
    <w:rsid w:val="003A0783"/>
    <w:rsid w:val="003A0E9C"/>
    <w:rsid w:val="003B0016"/>
    <w:rsid w:val="003B2F30"/>
    <w:rsid w:val="003D0F2A"/>
    <w:rsid w:val="003D2B3C"/>
    <w:rsid w:val="003D55D8"/>
    <w:rsid w:val="003E1092"/>
    <w:rsid w:val="003E328F"/>
    <w:rsid w:val="003F5358"/>
    <w:rsid w:val="003F6A73"/>
    <w:rsid w:val="003F7098"/>
    <w:rsid w:val="00400338"/>
    <w:rsid w:val="00411CD9"/>
    <w:rsid w:val="004224AB"/>
    <w:rsid w:val="00426274"/>
    <w:rsid w:val="004326A5"/>
    <w:rsid w:val="00440F18"/>
    <w:rsid w:val="004411A4"/>
    <w:rsid w:val="0045541D"/>
    <w:rsid w:val="00456DCA"/>
    <w:rsid w:val="00462429"/>
    <w:rsid w:val="0046691D"/>
    <w:rsid w:val="004700A2"/>
    <w:rsid w:val="00470A7B"/>
    <w:rsid w:val="00473BF1"/>
    <w:rsid w:val="0049577E"/>
    <w:rsid w:val="004A7F16"/>
    <w:rsid w:val="004C70C1"/>
    <w:rsid w:val="004D508C"/>
    <w:rsid w:val="004E435E"/>
    <w:rsid w:val="00503150"/>
    <w:rsid w:val="00504B5B"/>
    <w:rsid w:val="005121A7"/>
    <w:rsid w:val="00515891"/>
    <w:rsid w:val="00515B16"/>
    <w:rsid w:val="00517D11"/>
    <w:rsid w:val="00526140"/>
    <w:rsid w:val="005317E0"/>
    <w:rsid w:val="00534CD9"/>
    <w:rsid w:val="00554980"/>
    <w:rsid w:val="00563424"/>
    <w:rsid w:val="0056613C"/>
    <w:rsid w:val="00576998"/>
    <w:rsid w:val="0057754F"/>
    <w:rsid w:val="005A0B52"/>
    <w:rsid w:val="005A4DDC"/>
    <w:rsid w:val="005C0957"/>
    <w:rsid w:val="005C4317"/>
    <w:rsid w:val="005D074A"/>
    <w:rsid w:val="005D200B"/>
    <w:rsid w:val="005D369D"/>
    <w:rsid w:val="005E56A6"/>
    <w:rsid w:val="006050D2"/>
    <w:rsid w:val="00630271"/>
    <w:rsid w:val="0063099C"/>
    <w:rsid w:val="006352F3"/>
    <w:rsid w:val="006568EC"/>
    <w:rsid w:val="006625C7"/>
    <w:rsid w:val="006760A4"/>
    <w:rsid w:val="00683B20"/>
    <w:rsid w:val="00685822"/>
    <w:rsid w:val="00686E2B"/>
    <w:rsid w:val="0069036F"/>
    <w:rsid w:val="00691AE1"/>
    <w:rsid w:val="006B4207"/>
    <w:rsid w:val="006B7DAF"/>
    <w:rsid w:val="006C2C07"/>
    <w:rsid w:val="007162A3"/>
    <w:rsid w:val="0074428A"/>
    <w:rsid w:val="00744D4D"/>
    <w:rsid w:val="00754A30"/>
    <w:rsid w:val="00762441"/>
    <w:rsid w:val="007639DA"/>
    <w:rsid w:val="00772D25"/>
    <w:rsid w:val="0078635F"/>
    <w:rsid w:val="0079259B"/>
    <w:rsid w:val="00797A60"/>
    <w:rsid w:val="007B6A73"/>
    <w:rsid w:val="007C79B5"/>
    <w:rsid w:val="007E1378"/>
    <w:rsid w:val="007F18D6"/>
    <w:rsid w:val="007F2DE7"/>
    <w:rsid w:val="007F658D"/>
    <w:rsid w:val="00822162"/>
    <w:rsid w:val="0083361C"/>
    <w:rsid w:val="00833AA8"/>
    <w:rsid w:val="00834B14"/>
    <w:rsid w:val="008362FC"/>
    <w:rsid w:val="00852849"/>
    <w:rsid w:val="00866192"/>
    <w:rsid w:val="0089118A"/>
    <w:rsid w:val="00891804"/>
    <w:rsid w:val="008A3A21"/>
    <w:rsid w:val="008B0167"/>
    <w:rsid w:val="008C12C9"/>
    <w:rsid w:val="008C6BF7"/>
    <w:rsid w:val="008D798C"/>
    <w:rsid w:val="008E38DA"/>
    <w:rsid w:val="008E63AC"/>
    <w:rsid w:val="00900839"/>
    <w:rsid w:val="00915806"/>
    <w:rsid w:val="009260AA"/>
    <w:rsid w:val="00946BFA"/>
    <w:rsid w:val="009479F1"/>
    <w:rsid w:val="0095396A"/>
    <w:rsid w:val="00965A9C"/>
    <w:rsid w:val="00970A89"/>
    <w:rsid w:val="0097184D"/>
    <w:rsid w:val="00990724"/>
    <w:rsid w:val="009A08CB"/>
    <w:rsid w:val="009B7C3B"/>
    <w:rsid w:val="009C4332"/>
    <w:rsid w:val="009D34B0"/>
    <w:rsid w:val="009F4A56"/>
    <w:rsid w:val="00A00FC4"/>
    <w:rsid w:val="00A06861"/>
    <w:rsid w:val="00A255BA"/>
    <w:rsid w:val="00A3171E"/>
    <w:rsid w:val="00A45D11"/>
    <w:rsid w:val="00A465B9"/>
    <w:rsid w:val="00A5051C"/>
    <w:rsid w:val="00A80F50"/>
    <w:rsid w:val="00A87DB6"/>
    <w:rsid w:val="00A87FC2"/>
    <w:rsid w:val="00A933F7"/>
    <w:rsid w:val="00A94505"/>
    <w:rsid w:val="00A97CF9"/>
    <w:rsid w:val="00AA3B85"/>
    <w:rsid w:val="00AA5CCE"/>
    <w:rsid w:val="00AA6B11"/>
    <w:rsid w:val="00AC3509"/>
    <w:rsid w:val="00AD15FD"/>
    <w:rsid w:val="00AD49C8"/>
    <w:rsid w:val="00AE156E"/>
    <w:rsid w:val="00AF2EA7"/>
    <w:rsid w:val="00AF4284"/>
    <w:rsid w:val="00AF6447"/>
    <w:rsid w:val="00B15C3F"/>
    <w:rsid w:val="00B171DB"/>
    <w:rsid w:val="00B21F94"/>
    <w:rsid w:val="00B27478"/>
    <w:rsid w:val="00B33FCF"/>
    <w:rsid w:val="00B41F61"/>
    <w:rsid w:val="00B44D2B"/>
    <w:rsid w:val="00B55D4B"/>
    <w:rsid w:val="00B838C8"/>
    <w:rsid w:val="00B87789"/>
    <w:rsid w:val="00B9770F"/>
    <w:rsid w:val="00BA0852"/>
    <w:rsid w:val="00BA5AD2"/>
    <w:rsid w:val="00BB027C"/>
    <w:rsid w:val="00BB7E4B"/>
    <w:rsid w:val="00BC15E7"/>
    <w:rsid w:val="00BC33F1"/>
    <w:rsid w:val="00BE2C30"/>
    <w:rsid w:val="00BE593A"/>
    <w:rsid w:val="00BF0D31"/>
    <w:rsid w:val="00C000B2"/>
    <w:rsid w:val="00C026B0"/>
    <w:rsid w:val="00C07BFD"/>
    <w:rsid w:val="00C217C0"/>
    <w:rsid w:val="00C37EBE"/>
    <w:rsid w:val="00C41D61"/>
    <w:rsid w:val="00C54E2F"/>
    <w:rsid w:val="00C751A8"/>
    <w:rsid w:val="00C840B0"/>
    <w:rsid w:val="00C873C8"/>
    <w:rsid w:val="00C931A0"/>
    <w:rsid w:val="00C96ABE"/>
    <w:rsid w:val="00CA1455"/>
    <w:rsid w:val="00CC591E"/>
    <w:rsid w:val="00CF1BCE"/>
    <w:rsid w:val="00CF513C"/>
    <w:rsid w:val="00D0218D"/>
    <w:rsid w:val="00D0243A"/>
    <w:rsid w:val="00D039F9"/>
    <w:rsid w:val="00D1086F"/>
    <w:rsid w:val="00D161F8"/>
    <w:rsid w:val="00D3259F"/>
    <w:rsid w:val="00D403FF"/>
    <w:rsid w:val="00D63063"/>
    <w:rsid w:val="00D675A7"/>
    <w:rsid w:val="00D735E4"/>
    <w:rsid w:val="00D755E6"/>
    <w:rsid w:val="00D80F6E"/>
    <w:rsid w:val="00D9049C"/>
    <w:rsid w:val="00D90B47"/>
    <w:rsid w:val="00D967CF"/>
    <w:rsid w:val="00DA17E8"/>
    <w:rsid w:val="00DA5F17"/>
    <w:rsid w:val="00DB2AB8"/>
    <w:rsid w:val="00DB40EF"/>
    <w:rsid w:val="00DE098A"/>
    <w:rsid w:val="00DF04CE"/>
    <w:rsid w:val="00DF39FF"/>
    <w:rsid w:val="00E0503A"/>
    <w:rsid w:val="00E24A7A"/>
    <w:rsid w:val="00E325E2"/>
    <w:rsid w:val="00E47D18"/>
    <w:rsid w:val="00E52A50"/>
    <w:rsid w:val="00E5308A"/>
    <w:rsid w:val="00E642DD"/>
    <w:rsid w:val="00E657D7"/>
    <w:rsid w:val="00E7313F"/>
    <w:rsid w:val="00E74518"/>
    <w:rsid w:val="00E76144"/>
    <w:rsid w:val="00E8115F"/>
    <w:rsid w:val="00E82458"/>
    <w:rsid w:val="00E91DE7"/>
    <w:rsid w:val="00E9230C"/>
    <w:rsid w:val="00E9300A"/>
    <w:rsid w:val="00E94BC2"/>
    <w:rsid w:val="00EA7878"/>
    <w:rsid w:val="00EB71C8"/>
    <w:rsid w:val="00ED358B"/>
    <w:rsid w:val="00ED42CF"/>
    <w:rsid w:val="00ED6E5A"/>
    <w:rsid w:val="00F11463"/>
    <w:rsid w:val="00F12847"/>
    <w:rsid w:val="00F3664A"/>
    <w:rsid w:val="00F46805"/>
    <w:rsid w:val="00F61FF9"/>
    <w:rsid w:val="00F756C2"/>
    <w:rsid w:val="00F81421"/>
    <w:rsid w:val="00F9175D"/>
    <w:rsid w:val="00F92C27"/>
    <w:rsid w:val="00FC276F"/>
    <w:rsid w:val="00FC5709"/>
    <w:rsid w:val="00FD100B"/>
    <w:rsid w:val="00FD62C8"/>
    <w:rsid w:val="00FF03FC"/>
    <w:rsid w:val="00FF281F"/>
    <w:rsid w:val="00FF4E4F"/>
    <w:rsid w:val="1BE300E6"/>
    <w:rsid w:val="3BF167A4"/>
    <w:rsid w:val="3FF5779C"/>
    <w:rsid w:val="44667AD8"/>
    <w:rsid w:val="79E366D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99"/>
    <w:rPr>
      <w:rFonts w:cs="Times New Roman"/>
      <w:sz w:val="21"/>
      <w:szCs w:val="21"/>
    </w:rPr>
  </w:style>
  <w:style w:type="paragraph" w:styleId="3">
    <w:name w:val="Plain Text"/>
    <w:basedOn w:val="1"/>
    <w:link w:val="12"/>
    <w:uiPriority w:val="99"/>
    <w:pPr>
      <w:autoSpaceDE/>
      <w:autoSpaceDN/>
      <w:jc w:val="both"/>
    </w:pPr>
    <w:rPr>
      <w:rFonts w:hAnsi="Courier New" w:cs="Times New Roman"/>
      <w:sz w:val="21"/>
      <w:szCs w:val="21"/>
    </w:rPr>
  </w:style>
  <w:style w:type="paragraph" w:styleId="4">
    <w:name w:val="Balloon Text"/>
    <w:basedOn w:val="1"/>
    <w:link w:val="13"/>
    <w:semiHidden/>
    <w:uiPriority w:val="99"/>
    <w:rPr>
      <w:rFonts w:cs="Times New Roman"/>
      <w:sz w:val="18"/>
      <w:szCs w:val="18"/>
    </w:rPr>
  </w:style>
  <w:style w:type="paragraph" w:styleId="5">
    <w:name w:val="footer"/>
    <w:basedOn w:val="1"/>
    <w:link w:val="14"/>
    <w:semiHidden/>
    <w:uiPriority w:val="99"/>
    <w:pPr>
      <w:tabs>
        <w:tab w:val="center" w:pos="4153"/>
        <w:tab w:val="right" w:pos="8306"/>
      </w:tabs>
      <w:snapToGrid w:val="0"/>
    </w:pPr>
    <w:rPr>
      <w:rFonts w:cs="Times New Roman"/>
      <w:sz w:val="18"/>
      <w:szCs w:val="18"/>
    </w:rPr>
  </w:style>
  <w:style w:type="paragraph" w:styleId="6">
    <w:name w:val="header"/>
    <w:basedOn w:val="1"/>
    <w:link w:val="15"/>
    <w:semiHidden/>
    <w:uiPriority w:val="99"/>
    <w:pPr>
      <w:pBdr>
        <w:bottom w:val="single" w:color="auto" w:sz="6" w:space="1"/>
      </w:pBdr>
      <w:tabs>
        <w:tab w:val="center" w:pos="4153"/>
        <w:tab w:val="right" w:pos="8306"/>
      </w:tabs>
      <w:snapToGrid w:val="0"/>
      <w:jc w:val="center"/>
    </w:pPr>
    <w:rPr>
      <w:rFonts w:cs="Times New Roman"/>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uiPriority w:val="99"/>
    <w:rPr>
      <w:color w:val="0000FF"/>
      <w:u w:val="single"/>
    </w:rPr>
  </w:style>
  <w:style w:type="character" w:customStyle="1" w:styleId="11">
    <w:name w:val="正文文本 Char"/>
    <w:link w:val="2"/>
    <w:qFormat/>
    <w:locked/>
    <w:uiPriority w:val="99"/>
    <w:rPr>
      <w:rFonts w:ascii="宋体" w:hAnsi="宋体" w:eastAsia="宋体" w:cs="宋体"/>
      <w:sz w:val="21"/>
      <w:szCs w:val="21"/>
    </w:rPr>
  </w:style>
  <w:style w:type="character" w:customStyle="1" w:styleId="12">
    <w:name w:val="纯文本 Char"/>
    <w:link w:val="3"/>
    <w:semiHidden/>
    <w:locked/>
    <w:uiPriority w:val="99"/>
    <w:rPr>
      <w:rFonts w:ascii="宋体" w:hAnsi="Courier New" w:eastAsia="宋体" w:cs="Courier New"/>
      <w:sz w:val="21"/>
      <w:szCs w:val="21"/>
    </w:rPr>
  </w:style>
  <w:style w:type="character" w:customStyle="1" w:styleId="13">
    <w:name w:val="批注框文本 Char"/>
    <w:link w:val="4"/>
    <w:semiHidden/>
    <w:locked/>
    <w:uiPriority w:val="99"/>
    <w:rPr>
      <w:rFonts w:ascii="宋体" w:hAnsi="宋体" w:eastAsia="宋体" w:cs="宋体"/>
      <w:sz w:val="18"/>
      <w:szCs w:val="18"/>
    </w:rPr>
  </w:style>
  <w:style w:type="character" w:customStyle="1" w:styleId="14">
    <w:name w:val="页脚 Char"/>
    <w:link w:val="5"/>
    <w:semiHidden/>
    <w:locked/>
    <w:uiPriority w:val="99"/>
    <w:rPr>
      <w:rFonts w:ascii="宋体" w:hAnsi="宋体" w:eastAsia="宋体" w:cs="宋体"/>
      <w:sz w:val="18"/>
      <w:szCs w:val="18"/>
    </w:rPr>
  </w:style>
  <w:style w:type="character" w:customStyle="1" w:styleId="15">
    <w:name w:val="页眉 Char"/>
    <w:link w:val="6"/>
    <w:semiHidden/>
    <w:locked/>
    <w:uiPriority w:val="99"/>
    <w:rPr>
      <w:rFonts w:ascii="宋体" w:hAnsi="宋体" w:eastAsia="宋体" w:cs="宋体"/>
      <w:sz w:val="18"/>
      <w:szCs w:val="18"/>
    </w:rPr>
  </w:style>
  <w:style w:type="table" w:customStyle="1" w:styleId="16">
    <w:name w:val="Table Normal1"/>
    <w:semiHidden/>
    <w:uiPriority w:val="99"/>
    <w:tblPr>
      <w:tblCellMar>
        <w:top w:w="0" w:type="dxa"/>
        <w:left w:w="0" w:type="dxa"/>
        <w:bottom w:w="0" w:type="dxa"/>
        <w:right w:w="0" w:type="dxa"/>
      </w:tblCellMar>
    </w:tblPr>
  </w:style>
  <w:style w:type="paragraph" w:customStyle="1" w:styleId="17">
    <w:name w:val="TOC 11"/>
    <w:basedOn w:val="1"/>
    <w:uiPriority w:val="99"/>
    <w:pPr>
      <w:ind w:left="360"/>
    </w:pPr>
    <w:rPr>
      <w:b/>
      <w:bCs/>
      <w:sz w:val="36"/>
      <w:szCs w:val="36"/>
    </w:rPr>
  </w:style>
  <w:style w:type="paragraph" w:customStyle="1" w:styleId="18">
    <w:name w:val="TOC 21"/>
    <w:basedOn w:val="1"/>
    <w:uiPriority w:val="99"/>
    <w:pPr>
      <w:ind w:left="3580"/>
    </w:pPr>
    <w:rPr>
      <w:b/>
      <w:bCs/>
      <w:sz w:val="32"/>
      <w:szCs w:val="32"/>
    </w:rPr>
  </w:style>
  <w:style w:type="paragraph" w:customStyle="1" w:styleId="19">
    <w:name w:val="TOC 31"/>
    <w:basedOn w:val="1"/>
    <w:uiPriority w:val="99"/>
    <w:pPr>
      <w:ind w:left="4580"/>
    </w:pPr>
    <w:rPr>
      <w:b/>
      <w:bCs/>
      <w:sz w:val="44"/>
      <w:szCs w:val="44"/>
    </w:rPr>
  </w:style>
  <w:style w:type="paragraph" w:styleId="20">
    <w:name w:val="List Paragraph"/>
    <w:basedOn w:val="1"/>
    <w:qFormat/>
    <w:uiPriority w:val="99"/>
    <w:pPr>
      <w:ind w:left="838" w:firstLine="838"/>
    </w:pPr>
  </w:style>
  <w:style w:type="paragraph" w:customStyle="1" w:styleId="21">
    <w:name w:val="Table Paragraph"/>
    <w:basedOn w:val="1"/>
    <w:uiPriority w:val="99"/>
  </w:style>
  <w:style w:type="character" w:customStyle="1" w:styleId="22">
    <w:name w:val="纯文本 Char1"/>
    <w:uiPriority w:val="99"/>
    <w:rPr>
      <w:rFonts w:ascii="宋体" w:hAnsi="Courier New"/>
      <w:kern w:val="2"/>
      <w:sz w:val="21"/>
    </w:rPr>
  </w:style>
  <w:style w:type="table" w:customStyle="1" w:styleId="23">
    <w:name w:val="Table Normal11"/>
    <w:semiHidden/>
    <w:uiPriority w:val="99"/>
    <w:tblPr>
      <w:tblCellMar>
        <w:top w:w="0" w:type="dxa"/>
        <w:left w:w="0" w:type="dxa"/>
        <w:bottom w:w="0" w:type="dxa"/>
        <w:right w:w="0" w:type="dxa"/>
      </w:tblCellMar>
    </w:tblPr>
  </w:style>
  <w:style w:type="character" w:customStyle="1" w:styleId="24">
    <w:name w:val="纯文本 Char2"/>
    <w:locked/>
    <w:uiPriority w:val="0"/>
    <w:rPr>
      <w:rFonts w:ascii="宋体" w:hAnsi="Courier New"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6"/>
    <customShpInfo spid="_x0000_s1035"/>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3"/>
    <customShpInfo spid="_x0000_s1052"/>
    <customShpInfo spid="_x0000_s1055"/>
    <customShpInfo spid="_x0000_s1054"/>
    <customShpInfo spid="_x0000_s1057"/>
    <customShpInfo spid="_x0000_s1056"/>
    <customShpInfo spid="_x0000_s1059"/>
    <customShpInfo spid="_x0000_s1058"/>
    <customShpInfo spid="_x0000_s1061"/>
    <customShpInfo spid="_x0000_s1060"/>
    <customShpInfo spid="_x0000_s1063"/>
    <customShpInfo spid="_x0000_s1062"/>
    <customShpInfo spid="_x0000_s1065"/>
    <customShpInfo spid="_x0000_s1064"/>
    <customShpInfo spid="_x0000_s1067"/>
    <customShpInfo spid="_x0000_s1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6298</Words>
  <Characters>35904</Characters>
  <Lines>299</Lines>
  <Paragraphs>84</Paragraphs>
  <TotalTime>899</TotalTime>
  <ScaleCrop>false</ScaleCrop>
  <LinksUpToDate>false</LinksUpToDate>
  <CharactersWithSpaces>42118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2021-06-08T08:45:00Z</dcterms:created>
  <dc:creator>xbany</dc:creator>
  <cp:lastModifiedBy>苏新展</cp:lastModifiedBy>
  <cp:lastPrinted>2021-06-21T03:34:00Z</cp:lastPrinted>
  <dcterms:modified xsi:type="dcterms:W3CDTF">2022-03-30T02:35:55Z</dcterms:modified>
  <dc:title>  广西城建咨询有限公司</dc:title>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FA61619D8A6040D1A42139FB151F8710</vt:lpwstr>
  </property>
</Properties>
</file>